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67EC" w:rsidRDefault="001E36CE">
      <w:pPr>
        <w:pStyle w:val="ConsPlusTitle0"/>
        <w:jc w:val="center"/>
        <w:outlineLvl w:val="0"/>
      </w:pPr>
      <w:r>
        <w:t>МИНИСТЕРСТВО ЗДРАВООХРАНЕНИЯ РОССИЙСКОЙ ФЕДЕРАЦИИ</w:t>
      </w:r>
    </w:p>
    <w:p w:rsidR="001267EC" w:rsidRDefault="001267EC">
      <w:pPr>
        <w:pStyle w:val="ConsPlusTitle0"/>
        <w:jc w:val="center"/>
      </w:pPr>
    </w:p>
    <w:p w:rsidR="001267EC" w:rsidRDefault="001E36CE">
      <w:pPr>
        <w:pStyle w:val="ConsPlusTitle0"/>
        <w:jc w:val="center"/>
      </w:pPr>
      <w:r>
        <w:t>ПИСЬМО</w:t>
      </w:r>
    </w:p>
    <w:p w:rsidR="001267EC" w:rsidRDefault="001E36CE">
      <w:pPr>
        <w:pStyle w:val="ConsPlusTitle0"/>
        <w:jc w:val="center"/>
      </w:pPr>
      <w:r>
        <w:t>от 30 мая 2025 г. N 30-2/И/2-10673</w:t>
      </w:r>
    </w:p>
    <w:p w:rsidR="001267EC" w:rsidRDefault="001267EC">
      <w:pPr>
        <w:pStyle w:val="ConsPlusNormal0"/>
        <w:jc w:val="center"/>
      </w:pPr>
    </w:p>
    <w:p w:rsidR="001267EC" w:rsidRDefault="001E36CE">
      <w:pPr>
        <w:pStyle w:val="ConsPlusNormal0"/>
        <w:ind w:firstLine="540"/>
        <w:jc w:val="both"/>
      </w:pPr>
      <w:r>
        <w:t xml:space="preserve">Министерство здравоохранения Российской Федерации направляет методические </w:t>
      </w:r>
      <w:hyperlink w:anchor="P38" w:tooltip="ОРГАНИЗАЦИЯ">
        <w:r>
          <w:rPr>
            <w:color w:val="0000FF"/>
          </w:rPr>
          <w:t>рекомендации</w:t>
        </w:r>
      </w:hyperlink>
      <w:r>
        <w:t xml:space="preserve"> "Организация подготовки населения и сотрудников экстренных оперативных служб приемам оказания первой помощи на территории Российской Федерации" для учета и использования в работе.</w:t>
      </w:r>
    </w:p>
    <w:p w:rsidR="001267EC" w:rsidRDefault="001267EC">
      <w:pPr>
        <w:pStyle w:val="ConsPlusNormal0"/>
        <w:ind w:firstLine="540"/>
        <w:jc w:val="both"/>
      </w:pPr>
    </w:p>
    <w:p w:rsidR="001267EC" w:rsidRDefault="001E36CE">
      <w:pPr>
        <w:pStyle w:val="ConsPlusNormal0"/>
        <w:jc w:val="right"/>
      </w:pPr>
      <w:r>
        <w:t>А.Н.ПЛУТНИЦКИЙ</w:t>
      </w:r>
    </w:p>
    <w:p w:rsidR="001267EC" w:rsidRDefault="001267EC">
      <w:pPr>
        <w:pStyle w:val="ConsPlusNormal0"/>
        <w:ind w:firstLine="540"/>
        <w:jc w:val="both"/>
      </w:pPr>
    </w:p>
    <w:p w:rsidR="001267EC" w:rsidRDefault="001267EC">
      <w:pPr>
        <w:pStyle w:val="ConsPlusNormal0"/>
        <w:ind w:firstLine="540"/>
        <w:jc w:val="both"/>
      </w:pPr>
    </w:p>
    <w:p w:rsidR="001267EC" w:rsidRDefault="001267EC">
      <w:pPr>
        <w:pStyle w:val="ConsPlusNormal0"/>
        <w:ind w:firstLine="540"/>
        <w:jc w:val="both"/>
      </w:pPr>
    </w:p>
    <w:p w:rsidR="001267EC" w:rsidRDefault="001267EC">
      <w:pPr>
        <w:pStyle w:val="ConsPlusNormal0"/>
        <w:ind w:firstLine="540"/>
        <w:jc w:val="both"/>
      </w:pPr>
    </w:p>
    <w:p w:rsidR="001267EC" w:rsidRDefault="001267EC">
      <w:pPr>
        <w:pStyle w:val="ConsPlusNormal0"/>
        <w:ind w:firstLine="540"/>
        <w:jc w:val="both"/>
      </w:pPr>
    </w:p>
    <w:p w:rsidR="001E36CE" w:rsidRDefault="001E36CE">
      <w:pPr>
        <w:rPr>
          <w:rFonts w:ascii="Times New Roman" w:hAnsi="Times New Roman" w:cs="Times New Roman"/>
          <w:sz w:val="24"/>
        </w:rPr>
      </w:pPr>
      <w:r>
        <w:br w:type="page"/>
      </w:r>
    </w:p>
    <w:p w:rsidR="001267EC" w:rsidRDefault="001E36CE">
      <w:pPr>
        <w:pStyle w:val="ConsPlusNormal0"/>
        <w:jc w:val="right"/>
        <w:outlineLvl w:val="0"/>
      </w:pPr>
      <w:r>
        <w:lastRenderedPageBreak/>
        <w:t>Приложение</w:t>
      </w:r>
    </w:p>
    <w:p w:rsidR="001267EC" w:rsidRDefault="001267EC">
      <w:pPr>
        <w:pStyle w:val="ConsPlusNormal0"/>
        <w:ind w:firstLine="540"/>
        <w:jc w:val="both"/>
      </w:pPr>
    </w:p>
    <w:p w:rsidR="001267EC" w:rsidRDefault="001E36CE">
      <w:pPr>
        <w:pStyle w:val="ConsPlusNormal0"/>
        <w:jc w:val="right"/>
      </w:pPr>
      <w:r>
        <w:t>Утверждаю</w:t>
      </w:r>
    </w:p>
    <w:p w:rsidR="001267EC" w:rsidRDefault="001E36CE">
      <w:pPr>
        <w:pStyle w:val="ConsPlusNormal0"/>
        <w:jc w:val="right"/>
      </w:pPr>
      <w:r>
        <w:t>Заместитель Министра здравоохранения</w:t>
      </w:r>
    </w:p>
    <w:p w:rsidR="001267EC" w:rsidRDefault="001E36CE">
      <w:pPr>
        <w:pStyle w:val="ConsPlusNormal0"/>
        <w:jc w:val="right"/>
      </w:pPr>
      <w:r>
        <w:t>Российской Федерации</w:t>
      </w:r>
    </w:p>
    <w:p w:rsidR="001267EC" w:rsidRDefault="001E36CE">
      <w:pPr>
        <w:pStyle w:val="ConsPlusNormal0"/>
        <w:jc w:val="right"/>
      </w:pPr>
      <w:r>
        <w:t>А.Н.ПЛУТНИЦКИЙ</w:t>
      </w:r>
    </w:p>
    <w:p w:rsidR="001267EC" w:rsidRDefault="001E36CE">
      <w:pPr>
        <w:pStyle w:val="ConsPlusNormal0"/>
        <w:jc w:val="right"/>
      </w:pPr>
      <w:r>
        <w:t>30 мая 2025 г.</w:t>
      </w:r>
    </w:p>
    <w:p w:rsidR="001267EC" w:rsidRDefault="001267EC">
      <w:pPr>
        <w:pStyle w:val="ConsPlusNormal0"/>
        <w:jc w:val="right"/>
      </w:pPr>
    </w:p>
    <w:p w:rsidR="001267EC" w:rsidRDefault="001E36CE">
      <w:pPr>
        <w:pStyle w:val="ConsPlusNormal0"/>
        <w:jc w:val="right"/>
      </w:pPr>
      <w:r>
        <w:t>Утверждены</w:t>
      </w:r>
    </w:p>
    <w:p w:rsidR="001267EC" w:rsidRDefault="001267EC">
      <w:pPr>
        <w:pStyle w:val="ConsPlusNormal0"/>
        <w:jc w:val="right"/>
      </w:pPr>
    </w:p>
    <w:p w:rsidR="001267EC" w:rsidRDefault="001E36CE">
      <w:pPr>
        <w:pStyle w:val="ConsPlusNormal0"/>
        <w:jc w:val="right"/>
      </w:pPr>
      <w:r>
        <w:t>Профильной комиссией Минздрава России</w:t>
      </w:r>
    </w:p>
    <w:p w:rsidR="001267EC" w:rsidRDefault="001E36CE">
      <w:pPr>
        <w:pStyle w:val="ConsPlusNormal0"/>
        <w:jc w:val="right"/>
      </w:pPr>
      <w:r>
        <w:t>по направлению "Первая помощь"</w:t>
      </w:r>
    </w:p>
    <w:p w:rsidR="001267EC" w:rsidRDefault="001E36CE">
      <w:pPr>
        <w:pStyle w:val="ConsPlusNormal0"/>
        <w:jc w:val="right"/>
      </w:pPr>
      <w:r>
        <w:t>Первый заместитель председателя</w:t>
      </w:r>
    </w:p>
    <w:p w:rsidR="001267EC" w:rsidRDefault="001E36CE">
      <w:pPr>
        <w:pStyle w:val="ConsPlusNormal0"/>
        <w:jc w:val="right"/>
      </w:pPr>
      <w:r>
        <w:t>Профильной комиссии</w:t>
      </w:r>
    </w:p>
    <w:p w:rsidR="001267EC" w:rsidRDefault="001E36CE">
      <w:pPr>
        <w:pStyle w:val="ConsPlusNormal0"/>
        <w:jc w:val="right"/>
      </w:pPr>
      <w:r>
        <w:t>Л.И.ДЕЖУРНЫЙ</w:t>
      </w:r>
    </w:p>
    <w:p w:rsidR="001267EC" w:rsidRDefault="001E36CE">
      <w:pPr>
        <w:pStyle w:val="ConsPlusNormal0"/>
        <w:jc w:val="right"/>
      </w:pPr>
      <w:r>
        <w:t>24 апреля 2025 г.</w:t>
      </w:r>
    </w:p>
    <w:p w:rsidR="001267EC" w:rsidRDefault="001267EC">
      <w:pPr>
        <w:pStyle w:val="ConsPlusNormal0"/>
        <w:jc w:val="right"/>
      </w:pPr>
    </w:p>
    <w:p w:rsidR="001267EC" w:rsidRDefault="001E36CE">
      <w:pPr>
        <w:pStyle w:val="ConsPlusNormal0"/>
        <w:jc w:val="right"/>
      </w:pPr>
      <w:r>
        <w:t>Профильной комиссией Минздрава России</w:t>
      </w:r>
    </w:p>
    <w:p w:rsidR="001267EC" w:rsidRDefault="001E36CE">
      <w:pPr>
        <w:pStyle w:val="ConsPlusNormal0"/>
        <w:jc w:val="right"/>
      </w:pPr>
      <w:r>
        <w:t>по направлению "Медицина катастроф"</w:t>
      </w:r>
    </w:p>
    <w:p w:rsidR="001267EC" w:rsidRDefault="001E36CE">
      <w:pPr>
        <w:pStyle w:val="ConsPlusNormal0"/>
        <w:jc w:val="right"/>
      </w:pPr>
      <w:r>
        <w:t>Главный внештатный специалист</w:t>
      </w:r>
    </w:p>
    <w:p w:rsidR="001267EC" w:rsidRDefault="001E36CE">
      <w:pPr>
        <w:pStyle w:val="ConsPlusNormal0"/>
        <w:jc w:val="right"/>
      </w:pPr>
      <w:r>
        <w:t>по медицине катастроф Минздрава России</w:t>
      </w:r>
    </w:p>
    <w:p w:rsidR="001267EC" w:rsidRDefault="001E36CE">
      <w:pPr>
        <w:pStyle w:val="ConsPlusNormal0"/>
        <w:jc w:val="right"/>
      </w:pPr>
      <w:r>
        <w:t>С.Ф.ГОНЧАРОВ</w:t>
      </w:r>
    </w:p>
    <w:p w:rsidR="001267EC" w:rsidRDefault="001E36CE">
      <w:pPr>
        <w:pStyle w:val="ConsPlusNormal0"/>
        <w:jc w:val="right"/>
      </w:pPr>
      <w:r>
        <w:t>24 апреля 2025 г.</w:t>
      </w:r>
    </w:p>
    <w:p w:rsidR="001267EC" w:rsidRDefault="001267EC">
      <w:pPr>
        <w:pStyle w:val="ConsPlusNormal0"/>
        <w:ind w:firstLine="540"/>
        <w:jc w:val="both"/>
      </w:pPr>
    </w:p>
    <w:p w:rsidR="001267EC" w:rsidRDefault="001E36CE">
      <w:pPr>
        <w:pStyle w:val="ConsPlusTitle0"/>
        <w:jc w:val="center"/>
      </w:pPr>
      <w:bookmarkStart w:id="0" w:name="P38"/>
      <w:bookmarkEnd w:id="0"/>
      <w:r>
        <w:t>ОРГАНИЗАЦИЯ</w:t>
      </w:r>
    </w:p>
    <w:p w:rsidR="001267EC" w:rsidRDefault="001E36CE">
      <w:pPr>
        <w:pStyle w:val="ConsPlusTitle0"/>
        <w:jc w:val="center"/>
      </w:pPr>
      <w:r>
        <w:t>ПОДГОТОВКИ НАСЕЛЕНИЯ И СОТРУДНИКОВ ЭКСТРЕННЫХ ОПЕРАТИВНЫХ</w:t>
      </w:r>
    </w:p>
    <w:p w:rsidR="001267EC" w:rsidRDefault="001E36CE">
      <w:pPr>
        <w:pStyle w:val="ConsPlusTitle0"/>
        <w:jc w:val="center"/>
      </w:pPr>
      <w:r>
        <w:t>СЛУЖБ ПРИЕМАМ ОКАЗАНИЯ ПЕРВОЙ ПОМОЩИ НА ТЕРРИТОРИИ</w:t>
      </w:r>
    </w:p>
    <w:p w:rsidR="001267EC" w:rsidRDefault="001E36CE">
      <w:pPr>
        <w:pStyle w:val="ConsPlusTitle0"/>
        <w:jc w:val="center"/>
      </w:pPr>
      <w:r>
        <w:t>РОССИЙСКОЙ ФЕДЕРАЦИИ</w:t>
      </w:r>
    </w:p>
    <w:p w:rsidR="001267EC" w:rsidRDefault="001267EC">
      <w:pPr>
        <w:pStyle w:val="ConsPlusTitle0"/>
        <w:jc w:val="center"/>
      </w:pPr>
    </w:p>
    <w:p w:rsidR="001267EC" w:rsidRDefault="001E36CE">
      <w:pPr>
        <w:pStyle w:val="ConsPlusTitle0"/>
        <w:jc w:val="center"/>
      </w:pPr>
      <w:r>
        <w:t>МЕТОДИЧЕСКИЕ РЕКОМЕНДАЦИИ</w:t>
      </w:r>
    </w:p>
    <w:p w:rsidR="001267EC" w:rsidRDefault="001267EC">
      <w:pPr>
        <w:pStyle w:val="ConsPlusNormal0"/>
        <w:jc w:val="center"/>
      </w:pPr>
    </w:p>
    <w:p w:rsidR="001267EC" w:rsidRDefault="001E36CE">
      <w:pPr>
        <w:pStyle w:val="ConsPlusNormal0"/>
        <w:jc w:val="center"/>
      </w:pPr>
      <w:r>
        <w:t>Вторая редакция</w:t>
      </w:r>
    </w:p>
    <w:p w:rsidR="001267EC" w:rsidRDefault="001267EC">
      <w:pPr>
        <w:pStyle w:val="ConsPlusNormal0"/>
        <w:jc w:val="center"/>
      </w:pPr>
    </w:p>
    <w:p w:rsidR="001267EC" w:rsidRDefault="001E36CE">
      <w:pPr>
        <w:pStyle w:val="ConsPlusNormal0"/>
        <w:jc w:val="center"/>
      </w:pPr>
      <w:r>
        <w:t>Составители:</w:t>
      </w:r>
    </w:p>
    <w:p w:rsidR="001267EC" w:rsidRDefault="001267EC">
      <w:pPr>
        <w:pStyle w:val="ConsPlusNormal0"/>
        <w:jc w:val="center"/>
      </w:pPr>
    </w:p>
    <w:p w:rsidR="001267EC" w:rsidRDefault="001E36CE">
      <w:pPr>
        <w:pStyle w:val="ConsPlusNormal0"/>
        <w:ind w:firstLine="540"/>
        <w:jc w:val="both"/>
      </w:pPr>
      <w:r>
        <w:t xml:space="preserve">БИРКУН Алексей Алексеевич, ГОШОКОВА Татьяна Владимировна, ДЕЖУРНЫЙ Леонид Игоревич, ЗАКУРДАЕВА Алина Юрьевна, ЗАРИПОВА Зульфия </w:t>
      </w:r>
      <w:proofErr w:type="spellStart"/>
      <w:r>
        <w:t>Абдулловна</w:t>
      </w:r>
      <w:proofErr w:type="spellEnd"/>
      <w:r>
        <w:t>, КОЛОДКИН Андрей Андреевич, КОЛОДКИНА Валентина Игоревна, ЛЕЖНИНА Екатерина Александровна, МЕШКОВ Евгений Иванович, НЕУДАХИН Геннадий Владимирович, ШОЙГУ Юлия Сергеевна.</w:t>
      </w:r>
    </w:p>
    <w:p w:rsidR="001267EC" w:rsidRDefault="001267EC">
      <w:pPr>
        <w:pStyle w:val="ConsPlusNormal0"/>
        <w:ind w:firstLine="540"/>
        <w:jc w:val="both"/>
      </w:pPr>
    </w:p>
    <w:p w:rsidR="001267EC" w:rsidRDefault="001E36CE">
      <w:pPr>
        <w:pStyle w:val="ConsPlusTitle0"/>
        <w:ind w:firstLine="540"/>
        <w:jc w:val="both"/>
        <w:outlineLvl w:val="1"/>
      </w:pPr>
      <w:r>
        <w:t>Под общей редакцией:</w:t>
      </w:r>
    </w:p>
    <w:p w:rsidR="001267EC" w:rsidRDefault="001E36CE">
      <w:pPr>
        <w:pStyle w:val="ConsPlusNormal0"/>
        <w:spacing w:before="240"/>
        <w:ind w:firstLine="540"/>
        <w:jc w:val="both"/>
      </w:pPr>
      <w:r>
        <w:t xml:space="preserve">ДЕЖУРНОГО Леонида Игоревича, доктора медицинских наук, профессора, руководителя Методического </w:t>
      </w:r>
      <w:proofErr w:type="spellStart"/>
      <w:r>
        <w:t>аккредитационно-симуляционного</w:t>
      </w:r>
      <w:proofErr w:type="spellEnd"/>
      <w:r>
        <w:t xml:space="preserve"> центра ФГБУ "Центральный научно-исследовательский институт организации и информатизации здравоохранения" Минздрава России, председателя Российского общества первой помощи;</w:t>
      </w:r>
    </w:p>
    <w:p w:rsidR="001267EC" w:rsidRDefault="001E36CE">
      <w:pPr>
        <w:pStyle w:val="ConsPlusNormal0"/>
        <w:spacing w:before="240"/>
        <w:ind w:firstLine="540"/>
        <w:jc w:val="both"/>
      </w:pPr>
      <w:r>
        <w:t>КОЛОДКИНА Андрея Андреевича, заместителя директора по медицинской части Федерального центра медицины катастроф ФГБУ "Национальный медико-хирургический Центр им. Н.И. Пирогова" Минздрава России, главного внештатного специалиста по первой помощи Минздрава России в Южном Федеральном округе, заместителя председателя Российского общества первой помощи.</w:t>
      </w:r>
    </w:p>
    <w:p w:rsidR="001267EC" w:rsidRDefault="001267EC">
      <w:pPr>
        <w:pStyle w:val="ConsPlusNormal0"/>
        <w:ind w:firstLine="540"/>
        <w:jc w:val="both"/>
      </w:pPr>
    </w:p>
    <w:p w:rsidR="001267EC" w:rsidRDefault="001E36CE">
      <w:pPr>
        <w:pStyle w:val="ConsPlusTitle0"/>
        <w:ind w:firstLine="540"/>
        <w:jc w:val="both"/>
        <w:outlineLvl w:val="1"/>
      </w:pPr>
      <w:r>
        <w:lastRenderedPageBreak/>
        <w:t>Рецензенты первой редакции:</w:t>
      </w:r>
    </w:p>
    <w:p w:rsidR="001267EC" w:rsidRDefault="001E36CE">
      <w:pPr>
        <w:pStyle w:val="ConsPlusNormal0"/>
        <w:spacing w:before="240"/>
        <w:ind w:firstLine="540"/>
        <w:jc w:val="both"/>
      </w:pPr>
      <w:r>
        <w:t>ХУБЕЗОВ Дмитрий Анатольевич, доктор медицинских наук, профессор, профессор кафедры военно-полевой хирургии ФГБОУ ВО "Алтайский государственный медицинский университет" Минздрава России, главный внештатный специалист по первой помощи Минздрава России;</w:t>
      </w:r>
    </w:p>
    <w:p w:rsidR="001267EC" w:rsidRDefault="001E36CE">
      <w:pPr>
        <w:pStyle w:val="ConsPlusNormal0"/>
        <w:spacing w:before="240"/>
        <w:ind w:firstLine="540"/>
        <w:jc w:val="both"/>
      </w:pPr>
      <w:r>
        <w:t xml:space="preserve">КУЗОВЛЕВ Артем Николаевич, доктор медицинских наук, доцент, заместитель директора - руководитель НИИ общей реаниматологии имени В.А. </w:t>
      </w:r>
      <w:proofErr w:type="spellStart"/>
      <w:r>
        <w:t>Неговского</w:t>
      </w:r>
      <w:proofErr w:type="spellEnd"/>
      <w:r>
        <w:t xml:space="preserve"> ФГБНУ "Федеральный научно-клинический центр реаниматологии и </w:t>
      </w:r>
      <w:proofErr w:type="spellStart"/>
      <w:r>
        <w:t>реабилитологии</w:t>
      </w:r>
      <w:proofErr w:type="spellEnd"/>
      <w:r>
        <w:t>" (ФНКЦ РР), заведующий кафедрой анестезиологии-реаниматологии ИВДПО ФНКЦ РР, исполнительный директор Национального Совета по реанимации.</w:t>
      </w:r>
    </w:p>
    <w:p w:rsidR="001267EC" w:rsidRDefault="001E36CE">
      <w:pPr>
        <w:pStyle w:val="ConsPlusNormal0"/>
        <w:spacing w:before="240"/>
        <w:ind w:firstLine="540"/>
        <w:jc w:val="both"/>
      </w:pPr>
      <w:proofErr w:type="spellStart"/>
      <w:r>
        <w:t>Биркун</w:t>
      </w:r>
      <w:proofErr w:type="spellEnd"/>
      <w:r>
        <w:t xml:space="preserve"> А.А., </w:t>
      </w:r>
      <w:proofErr w:type="spellStart"/>
      <w:r>
        <w:t>Гошокова</w:t>
      </w:r>
      <w:proofErr w:type="spellEnd"/>
      <w:r>
        <w:t xml:space="preserve"> Т.В., Дежурный Л.И., Закурдаева А.Ю., Зарипова З.А., Колодкин А.А., Колодкина В.И., </w:t>
      </w:r>
      <w:proofErr w:type="spellStart"/>
      <w:r>
        <w:t>Лежнина</w:t>
      </w:r>
      <w:proofErr w:type="spellEnd"/>
      <w:r>
        <w:t xml:space="preserve"> Е.А., Мешков Е.И., Неудахин Г.В., Шойгу Ю.С. Организация подготовки населения и сотрудников экстренных оперативных служб приемам оказания первой помощи на территории Российской Федерации. Вторая редакция: методические рекомендации/под общ. ред. Л.И. Дежурного, А.А. Колодкина. - Москва: ФЦМК ФГБУ "НМХЦ им. Н.И. Пирогова" Минздрава России, 2025. - 68 с.</w:t>
      </w:r>
    </w:p>
    <w:p w:rsidR="001267EC" w:rsidRDefault="001E36CE">
      <w:pPr>
        <w:pStyle w:val="ConsPlusNormal0"/>
        <w:spacing w:before="240"/>
        <w:ind w:firstLine="540"/>
        <w:jc w:val="both"/>
      </w:pPr>
      <w:r>
        <w:t>Методические рекомендации по организации подготовки населения и сотрудников экстренных оперативных служб приемам оказания первой помощи на территории Российской Федерации предназначены для органов государственной власти субъектов Российской Федерации, территориальных органов федеральных органов исполнительной власти, органов местного самоуправления, общественных объединений и организаций, осуществляющих свою деятельность на территории субъектов Российской Федерации.</w:t>
      </w:r>
    </w:p>
    <w:p w:rsidR="001267EC" w:rsidRDefault="001E36CE">
      <w:pPr>
        <w:pStyle w:val="ConsPlusNormal0"/>
        <w:spacing w:before="240"/>
        <w:ind w:firstLine="540"/>
        <w:jc w:val="both"/>
      </w:pPr>
      <w:r>
        <w:t>В методических рекомендациях представлено нормативное правовое, методическое и материально-техническое обеспечение процесса подготовки населения и сотрудников экстренных оперативных служб приемам оказания первой помощи. Приведены мероприятия и примеры документов, позволяющих консолидировать усилия различных групп специалистов в области первой помощи.</w:t>
      </w:r>
    </w:p>
    <w:p w:rsidR="001267EC" w:rsidRDefault="001E36CE">
      <w:pPr>
        <w:pStyle w:val="ConsPlusNormal0"/>
        <w:spacing w:before="240"/>
        <w:ind w:firstLine="540"/>
        <w:jc w:val="both"/>
      </w:pPr>
      <w:r>
        <w:t>Методические рекомендации во второй редакции доработаны с учетом полученного опыта и утверждены 24.04.2025 на совместном заседании Профильной комиссий Минздрава России по направлению "Первая помощь" и Профильной комиссий Минздрава России по направлению "Медицина катастроф".</w:t>
      </w:r>
    </w:p>
    <w:p w:rsidR="001267EC" w:rsidRDefault="001267EC">
      <w:pPr>
        <w:pStyle w:val="ConsPlusNormal0"/>
        <w:ind w:firstLine="540"/>
        <w:jc w:val="both"/>
      </w:pPr>
    </w:p>
    <w:p w:rsidR="001267EC" w:rsidRDefault="001E36CE">
      <w:pPr>
        <w:pStyle w:val="ConsPlusTitle0"/>
        <w:jc w:val="center"/>
        <w:outlineLvl w:val="1"/>
      </w:pPr>
      <w:r>
        <w:t>ВВЕДЕНИЕ</w:t>
      </w:r>
    </w:p>
    <w:p w:rsidR="001267EC" w:rsidRDefault="001267EC">
      <w:pPr>
        <w:pStyle w:val="ConsPlusNormal0"/>
        <w:ind w:firstLine="540"/>
        <w:jc w:val="both"/>
      </w:pPr>
    </w:p>
    <w:p w:rsidR="001267EC" w:rsidRDefault="001E36CE">
      <w:pPr>
        <w:pStyle w:val="ConsPlusNormal0"/>
        <w:ind w:firstLine="540"/>
        <w:jc w:val="both"/>
      </w:pPr>
      <w:r>
        <w:t xml:space="preserve">В последние годы совершенствованию оказания первой помощи в Российской Федерации уделяется всестороннее внимание. Приняты и действуют новые нормативные правовые акты. Федеральный </w:t>
      </w:r>
      <w:hyperlink r:id="rId6"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закон</w:t>
        </w:r>
      </w:hyperlink>
      <w:r>
        <w:t xml:space="preserve"> от 21 ноября 2011 г. N 323-ФЗ "Об основах охраны здоровья граждан в Российской Федерации" (далее - Федеральный закон N 323-ФЗ) определяет, что организация охраны здоровья осуществляется в том числе и путем организации оказания первой помощи &lt;1&gt; и содержит </w:t>
      </w:r>
      <w:hyperlink r:id="rId7"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статью 31</w:t>
        </w:r>
      </w:hyperlink>
      <w:r>
        <w:t xml:space="preserve"> "Первая помощь", которая позволяет использовать определение понятия "первая помощь", указывает участников оказания помощи, закрепляет роль Министерства здравоохранения Российской Федерации (далее - Минздрав России) в разработке нормативных правовых актов, регламентирующих оказание первой помощи, и определяет права граждан по оказанию первой помощи, тем самым уполномочивая их на оказание этой помощи. В данной статье определяется необходимость разработки примерных программ учебного курса, предмета и дисциплины по оказанию первой помощи и их утверждения.</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lastRenderedPageBreak/>
        <w:t xml:space="preserve">&lt;1&gt; </w:t>
      </w:r>
      <w:hyperlink r:id="rId8"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Ст. 29</w:t>
        </w:r>
      </w:hyperlink>
      <w:r>
        <w:t xml:space="preserve"> Федерального закона от 21.11.2011 N 323-ФЗ "Об основах охраны здоровья граждан в Российской Федерации".</w:t>
      </w:r>
    </w:p>
    <w:p w:rsidR="001267EC" w:rsidRDefault="001267EC">
      <w:pPr>
        <w:pStyle w:val="ConsPlusNormal0"/>
        <w:ind w:firstLine="540"/>
        <w:jc w:val="both"/>
      </w:pPr>
    </w:p>
    <w:p w:rsidR="001267EC" w:rsidRDefault="001E36CE">
      <w:pPr>
        <w:pStyle w:val="ConsPlusNormal0"/>
        <w:ind w:firstLine="540"/>
        <w:jc w:val="both"/>
      </w:pPr>
      <w:r>
        <w:t xml:space="preserve">В рамках реализации положений </w:t>
      </w:r>
      <w:hyperlink r:id="rId9"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статьи 31</w:t>
        </w:r>
      </w:hyperlink>
      <w:r>
        <w:t xml:space="preserve"> Федерального закона N 323-ФЗ (в редакции федерального закона от 14 апреля 2023 г. N 135-ФЗ "О внесении изменений в статью 31 Федерального закона "Об основах охраны здоровья граждан в Российской Федерации") Минздравом России утверждены и вступили в силу с 1 сентября 2024 г. </w:t>
      </w:r>
      <w:hyperlink r:id="rId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Порядок</w:t>
        </w:r>
      </w:hyperlink>
      <w:r>
        <w:t xml:space="preserve"> оказания первой помощи &lt;2&gt;, а также составы укладок, наборов, комплектов и аптечек для ее оказания, включая наличие в них дополнительных медицинских изделий и лекарственных препаратов. Также, впервые приняты требования к размещению, хранению и использованию укладок, наборов, комплектов и аптечек, утвержденные заинтересованными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Минздравом России.</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&lt;2&gt; </w:t>
      </w:r>
      <w:hyperlink r:id="rId11"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Приказ</w:t>
        </w:r>
      </w:hyperlink>
      <w:r>
        <w:t xml:space="preserve"> Минздрава России от 03.05.2024 N </w:t>
      </w:r>
      <w:proofErr w:type="spellStart"/>
      <w:r>
        <w:t>220н</w:t>
      </w:r>
      <w:proofErr w:type="spellEnd"/>
      <w:r>
        <w:t xml:space="preserve"> "Об утверждении Порядка оказания первой помощи" (зарегистрирован Минюстом России 31.05.2024, регистрационный N 78363).</w:t>
      </w:r>
    </w:p>
    <w:p w:rsidR="001267EC" w:rsidRDefault="001267EC">
      <w:pPr>
        <w:pStyle w:val="ConsPlusNormal0"/>
        <w:ind w:firstLine="540"/>
        <w:jc w:val="both"/>
      </w:pPr>
    </w:p>
    <w:p w:rsidR="001267EC" w:rsidRDefault="001E36CE">
      <w:pPr>
        <w:pStyle w:val="ConsPlusNormal0"/>
        <w:ind w:firstLine="540"/>
        <w:jc w:val="both"/>
      </w:pPr>
      <w:r>
        <w:t xml:space="preserve">Утвержденный универсальный </w:t>
      </w:r>
      <w:hyperlink r:id="rId12" w:tooltip="&lt;Письмо&gt; Минздрава России от 20.01.2023 N 30-2/И/2-791 &lt;О направлении алгоритма оказания первой помощи&gt; (вместе с &quot;Универсальным алгоритмом оказания первой помощи&quot;, утв. Минздравом России 23.11.2022) {КонсультантПлюс}">
        <w:r>
          <w:rPr>
            <w:color w:val="0000FF"/>
          </w:rPr>
          <w:t>алгоритм</w:t>
        </w:r>
      </w:hyperlink>
      <w:r>
        <w:t xml:space="preserve"> оказания первой помощи &lt;3&gt;, а также Учебно-методический комплекс по первой помощи, содержащий набор программ, учебных пособий, презентаций и иных материалов для подготовки различных категорий населения по первой помощи &lt;4&gt; перерабатываются и по мере готовности публикуются на портале "Все о первой помощи", сайте Минздрава России и Федерального центра медицины катастроф ФГБУ "НМХЦ им. Н.И. Пирогова" Минздрава России.</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&lt;3&gt; </w:t>
      </w:r>
      <w:hyperlink r:id="rId13" w:tooltip="&lt;Письмо&gt; Минздрава России от 20.01.2023 N 30-2/И/2-791 &lt;О направлении алгоритма оказания первой помощи&gt; (вместе с &quot;Универсальным алгоритмом оказания первой помощи&quot;, утв. Минздравом России 23.11.2022) {КонсультантПлюс}">
        <w:r>
          <w:rPr>
            <w:color w:val="0000FF"/>
          </w:rPr>
          <w:t>Письмо</w:t>
        </w:r>
      </w:hyperlink>
      <w:r>
        <w:t xml:space="preserve"> Минздрава России от 20.01.2023 N 30-2/И/2-791.</w:t>
      </w:r>
    </w:p>
    <w:p w:rsidR="001267EC" w:rsidRDefault="001E36CE">
      <w:pPr>
        <w:pStyle w:val="ConsPlusNormal0"/>
        <w:spacing w:before="240"/>
        <w:ind w:firstLine="540"/>
        <w:jc w:val="both"/>
      </w:pPr>
      <w:r>
        <w:t>&lt;4&gt; Учебно-методический комплекс URL: https://allfirstaid.ru/node/875.</w:t>
      </w:r>
    </w:p>
    <w:p w:rsidR="001267EC" w:rsidRDefault="001267EC">
      <w:pPr>
        <w:pStyle w:val="ConsPlusNormal0"/>
        <w:ind w:firstLine="540"/>
        <w:jc w:val="both"/>
      </w:pPr>
    </w:p>
    <w:p w:rsidR="001267EC" w:rsidRDefault="001E36CE">
      <w:pPr>
        <w:pStyle w:val="ConsPlusNormal0"/>
        <w:ind w:firstLine="540"/>
        <w:jc w:val="both"/>
      </w:pPr>
      <w:r>
        <w:t>Дальнейшее развитие системы оказания первой помощи требует принятие Концепции развития первой помощи в Российской Федерации и максимальное вовлечение федеральных и региональных органов исполнительной власти, государственных и некоммерческих организаций.</w:t>
      </w:r>
    </w:p>
    <w:p w:rsidR="001267EC" w:rsidRDefault="001E36CE">
      <w:pPr>
        <w:pStyle w:val="ConsPlusNormal0"/>
        <w:spacing w:before="240"/>
        <w:ind w:firstLine="540"/>
        <w:jc w:val="both"/>
      </w:pPr>
      <w:r>
        <w:t xml:space="preserve">Следует отметить, что созданию системы массового обучения населения оказанию первой помощи, которая уже формируется в нашей стране во исполнение пункта 2 </w:t>
      </w:r>
      <w:hyperlink r:id="rId14" w:tooltip="&quot;Перечень поручений по вопросам развития здравоохранения&quot; (утв. Президентом РФ 29.06.2024 N Пр-1241) {КонсультантПлюс}">
        <w:r>
          <w:rPr>
            <w:color w:val="0000FF"/>
          </w:rPr>
          <w:t>Перечня</w:t>
        </w:r>
      </w:hyperlink>
      <w:r>
        <w:t xml:space="preserve"> поручений Президента Российской Федерации В.В. Путина по вопросам развития здравоохранения от 29 июня 2024 г. N </w:t>
      </w:r>
      <w:proofErr w:type="spellStart"/>
      <w:r>
        <w:t>Пр</w:t>
      </w:r>
      <w:proofErr w:type="spellEnd"/>
      <w:r>
        <w:t>-1241, должна способствовать в нашей стране качественная подготовка и переподготовка кадров, проводящих занятия по первой помощи; наличие центров организационно-методического сопровождения на федеральном и региональном уровнях. Подготовку по первой помощи должны проводить специалисты, имеющие современные представления, как по оказанию первой помощи, так и по правилам ее преподавания. Такая подготовка должна иметь последовательный и системный характер и отражать организационные, методические и другие аспекты.</w:t>
      </w:r>
    </w:p>
    <w:p w:rsidR="001267EC" w:rsidRDefault="001E36CE">
      <w:pPr>
        <w:pStyle w:val="ConsPlusNormal0"/>
        <w:spacing w:before="240"/>
        <w:ind w:firstLine="540"/>
        <w:jc w:val="both"/>
      </w:pPr>
      <w:r>
        <w:t xml:space="preserve">С учетом того, что действующим законодательством Российской Федерации обучение первой помощи уже предусмотрено при освоении ряда профессий, в том числе у лиц, которые по федеральному закону или иному нормативному правовому акту обязаны оказывать первую помощь, а также при трудоустройстве, подготовке водителей автотранспортных средств, педагогических работников и других лиц, которые вправе оказывать первую помощь, потребность </w:t>
      </w:r>
      <w:r>
        <w:lastRenderedPageBreak/>
        <w:t>в подготовке кадров для обучения первой помощи является постоянно высокой.</w:t>
      </w:r>
    </w:p>
    <w:p w:rsidR="001267EC" w:rsidRDefault="001E36CE">
      <w:pPr>
        <w:pStyle w:val="ConsPlusNormal0"/>
        <w:spacing w:before="240"/>
        <w:ind w:firstLine="540"/>
        <w:jc w:val="both"/>
      </w:pPr>
      <w:r>
        <w:t>Кроме того, с целью реализации мер по снижению смертности от внешних причин, снижения смертности от ДТП, обучения первой помощи решениями Оперативного штаба Министерства здравоохранения Российской Федерации от 15 февраля 2024 г. N 73/13-7/79, от 18 июля 2024 г. N 73/13-7/369, от 13 февраля 2025 г. N 73/13-8/87 было рекомендовано:</w:t>
      </w:r>
    </w:p>
    <w:p w:rsidR="001267EC" w:rsidRDefault="001E36CE">
      <w:pPr>
        <w:pStyle w:val="ConsPlusNormal0"/>
        <w:spacing w:before="240"/>
        <w:ind w:firstLine="540"/>
        <w:jc w:val="both"/>
      </w:pPr>
      <w:r>
        <w:t>Высшим должностным лицам субъектов Российской Федерации:</w:t>
      </w:r>
    </w:p>
    <w:p w:rsidR="001267EC" w:rsidRDefault="001E36CE">
      <w:pPr>
        <w:pStyle w:val="ConsPlusNormal0"/>
        <w:spacing w:before="240"/>
        <w:ind w:firstLine="540"/>
        <w:jc w:val="both"/>
      </w:pPr>
      <w:r>
        <w:t>1. Принять меры по организации массового обучения населения субъекта Российской Федерации навыкам оказания первой помощи.</w:t>
      </w:r>
    </w:p>
    <w:p w:rsidR="001267EC" w:rsidRDefault="001E36CE">
      <w:pPr>
        <w:pStyle w:val="ConsPlusNormal0"/>
        <w:spacing w:before="240"/>
        <w:ind w:firstLine="540"/>
        <w:jc w:val="both"/>
      </w:pPr>
      <w:r>
        <w:t>2. Определить количество граждан, подлежащих обучению навыкам оказания первой помощи населения субъекта Российской Федерации.</w:t>
      </w:r>
    </w:p>
    <w:p w:rsidR="001267EC" w:rsidRDefault="001E36CE">
      <w:pPr>
        <w:pStyle w:val="ConsPlusNormal0"/>
        <w:spacing w:before="240"/>
        <w:ind w:firstLine="540"/>
        <w:jc w:val="both"/>
      </w:pPr>
      <w:r>
        <w:t>3. Принять меры совместно с территориальными органами МВД России в субъектах Российской Федерации по обязательному обучению населения навыкам оказания первой помощи с отработкой практических навыков при получении водительских прав на базе центров подготовки населения по первой помощи, образовательных организаций, территориальных центров медицины катастроф и стаций скорой медицинской помощи, в объеме не менее рекомендованного.</w:t>
      </w:r>
    </w:p>
    <w:p w:rsidR="001267EC" w:rsidRDefault="001E36CE">
      <w:pPr>
        <w:pStyle w:val="ConsPlusNormal0"/>
        <w:spacing w:before="240"/>
        <w:ind w:firstLine="540"/>
        <w:jc w:val="both"/>
      </w:pPr>
      <w:r>
        <w:t>4. Организовать распространение обучающих видеороликов, плакатов, листовок, баннеров по вопросам оказания первой помощи, включая визуализацию единых алгоритмов ее оказания, в том числе при ДТП.</w:t>
      </w:r>
    </w:p>
    <w:p w:rsidR="001267EC" w:rsidRDefault="001E36CE">
      <w:pPr>
        <w:pStyle w:val="ConsPlusNormal0"/>
        <w:spacing w:before="240"/>
        <w:ind w:firstLine="540"/>
        <w:jc w:val="both"/>
      </w:pPr>
      <w:r>
        <w:t>5. Совместно с территориальными органами МЧС России и МВД России усилить информационную работу, направленную на повышение культуры безопасности населения субъекта Российской Федерации.</w:t>
      </w:r>
    </w:p>
    <w:p w:rsidR="001267EC" w:rsidRDefault="001E36CE">
      <w:pPr>
        <w:pStyle w:val="ConsPlusNormal0"/>
        <w:spacing w:before="240"/>
        <w:ind w:firstLine="540"/>
        <w:jc w:val="both"/>
      </w:pPr>
      <w:r>
        <w:t>Руководителям органов исполнительной власти субъектов Российской Федерации в сфере охраны здоровья:</w:t>
      </w:r>
    </w:p>
    <w:p w:rsidR="001267EC" w:rsidRDefault="001E36CE">
      <w:pPr>
        <w:pStyle w:val="ConsPlusNormal0"/>
        <w:spacing w:before="240"/>
        <w:ind w:firstLine="540"/>
        <w:jc w:val="both"/>
      </w:pPr>
      <w:r>
        <w:t>1. Подготовить нормативный акт субъекта Российской Федерации по организации в субъекте массового обучения населения навыкам оказания первой помощи с учетом методических рекомендаций "Организация подготовки населения и сотрудников экстренных оперативных служб приемам оказания первой помощи на территории Российской Федерации".</w:t>
      </w:r>
    </w:p>
    <w:p w:rsidR="001267EC" w:rsidRDefault="001E36CE">
      <w:pPr>
        <w:pStyle w:val="ConsPlusNormal0"/>
        <w:spacing w:before="240"/>
        <w:ind w:firstLine="540"/>
        <w:jc w:val="both"/>
      </w:pPr>
      <w:r>
        <w:t>2. Совместно с Территориальными центрами медицины катастроф, образовательными организациями высшего и среднего профессионального медицинского образования, а также образовательными организациями, реализующими дополнительные образовательные программы, и общественными организациями обеспечить, при организации массового обучения населения навыкам оказания первой помощи, применения единых (примерных) образовательных программ и мероприятий по оказанию первой помощи.</w:t>
      </w:r>
    </w:p>
    <w:p w:rsidR="001267EC" w:rsidRDefault="001E36CE">
      <w:pPr>
        <w:pStyle w:val="ConsPlusNormal0"/>
        <w:spacing w:before="240"/>
        <w:ind w:firstLine="540"/>
        <w:jc w:val="both"/>
      </w:pPr>
      <w:r>
        <w:t>3. Обеспечить соблюдение оценки качества подготовки обучающимся и слушателей при реализации программ массовой подготовки населения навыкам оказания первой помощи, исключив формальный подход к обучению.</w:t>
      </w:r>
    </w:p>
    <w:p w:rsidR="001267EC" w:rsidRDefault="001E36CE">
      <w:pPr>
        <w:pStyle w:val="ConsPlusNormal0"/>
        <w:spacing w:before="240"/>
        <w:ind w:firstLine="540"/>
        <w:jc w:val="both"/>
      </w:pPr>
      <w:r>
        <w:t>4. Обеспечить взаимодействие всех организаций, занимающихся обучением населения навыкам оказания первой помощи, в составе регионального отделения Российского общества первой помощи, для формирования единого подхода к обучению и единой терминологии. Обеспечить ведение реестра таких организаций.</w:t>
      </w:r>
    </w:p>
    <w:p w:rsidR="001267EC" w:rsidRDefault="001E36CE">
      <w:pPr>
        <w:pStyle w:val="ConsPlusNormal0"/>
        <w:spacing w:before="240"/>
        <w:ind w:firstLine="540"/>
        <w:jc w:val="both"/>
      </w:pPr>
      <w:r>
        <w:t xml:space="preserve">5. Организовать подготовку необходимого для субъекта Российской Федерации количества </w:t>
      </w:r>
      <w:r>
        <w:lastRenderedPageBreak/>
        <w:t>инструкторов и преподавателей первой помощи. Обеспечить ведение реестра инструкторов и преподавателей в субъекте Российской Федерации.</w:t>
      </w:r>
    </w:p>
    <w:p w:rsidR="001267EC" w:rsidRDefault="001E36CE">
      <w:pPr>
        <w:pStyle w:val="ConsPlusNormal0"/>
        <w:spacing w:before="240"/>
        <w:ind w:firstLine="540"/>
        <w:jc w:val="both"/>
      </w:pPr>
      <w:r>
        <w:t>6. Организовать мероприятия по информированию населения о возможности пройти обучение навыкам оказания первой помощи на бюджетной основе в организациях, определенных субъектом Российской Федерации.</w:t>
      </w:r>
    </w:p>
    <w:p w:rsidR="001267EC" w:rsidRDefault="001E36CE">
      <w:pPr>
        <w:pStyle w:val="ConsPlusNormal0"/>
        <w:spacing w:before="240"/>
        <w:ind w:firstLine="540"/>
        <w:jc w:val="both"/>
      </w:pPr>
      <w:r>
        <w:t>Учитывая вышеизложенное, данные методические рекомендации призваны помочь заинтересованным лицам в подготовке населения и сотрудников экстренных оперативных служб приемам оказания первой помощи на территории Российской Федерации.</w:t>
      </w:r>
    </w:p>
    <w:p w:rsidR="001267EC" w:rsidRDefault="001E36CE">
      <w:pPr>
        <w:pStyle w:val="ConsPlusNormal0"/>
        <w:spacing w:before="240"/>
        <w:ind w:firstLine="540"/>
        <w:jc w:val="both"/>
      </w:pPr>
      <w:r>
        <w:t>Первая редакция методических рекомендаций была рекомендована для использования на заседании Профильной комиссии Минздрава России по специальности "Управление сестринской деятельностью" (протокол от 31 ноября 2024 г. N 2).</w:t>
      </w:r>
    </w:p>
    <w:p w:rsidR="001267EC" w:rsidRDefault="001E36CE">
      <w:pPr>
        <w:pStyle w:val="ConsPlusNormal0"/>
        <w:spacing w:before="240"/>
        <w:ind w:firstLine="540"/>
        <w:jc w:val="both"/>
      </w:pPr>
      <w:r>
        <w:t>Кроме того, по данным на январь 2025 г., первая редакция методических рекомендаций способствовала созданию в 33 регионах межведомственной рабочей группы по совершенствованию первой помощи, в 24 регионах приняты нормативные правовые акты субъектов Российской Федерации, регламентирующих организацию обучения и оказания первой помощи с определением численности населения региона, подлежащего обучению, а также в 58 регионах определена организация, координирующая реализацию мероприятий по обеспечению широкомасштабной подготовки населения по первой помощи.</w:t>
      </w:r>
    </w:p>
    <w:p w:rsidR="001267EC" w:rsidRDefault="001267EC">
      <w:pPr>
        <w:pStyle w:val="ConsPlusNormal0"/>
        <w:ind w:firstLine="540"/>
        <w:jc w:val="both"/>
      </w:pPr>
    </w:p>
    <w:p w:rsidR="001267EC" w:rsidRDefault="001E36CE">
      <w:pPr>
        <w:pStyle w:val="ConsPlusTitle0"/>
        <w:jc w:val="center"/>
        <w:outlineLvl w:val="1"/>
      </w:pPr>
      <w:r>
        <w:t>ТЕРМИНЫ И ОПРЕДЕЛЕНИЯ,</w:t>
      </w:r>
    </w:p>
    <w:p w:rsidR="001267EC" w:rsidRDefault="001E36CE">
      <w:pPr>
        <w:pStyle w:val="ConsPlusTitle0"/>
        <w:jc w:val="center"/>
      </w:pPr>
      <w:r>
        <w:t>ИСПОЛЬЗУЕМЫЕ В НАСТОЯЩИХ МЕТОДИЧЕСКИХ РЕКОМЕНДАЦИЯХ</w:t>
      </w:r>
    </w:p>
    <w:p w:rsidR="001267EC" w:rsidRDefault="001267EC">
      <w:pPr>
        <w:pStyle w:val="ConsPlusNormal0"/>
        <w:ind w:firstLine="540"/>
        <w:jc w:val="both"/>
      </w:pPr>
    </w:p>
    <w:p w:rsidR="001267EC" w:rsidRDefault="001E36CE">
      <w:pPr>
        <w:pStyle w:val="ConsPlusNormal0"/>
        <w:ind w:firstLine="540"/>
        <w:jc w:val="both"/>
      </w:pPr>
      <w:r w:rsidRPr="001E36CE">
        <w:rPr>
          <w:b/>
          <w:bCs/>
        </w:rPr>
        <w:t>Первая помощь</w:t>
      </w:r>
      <w:r>
        <w:t xml:space="preserve">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w:t>
      </w:r>
    </w:p>
    <w:p w:rsidR="001267EC" w:rsidRDefault="001E36CE">
      <w:pPr>
        <w:pStyle w:val="ConsPlusNormal0"/>
        <w:spacing w:before="240"/>
        <w:ind w:firstLine="540"/>
        <w:jc w:val="both"/>
      </w:pPr>
      <w:r w:rsidRPr="001E36CE">
        <w:rPr>
          <w:b/>
          <w:bCs/>
        </w:rPr>
        <w:t>Порядок оказания первой помощи</w:t>
      </w:r>
      <w:r>
        <w:t xml:space="preserve"> - нормативный правовой документ, определяющий перечень состояний, при которых оказывается первая помощь, перечень мероприятий по оказанию первой помощи и последовательность проведения мероприятий по оказанию первой помощи для определенной в нем категории участников оказания первой помощи.</w:t>
      </w:r>
    </w:p>
    <w:p w:rsidR="001267EC" w:rsidRDefault="001E36CE">
      <w:pPr>
        <w:pStyle w:val="ConsPlusNormal0"/>
        <w:spacing w:before="240"/>
        <w:ind w:firstLine="540"/>
        <w:jc w:val="both"/>
      </w:pPr>
      <w:r w:rsidRPr="001E36CE">
        <w:rPr>
          <w:b/>
          <w:bCs/>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267EC" w:rsidRDefault="001E36CE">
      <w:pPr>
        <w:pStyle w:val="ConsPlusNormal0"/>
        <w:spacing w:before="240"/>
        <w:ind w:firstLine="540"/>
        <w:jc w:val="both"/>
      </w:pPr>
      <w:r w:rsidRPr="001E36CE">
        <w:rPr>
          <w:b/>
          <w:bCs/>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267EC" w:rsidRDefault="001E36CE">
      <w:pPr>
        <w:pStyle w:val="ConsPlusNormal0"/>
        <w:spacing w:before="240"/>
        <w:ind w:firstLine="540"/>
        <w:jc w:val="both"/>
      </w:pPr>
      <w:r w:rsidRPr="001E36CE">
        <w:rPr>
          <w:b/>
          <w:bCs/>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1267EC" w:rsidRDefault="001E36CE">
      <w:pPr>
        <w:pStyle w:val="ConsPlusNormal0"/>
        <w:spacing w:before="240"/>
        <w:ind w:firstLine="540"/>
        <w:jc w:val="both"/>
      </w:pPr>
      <w:r w:rsidRPr="001E36CE">
        <w:rPr>
          <w:b/>
          <w:bCs/>
        </w:rPr>
        <w:t>Дополнительное образование</w:t>
      </w:r>
      <w:r>
        <w:t xml:space="preserve"> - вид образования, который направлен на всестороннее </w:t>
      </w:r>
      <w:r>
        <w:lastRenderedPageBreak/>
        <w:t>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267EC" w:rsidRDefault="001E36CE">
      <w:pPr>
        <w:pStyle w:val="ConsPlusNormal0"/>
        <w:spacing w:before="240"/>
        <w:ind w:firstLine="540"/>
        <w:jc w:val="both"/>
      </w:pPr>
      <w:r w:rsidRPr="001E36CE">
        <w:rPr>
          <w:b/>
          <w:bCs/>
        </w:rPr>
        <w:t>Образовательная деятельность</w:t>
      </w:r>
      <w:r>
        <w:t xml:space="preserve"> - деятельность по реализации образовательных программ.</w:t>
      </w:r>
    </w:p>
    <w:p w:rsidR="001267EC" w:rsidRDefault="001E36CE">
      <w:pPr>
        <w:pStyle w:val="ConsPlusNormal0"/>
        <w:spacing w:before="240"/>
        <w:ind w:firstLine="540"/>
        <w:jc w:val="both"/>
      </w:pPr>
      <w:r w:rsidRPr="001E36CE">
        <w:rPr>
          <w:b/>
          <w:bCs/>
        </w:rPr>
        <w:t>Просветительская деятельность</w:t>
      </w:r>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1267EC" w:rsidRDefault="001E36CE">
      <w:pPr>
        <w:pStyle w:val="ConsPlusNormal0"/>
        <w:spacing w:before="240"/>
        <w:ind w:firstLine="540"/>
        <w:jc w:val="both"/>
      </w:pPr>
      <w:r w:rsidRPr="001E36CE">
        <w:rPr>
          <w:b/>
          <w:bCs/>
        </w:rPr>
        <w:t>Инструктор первой помощи &lt;5&gt;</w:t>
      </w:r>
      <w:r>
        <w:t xml:space="preserve"> - лицо, имеющее подготовку по оказанию первой помощи и прошедшее подготовку по программам дополнительного профессионального образования повышения квалификации или иным программам по подготовке инструкторов, обучающих приемам оказания первой помощи.</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bookmarkStart w:id="1" w:name="P112"/>
      <w:bookmarkEnd w:id="1"/>
      <w:r>
        <w:t xml:space="preserve">&lt;5&gt; Определения инструктор первой помощи и преподаватель первой помощи приведены для разграничения понятия лиц, проводящих обучение. Фактическое наименование занимаемой должности может отличаться и устанавливаться в соответствии с </w:t>
      </w:r>
      <w:hyperlink r:id="rId1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постановлением</w:t>
        </w:r>
      </w:hyperlink>
      <w:r>
        <w:t xml:space="preserve"> Правительства Российской Федерации от 21.02.2022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или иными требованиями в организации, проводящей обучение.</w:t>
      </w:r>
    </w:p>
    <w:p w:rsidR="001267EC" w:rsidRDefault="001267EC">
      <w:pPr>
        <w:pStyle w:val="ConsPlusNormal0"/>
        <w:ind w:firstLine="540"/>
        <w:jc w:val="both"/>
      </w:pPr>
    </w:p>
    <w:p w:rsidR="001267EC" w:rsidRDefault="001E36CE">
      <w:pPr>
        <w:pStyle w:val="ConsPlusNormal0"/>
        <w:ind w:firstLine="540"/>
        <w:jc w:val="both"/>
      </w:pPr>
      <w:r w:rsidRPr="001E36CE">
        <w:rPr>
          <w:b/>
          <w:bCs/>
        </w:rPr>
        <w:t xml:space="preserve">Преподаватель первой помощи </w:t>
      </w:r>
      <w:hyperlink w:anchor="P112" w:tooltip="&lt;5&gt; Определения инструктор первой помощи и преподаватель первой помощи приведены для разграничения понятия лиц, проводящих обучение. Фактическое наименование занимаемой должности может отличаться и устанавливаться в соответствии с постановлением Правительства ">
        <w:r w:rsidRPr="001E36CE">
          <w:rPr>
            <w:b/>
            <w:bCs/>
            <w:color w:val="0000FF"/>
          </w:rPr>
          <w:t>&lt;5&gt;</w:t>
        </w:r>
      </w:hyperlink>
      <w:r>
        <w:t xml:space="preserve"> - лицо, допущенное к обучению инструкторов первой помощи, ранее соответствующее требованиям инструктора первой помощи.</w:t>
      </w:r>
    </w:p>
    <w:p w:rsidR="001267EC" w:rsidRDefault="001267EC">
      <w:pPr>
        <w:pStyle w:val="ConsPlusNormal0"/>
        <w:jc w:val="center"/>
      </w:pPr>
    </w:p>
    <w:p w:rsidR="001267EC" w:rsidRDefault="001E36CE">
      <w:pPr>
        <w:pStyle w:val="ConsPlusTitle0"/>
        <w:jc w:val="center"/>
        <w:outlineLvl w:val="1"/>
      </w:pPr>
      <w:r>
        <w:t>Раздел 1.</w:t>
      </w:r>
    </w:p>
    <w:p w:rsidR="001267EC" w:rsidRDefault="001E36CE">
      <w:pPr>
        <w:pStyle w:val="ConsPlusTitle0"/>
        <w:jc w:val="center"/>
      </w:pPr>
      <w:r>
        <w:t>НОРМАТИВНОЕ ПРАВОВОЕ РЕГУЛИРОВАНИЕ ОРГАНИЗАЦИИ</w:t>
      </w:r>
    </w:p>
    <w:p w:rsidR="001267EC" w:rsidRDefault="001E36CE">
      <w:pPr>
        <w:pStyle w:val="ConsPlusTitle0"/>
        <w:jc w:val="center"/>
      </w:pPr>
      <w:r>
        <w:t>И ОКАЗАНИЯ ПЕРВОЙ ПОМОЩИ.</w:t>
      </w:r>
    </w:p>
    <w:p w:rsidR="001267EC" w:rsidRDefault="001E36CE">
      <w:pPr>
        <w:pStyle w:val="ConsPlusTitle0"/>
        <w:jc w:val="center"/>
      </w:pPr>
      <w:r>
        <w:t>ОПЫТ СУБЪЕКТОВ РОССИЙСКОЙ ФЕДЕРАЦИИ</w:t>
      </w:r>
    </w:p>
    <w:p w:rsidR="001267EC" w:rsidRDefault="001267EC">
      <w:pPr>
        <w:pStyle w:val="ConsPlusNormal0"/>
        <w:jc w:val="center"/>
      </w:pPr>
    </w:p>
    <w:p w:rsidR="001267EC" w:rsidRDefault="001E36CE">
      <w:pPr>
        <w:pStyle w:val="ConsPlusNormal0"/>
        <w:ind w:firstLine="540"/>
        <w:jc w:val="both"/>
      </w:pPr>
      <w:r>
        <w:t xml:space="preserve">В соответствии с </w:t>
      </w:r>
      <w:hyperlink r:id="rId16"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ч. 1 ст. 31</w:t>
        </w:r>
      </w:hyperlink>
      <w:r>
        <w:t xml:space="preserve"> Федерального закона от 21 ноября 2011 г. N 323-ФЗ первая помощь оказывается лицами, обязанными ее оказывать в соответствии с федеральным законом или со специальным правилом и имеющими соответствующую подготовку. Все остальные граждане согласно </w:t>
      </w:r>
      <w:hyperlink r:id="rId17"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ч. 4 ст. 31</w:t>
        </w:r>
      </w:hyperlink>
      <w:r>
        <w:t xml:space="preserve"> Федерального закона от 21 ноября 2011 г. N 323-ФЗ имеют право на оказание первой помощи.</w:t>
      </w:r>
    </w:p>
    <w:p w:rsidR="001267EC" w:rsidRDefault="001E36CE">
      <w:pPr>
        <w:pStyle w:val="ConsPlusNormal0"/>
        <w:spacing w:before="240"/>
        <w:ind w:firstLine="540"/>
        <w:jc w:val="both"/>
      </w:pPr>
      <w:r>
        <w:t>С 1 сентября 2024 г. первая помощь на территории Российской Федерации оказывается в соответствии с порядками, утверждаемыми Минздравом России, если иное не предусмотрено федеральными законами, и включающими в себя:</w:t>
      </w:r>
    </w:p>
    <w:p w:rsidR="001267EC" w:rsidRDefault="001E36CE">
      <w:pPr>
        <w:pStyle w:val="ConsPlusNormal0"/>
        <w:spacing w:before="240"/>
        <w:ind w:firstLine="540"/>
        <w:jc w:val="both"/>
      </w:pPr>
      <w:r>
        <w:t>1) перечень состояний, при которых оказывается первая помощь;</w:t>
      </w:r>
    </w:p>
    <w:p w:rsidR="001267EC" w:rsidRDefault="001E36CE">
      <w:pPr>
        <w:pStyle w:val="ConsPlusNormal0"/>
        <w:spacing w:before="240"/>
        <w:ind w:firstLine="540"/>
        <w:jc w:val="both"/>
      </w:pPr>
      <w:r>
        <w:t>2) перечень мероприятий по оказанию первой помощи;</w:t>
      </w:r>
    </w:p>
    <w:p w:rsidR="001267EC" w:rsidRDefault="001E36CE">
      <w:pPr>
        <w:pStyle w:val="ConsPlusNormal0"/>
        <w:spacing w:before="240"/>
        <w:ind w:firstLine="540"/>
        <w:jc w:val="both"/>
      </w:pPr>
      <w:r>
        <w:t>3) последовательность проведения мероприятий по оказанию первой помощи.</w:t>
      </w:r>
    </w:p>
    <w:p w:rsidR="001267EC" w:rsidRDefault="001E36CE">
      <w:pPr>
        <w:pStyle w:val="ConsPlusNormal0"/>
        <w:spacing w:before="240"/>
        <w:ind w:firstLine="540"/>
        <w:jc w:val="both"/>
      </w:pPr>
      <w:r>
        <w:t xml:space="preserve">Уже вступил в силу и действует также с 1 сентября 2024 г. первый из таких порядков, &lt;6&gt; </w:t>
      </w:r>
      <w:r>
        <w:lastRenderedPageBreak/>
        <w:t>регламентирующий оказание первой помощи для всех граждан России.</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&lt;6&gt; </w:t>
      </w:r>
      <w:hyperlink r:id="rId1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Приказ</w:t>
        </w:r>
      </w:hyperlink>
      <w:r>
        <w:t xml:space="preserve"> Минздрава России от 03.05.2024 N </w:t>
      </w:r>
      <w:proofErr w:type="spellStart"/>
      <w:r>
        <w:t>220н</w:t>
      </w:r>
      <w:proofErr w:type="spellEnd"/>
      <w:r>
        <w:t xml:space="preserve"> "Об утверждении Порядка оказания первой помощи" (зарегистрирован Минюстом России 31.05.2024, регистрационный N 78363).</w:t>
      </w:r>
    </w:p>
    <w:p w:rsidR="001267EC" w:rsidRDefault="001267EC">
      <w:pPr>
        <w:pStyle w:val="ConsPlusNormal0"/>
        <w:ind w:firstLine="540"/>
        <w:jc w:val="both"/>
      </w:pPr>
    </w:p>
    <w:p w:rsidR="001267EC" w:rsidRDefault="001E36CE">
      <w:pPr>
        <w:pStyle w:val="ConsPlusNormal0"/>
        <w:ind w:firstLine="540"/>
        <w:jc w:val="both"/>
      </w:pPr>
      <w:r>
        <w:t>Обязанными оказывать первую помощь в соответствии с федеральными законами или иными нормативными правовыми актами являются:</w:t>
      </w:r>
    </w:p>
    <w:p w:rsidR="001267EC" w:rsidRDefault="001E36CE">
      <w:pPr>
        <w:pStyle w:val="ConsPlusNormal0"/>
        <w:spacing w:before="240"/>
        <w:ind w:firstLine="540"/>
        <w:jc w:val="both"/>
      </w:pPr>
      <w:r>
        <w:t>- сотрудники, военнослужащие и работники Государственной противопожарной службы, муниципальной пожарной охраны; ведомственной пожарной охраны; частной пожарной охраны (</w:t>
      </w:r>
      <w:hyperlink r:id="rId19" w:tooltip="Федеральный закон от 21.12.1994 N 69-ФЗ (ред. от 08.08.2024) &quot;О пожарной безопасности&quot; (с изм. и доп., вступ. в силу с 01.03.2025) {КонсультантПлюс}">
        <w:r>
          <w:rPr>
            <w:color w:val="0000FF"/>
          </w:rPr>
          <w:t>ст. 22</w:t>
        </w:r>
      </w:hyperlink>
      <w:r>
        <w:t xml:space="preserve"> Федерального закона от 21 декабря 1994 г. N 69-ФЗ "О пожарной безопасности");</w:t>
      </w:r>
    </w:p>
    <w:p w:rsidR="001267EC" w:rsidRDefault="001E36CE">
      <w:pPr>
        <w:pStyle w:val="ConsPlusNormal0"/>
        <w:spacing w:before="240"/>
        <w:ind w:firstLine="540"/>
        <w:jc w:val="both"/>
      </w:pPr>
      <w:r>
        <w:t>- спасатели аварийно-спасательных формирований и аварийно-спасательных служб (</w:t>
      </w:r>
      <w:hyperlink r:id="rId20" w:tooltip="Федеральный закон от 22.08.1995 N 151-ФЗ (ред. от 14.07.2022) &quot;Об аварийно-спасательных службах и статусе спасателей&quot; {КонсультантПлюс}">
        <w:r>
          <w:rPr>
            <w:color w:val="0000FF"/>
          </w:rPr>
          <w:t>ст. 27</w:t>
        </w:r>
      </w:hyperlink>
      <w:r>
        <w:t xml:space="preserve"> Федерального закона от 22 августа 1995 г. N 151-ФЗ "Об аварийно-спасательных службах и статусе спасателей");</w:t>
      </w:r>
    </w:p>
    <w:p w:rsidR="001267EC" w:rsidRDefault="001E36CE">
      <w:pPr>
        <w:pStyle w:val="ConsPlusNormal0"/>
        <w:spacing w:before="240"/>
        <w:ind w:firstLine="540"/>
        <w:jc w:val="both"/>
      </w:pPr>
      <w:r>
        <w:t>- государственные инспекторы по маломерным судам Государственной инспекции по маломерным судам (</w:t>
      </w:r>
      <w:hyperlink r:id="rId21" w:tooltip="Федеральный закон от 03.02.2025 N 4-ФЗ &quot;О безопасности людей на водных объектах&quot; ------------ Не вступил в силу {КонсультантПлюс}">
        <w:r>
          <w:rPr>
            <w:color w:val="0000FF"/>
          </w:rPr>
          <w:t>ч. 5 ст. 27</w:t>
        </w:r>
      </w:hyperlink>
      <w:r>
        <w:t xml:space="preserve"> Федерального закона от 3 февраля 2025 г. N 4-ФЗ "О безопасности людей на водных объектах" (вступает в силу 1 сентября 2025 г.));</w:t>
      </w:r>
    </w:p>
    <w:p w:rsidR="001267EC" w:rsidRDefault="001E36CE">
      <w:pPr>
        <w:pStyle w:val="ConsPlusNormal0"/>
        <w:spacing w:before="240"/>
        <w:ind w:firstLine="540"/>
        <w:jc w:val="both"/>
      </w:pPr>
      <w:r>
        <w:t>- работники организации специальной почтовой связи (</w:t>
      </w:r>
      <w:hyperlink r:id="rId22" w:tooltip="Федеральный закон от 17.07.1999 N 176-ФЗ (ред. от 19.12.2023) &quot;О почтовой связи&quot; {КонсультантПлюс}">
        <w:r>
          <w:rPr>
            <w:color w:val="0000FF"/>
          </w:rPr>
          <w:t>ст. 22.3</w:t>
        </w:r>
      </w:hyperlink>
      <w:r>
        <w:t xml:space="preserve"> Федерального закона от 17 июля 1999 г. N 176-ФЗ "О почтовой связи");</w:t>
      </w:r>
    </w:p>
    <w:p w:rsidR="001267EC" w:rsidRDefault="001E36CE">
      <w:pPr>
        <w:pStyle w:val="ConsPlusNormal0"/>
        <w:spacing w:before="240"/>
        <w:ind w:firstLine="540"/>
        <w:jc w:val="both"/>
      </w:pPr>
      <w:r>
        <w:t>- сотрудники органов внутренних дел Российской Федерации (</w:t>
      </w:r>
      <w:hyperlink r:id="rId23" w:tooltip="Федеральный закон от 07.02.2011 N 3-ФЗ (ред. от 28.12.2024) &quot;О полиции&quot; (с изм. и доп., вступ. в силу с 01.03.2025) {КонсультантПлюс}">
        <w:r>
          <w:rPr>
            <w:color w:val="0000FF"/>
          </w:rPr>
          <w:t>ст. 27</w:t>
        </w:r>
      </w:hyperlink>
      <w:r>
        <w:t xml:space="preserve"> Федерального закона от 7 февраля 2011 г. N 3-ФЗ "О полиции");</w:t>
      </w:r>
    </w:p>
    <w:p w:rsidR="001267EC" w:rsidRDefault="001E36CE">
      <w:pPr>
        <w:pStyle w:val="ConsPlusNormal0"/>
        <w:spacing w:before="240"/>
        <w:ind w:firstLine="540"/>
        <w:jc w:val="both"/>
      </w:pPr>
      <w:r>
        <w:t>- военнослужащие (сотрудники) войск национальной гвардии (</w:t>
      </w:r>
      <w:hyperlink r:id="rId24" w:tooltip="Федеральный закон от 03.07.2016 N 226-ФЗ (ред. от 08.08.2024) &quot;О войсках национальной гвардии Российской Федерации&quot; (с изм. и доп., вступ. в силу с 20.10.2024) {КонсультантПлюс}">
        <w:r>
          <w:rPr>
            <w:color w:val="0000FF"/>
          </w:rPr>
          <w:t>ст. 18</w:t>
        </w:r>
      </w:hyperlink>
      <w:r>
        <w:t xml:space="preserve"> Федерального закона от 3 июля 2016 г. N 226-ФЗ "О войсках национальной гвардии Российской Федерации");</w:t>
      </w:r>
    </w:p>
    <w:p w:rsidR="001267EC" w:rsidRDefault="001E36CE">
      <w:pPr>
        <w:pStyle w:val="ConsPlusNormal0"/>
        <w:spacing w:before="240"/>
        <w:ind w:firstLine="540"/>
        <w:jc w:val="both"/>
      </w:pPr>
      <w:r>
        <w:t>- сотрудники ведомственной охраны (</w:t>
      </w:r>
      <w:hyperlink r:id="rId25" w:tooltip="Федеральный закон от 14.04.1999 N 77-ФЗ (ред. от 21.04.2025) &quot;О ведомственной охране&quot; {КонсультантПлюс}">
        <w:r>
          <w:rPr>
            <w:color w:val="0000FF"/>
          </w:rPr>
          <w:t>ст. 13</w:t>
        </w:r>
      </w:hyperlink>
      <w:r>
        <w:t xml:space="preserve"> Федерального закона от 14 апреля 1999 г. N 77-ФЗ "О ведомственной охране");</w:t>
      </w:r>
    </w:p>
    <w:p w:rsidR="001267EC" w:rsidRDefault="001E36CE">
      <w:pPr>
        <w:pStyle w:val="ConsPlusNormal0"/>
        <w:spacing w:before="240"/>
        <w:ind w:firstLine="540"/>
        <w:jc w:val="both"/>
      </w:pPr>
      <w:r>
        <w:t>- военнослужащие органов федеральной службы безопасности (</w:t>
      </w:r>
      <w:hyperlink r:id="rId26" w:tooltip="Федеральный закон от 03.04.1995 N 40-ФЗ (ред. от 08.08.2024) &quot;О федеральной службе безопасности&quot; {КонсультантПлюс}">
        <w:r>
          <w:rPr>
            <w:color w:val="0000FF"/>
          </w:rPr>
          <w:t>ст. 14.2</w:t>
        </w:r>
      </w:hyperlink>
      <w:r>
        <w:t xml:space="preserve"> Федерального закона от 3 апреля 1995 г. N 40-ФЗ "О Федеральной службе безопасности");</w:t>
      </w:r>
    </w:p>
    <w:p w:rsidR="001267EC" w:rsidRDefault="001E36CE">
      <w:pPr>
        <w:pStyle w:val="ConsPlusNormal0"/>
        <w:spacing w:before="240"/>
        <w:ind w:firstLine="540"/>
        <w:jc w:val="both"/>
      </w:pPr>
      <w:r>
        <w:t>- судебные приставы (</w:t>
      </w:r>
      <w:hyperlink r:id="rId27" w:tooltip="Федеральный закон от 21.07.1997 N 118-ФЗ (ред. от 13.12.2024) &quot;Об органах принудительного исполнения Российской Федерации&quot; {КонсультантПлюс}">
        <w:r>
          <w:rPr>
            <w:color w:val="0000FF"/>
          </w:rPr>
          <w:t>ст. 15</w:t>
        </w:r>
      </w:hyperlink>
      <w:r>
        <w:t xml:space="preserve"> Федерального закона от 21 июля 1997 г. N 118-ФЗ "Об органах принудительного исполнения Российской Федерации");</w:t>
      </w:r>
    </w:p>
    <w:p w:rsidR="001267EC" w:rsidRDefault="001E36CE">
      <w:pPr>
        <w:pStyle w:val="ConsPlusNormal0"/>
        <w:spacing w:before="240"/>
        <w:ind w:firstLine="540"/>
        <w:jc w:val="both"/>
      </w:pPr>
      <w:r>
        <w:t>- частные охранники (</w:t>
      </w:r>
      <w:hyperlink r:id="rId28" w:tooltip="Закон РФ от 11.03.1992 N 2487-1 (ред. от 21.04.2025) &quot;О частной детективной и охранной деятельности в Российской Федерации&quot; {КонсультантПлюс}">
        <w:r>
          <w:rPr>
            <w:color w:val="0000FF"/>
          </w:rPr>
          <w:t>ст. 16</w:t>
        </w:r>
      </w:hyperlink>
      <w:r>
        <w:t xml:space="preserve"> Закона Российской Федерации от 11 марта 1992 г. N 2487-1 "О частной детективной и охранной деятельности в Российской Федерации");</w:t>
      </w:r>
    </w:p>
    <w:p w:rsidR="001267EC" w:rsidRDefault="001E36CE">
      <w:pPr>
        <w:pStyle w:val="ConsPlusNormal0"/>
        <w:spacing w:before="240"/>
        <w:ind w:firstLine="540"/>
        <w:jc w:val="both"/>
      </w:pPr>
      <w:r>
        <w:t>- граждане, участвующие в поиске лиц, пропавших без вести; внештатные сотрудники полиции; народные дружинники (</w:t>
      </w:r>
      <w:hyperlink r:id="rId29"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ст. 9</w:t>
        </w:r>
      </w:hyperlink>
      <w:r>
        <w:t xml:space="preserve">, </w:t>
      </w:r>
      <w:hyperlink r:id="rId30"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10</w:t>
        </w:r>
      </w:hyperlink>
      <w:r>
        <w:t xml:space="preserve">, </w:t>
      </w:r>
      <w:hyperlink r:id="rId31"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18</w:t>
        </w:r>
      </w:hyperlink>
      <w:r>
        <w:t xml:space="preserve"> Федерального закона от 2 апреля 2014 г. N 44-ФЗ "Об участии граждан в охране общественного порядка");</w:t>
      </w:r>
    </w:p>
    <w:p w:rsidR="001267EC" w:rsidRDefault="001E36CE">
      <w:pPr>
        <w:pStyle w:val="ConsPlusNormal0"/>
        <w:spacing w:before="240"/>
        <w:ind w:firstLine="540"/>
        <w:jc w:val="both"/>
      </w:pPr>
      <w:r>
        <w:t>- сотрудники таможенных органов (</w:t>
      </w:r>
      <w:hyperlink r:id="rId32"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ст. 267</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w:t>
      </w:r>
    </w:p>
    <w:p w:rsidR="001267EC" w:rsidRDefault="001E36CE">
      <w:pPr>
        <w:pStyle w:val="ConsPlusNormal0"/>
        <w:spacing w:before="240"/>
        <w:ind w:firstLine="540"/>
        <w:jc w:val="both"/>
      </w:pPr>
      <w:r>
        <w:t>- добровольные пожарные (</w:t>
      </w:r>
      <w:hyperlink r:id="rId33" w:tooltip="Федеральный закон от 06.05.2011 N 100-ФЗ (ред. от 04.08.2023) &quot;О добровольной пожарной охране&quot; {КонсультантПлюс}">
        <w:r>
          <w:rPr>
            <w:color w:val="0000FF"/>
          </w:rPr>
          <w:t>ст. 15</w:t>
        </w:r>
      </w:hyperlink>
      <w:r>
        <w:t xml:space="preserve"> Федерального закона от 6 мая 2011 г. N 100-ФЗ "О добровольной пожарной охране");</w:t>
      </w:r>
    </w:p>
    <w:p w:rsidR="001267EC" w:rsidRDefault="001E36CE">
      <w:pPr>
        <w:pStyle w:val="ConsPlusNormal0"/>
        <w:spacing w:before="240"/>
        <w:ind w:firstLine="540"/>
        <w:jc w:val="both"/>
      </w:pPr>
      <w:r>
        <w:lastRenderedPageBreak/>
        <w:t>- сотрудники спасательных воинских формирований (</w:t>
      </w:r>
      <w:proofErr w:type="spellStart"/>
      <w:r>
        <w:fldChar w:fldCharType="begin"/>
      </w:r>
      <w:r>
        <w:instrText xml:space="preserve"> HYPERLINK "https://login.consultant.ru/link/?req=doc&amp;base=LAW&amp;n=490841&amp;date=28.06.2025&amp;dst=100044&amp;field=134&amp;demo=2" \o "Указ Президента РФ от 30.09.2011 N 1265 (ред. от 18.11.2024)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 (вместе с \"Положением о спас" \h </w:instrText>
      </w:r>
      <w:r>
        <w:fldChar w:fldCharType="separate"/>
      </w:r>
      <w:r>
        <w:rPr>
          <w:color w:val="0000FF"/>
        </w:rPr>
        <w:t>п.п</w:t>
      </w:r>
      <w:proofErr w:type="spellEnd"/>
      <w:r>
        <w:rPr>
          <w:color w:val="0000FF"/>
        </w:rPr>
        <w:t>. "б" п. 5</w:t>
      </w:r>
      <w:r>
        <w:rPr>
          <w:color w:val="0000FF"/>
        </w:rPr>
        <w:fldChar w:fldCharType="end"/>
      </w:r>
      <w:r>
        <w:t xml:space="preserve"> Положения о спасательных воинских формированиях МЧС России, утвержденного Указом Президента Российской Федерации от 30 сентября 2011 г. N 1265);</w:t>
      </w:r>
    </w:p>
    <w:p w:rsidR="001267EC" w:rsidRDefault="001E36CE">
      <w:pPr>
        <w:pStyle w:val="ConsPlusNormal0"/>
        <w:spacing w:before="240"/>
        <w:ind w:firstLine="540"/>
        <w:jc w:val="both"/>
      </w:pPr>
      <w:r>
        <w:t>- военнослужащие Вооруженных Сил Российской Федерации (</w:t>
      </w:r>
      <w:hyperlink r:id="rId34" w:tooltip="Указ Президента РФ от 10.11.2007 N 1495 (ред. от 01.03.2024)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п. п. 14</w:t>
        </w:r>
      </w:hyperlink>
      <w:r>
        <w:t xml:space="preserve">, </w:t>
      </w:r>
      <w:hyperlink r:id="rId35" w:tooltip="Указ Президента РФ от 10.11.2007 N 1495 (ред. от 01.03.2024)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321</w:t>
        </w:r>
      </w:hyperlink>
      <w:r>
        <w:t xml:space="preserve"> Устава внутренней службы Вооруженных Сил Российской Федерации, утвержденного Указом Президента Российской Федерации от 10 ноября 2007 г. N 1495);</w:t>
      </w:r>
    </w:p>
    <w:p w:rsidR="001267EC" w:rsidRDefault="001E36CE">
      <w:pPr>
        <w:pStyle w:val="ConsPlusNormal0"/>
        <w:spacing w:before="240"/>
        <w:ind w:firstLine="540"/>
        <w:jc w:val="both"/>
      </w:pPr>
      <w:r>
        <w:t>- сотрудники военной полиции Вооруженных Сил Российской Федерации (</w:t>
      </w:r>
      <w:hyperlink r:id="rId36" w:tooltip="Указ Президента РФ от 25.03.2015 N 161 (ред. от 01.03.2024)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 Недействующая редакция {КонсультантПлюс}">
        <w:r>
          <w:rPr>
            <w:color w:val="0000FF"/>
          </w:rPr>
          <w:t>п. 34 ст. 20</w:t>
        </w:r>
      </w:hyperlink>
      <w:r>
        <w:t xml:space="preserve">, </w:t>
      </w:r>
      <w:hyperlink r:id="rId37" w:tooltip="Указ Президента РФ от 25.03.2015 N 161 (ред. от 01.03.2024)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 Недействующая редакция {КонсультантПлюс}">
        <w:r>
          <w:rPr>
            <w:color w:val="0000FF"/>
          </w:rPr>
          <w:t>п. 2 ст. 83</w:t>
        </w:r>
      </w:hyperlink>
      <w:r>
        <w:t xml:space="preserve">, </w:t>
      </w:r>
      <w:hyperlink r:id="rId38" w:tooltip="Указ Президента РФ от 25.03.2015 N 161 (ред. от 01.03.2024)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 Недействующая редакция {КонсультантПлюс}">
        <w:proofErr w:type="spellStart"/>
        <w:r>
          <w:rPr>
            <w:color w:val="0000FF"/>
          </w:rPr>
          <w:t>п.п</w:t>
        </w:r>
        <w:proofErr w:type="spellEnd"/>
        <w:r>
          <w:rPr>
            <w:color w:val="0000FF"/>
          </w:rPr>
          <w:t>. 13 п. 129</w:t>
        </w:r>
      </w:hyperlink>
      <w:r>
        <w:t xml:space="preserve">, </w:t>
      </w:r>
      <w:hyperlink r:id="rId39" w:tooltip="Указ Президента РФ от 25.03.2015 N 161 (ред. от 01.03.2024)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 Недействующая редакция {КонсультантПлюс}">
        <w:r>
          <w:rPr>
            <w:color w:val="0000FF"/>
          </w:rPr>
          <w:t>ст. 272</w:t>
        </w:r>
      </w:hyperlink>
      <w:r>
        <w:t xml:space="preserve"> Устава военной полиции Вооруженных Сил Российской Федерации, утвержденного Указом Президента Российской Федерации от 25 марта 2015 г. N 161);</w:t>
      </w:r>
    </w:p>
    <w:p w:rsidR="001267EC" w:rsidRDefault="001E36CE">
      <w:pPr>
        <w:pStyle w:val="ConsPlusNormal0"/>
        <w:spacing w:before="240"/>
        <w:ind w:firstLine="540"/>
        <w:jc w:val="both"/>
      </w:pPr>
      <w:r>
        <w:t>- военнослужащие федерального органа обеспечения мобилизационной подготовки органов государственной власти Российской Федерации (</w:t>
      </w:r>
      <w:hyperlink r:id="rId40"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ст. 24.3</w:t>
        </w:r>
      </w:hyperlink>
      <w:r>
        <w:t xml:space="preserve"> Федерального закона от 26 февраля 1997 г. N 31-ФЗ "О мобилизационной подготовке и мобилизации в Российской Федерации");</w:t>
      </w:r>
    </w:p>
    <w:p w:rsidR="001267EC" w:rsidRDefault="001E36CE">
      <w:pPr>
        <w:pStyle w:val="ConsPlusNormal0"/>
        <w:spacing w:before="240"/>
        <w:ind w:firstLine="540"/>
        <w:jc w:val="both"/>
      </w:pPr>
      <w:r>
        <w:t>- инструкторы-проводники (</w:t>
      </w:r>
      <w:hyperlink r:id="rId41" w:tooltip="Федеральный закон от 24.11.1996 N 132-ФЗ (ред. от 07.06.2025) &quot;Об основах туристской деятельности в Российской Федерации&quot; ------------ Недействующая редакция {КонсультантПлюс}">
        <w:r>
          <w:rPr>
            <w:color w:val="0000FF"/>
          </w:rPr>
          <w:t>ст. 4.5</w:t>
        </w:r>
      </w:hyperlink>
      <w:r>
        <w:t xml:space="preserve"> Федерального закона от 24 ноября 1996 г. N 132-ФЗ "Об основах туристской деятельности в Российской Федерации");</w:t>
      </w:r>
    </w:p>
    <w:p w:rsidR="001267EC" w:rsidRDefault="001E36CE">
      <w:pPr>
        <w:pStyle w:val="ConsPlusNormal0"/>
        <w:spacing w:before="240"/>
        <w:ind w:firstLine="540"/>
        <w:jc w:val="both"/>
      </w:pPr>
      <w:r>
        <w:t>- должностные лица, осуществляющие государственный надзор в области охраны и использования особо охраняемых природных территорий и их охранных зон (</w:t>
      </w:r>
      <w:hyperlink r:id="rId42"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
        <w:r>
          <w:rPr>
            <w:color w:val="0000FF"/>
          </w:rPr>
          <w:t>п. "в" ст. 4</w:t>
        </w:r>
      </w:hyperlink>
      <w:r>
        <w:t xml:space="preserve"> Правил применения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утвержденных постановлением Правительства Российской Федерации от 13 декабря 2019 г. N 1665);</w:t>
      </w:r>
    </w:p>
    <w:p w:rsidR="001267EC" w:rsidRDefault="001E36CE">
      <w:pPr>
        <w:pStyle w:val="ConsPlusNormal0"/>
        <w:spacing w:before="240"/>
        <w:ind w:firstLine="540"/>
        <w:jc w:val="both"/>
      </w:pPr>
      <w:r>
        <w:t>- водители, причастные к дорожно-транспортному происшествию, в котором погибли или ранены люди (</w:t>
      </w:r>
      <w:hyperlink r:id="rId43" w:tooltip="Постановление Правительства РФ от 23.10.1993 N 1090 (ред. от 27.03.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 2.6</w:t>
        </w:r>
      </w:hyperlink>
      <w:r>
        <w:t xml:space="preserve"> Правил дорожного движения Российской Федерации, утвержденных постановлением Правительства Российской Федерации от 23 октября 1993 г. N 1090);</w:t>
      </w:r>
    </w:p>
    <w:p w:rsidR="001267EC" w:rsidRDefault="001E36CE">
      <w:pPr>
        <w:pStyle w:val="ConsPlusNormal0"/>
        <w:spacing w:before="240"/>
        <w:ind w:firstLine="540"/>
        <w:jc w:val="both"/>
      </w:pPr>
      <w:r>
        <w:t>- граждане Российской Федерации при введении режима повышенной готовности или режима чрезвычайной ситуации на территории, на которой существует угроза возникновения чрезвычайной ситуации, или в зоне чрезвычайной ситуации (</w:t>
      </w:r>
      <w:proofErr w:type="spellStart"/>
      <w:r>
        <w:fldChar w:fldCharType="begin"/>
      </w:r>
      <w:r>
        <w:instrText xml:space="preserve"> HYPERLINK "https://login.consultant.ru/link/?req=doc&amp;base=LAW&amp;n=349314&amp;date=28.06.2025&amp;dst=100016&amp;field=134&amp;demo=2" \o "Постановление Правительства РФ от 02.04.2020 N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 {КонсультантПлюс}" \h </w:instrText>
      </w:r>
      <w:r>
        <w:fldChar w:fldCharType="separate"/>
      </w:r>
      <w:r>
        <w:rPr>
          <w:color w:val="0000FF"/>
        </w:rPr>
        <w:t>п.п</w:t>
      </w:r>
      <w:proofErr w:type="spellEnd"/>
      <w:r>
        <w:rPr>
          <w:color w:val="0000FF"/>
        </w:rPr>
        <w:t>. "г" п. 3</w:t>
      </w:r>
      <w:r>
        <w:rPr>
          <w:color w:val="0000FF"/>
        </w:rPr>
        <w:fldChar w:fldCharType="end"/>
      </w:r>
      <w:r>
        <w:t xml:space="preserve"> Правил поведения, обязательных для исполнения гражданами и организациями, при введении режима повышенной готовности или чрезвычайной ситуации, утвержденных постановлением Правительства Российской Федерации от 2 апреля 2020 г. N 417).</w:t>
      </w:r>
    </w:p>
    <w:p w:rsidR="001267EC" w:rsidRDefault="001E36CE">
      <w:pPr>
        <w:pStyle w:val="ConsPlusNormal0"/>
        <w:spacing w:before="240"/>
        <w:ind w:firstLine="540"/>
        <w:jc w:val="both"/>
      </w:pPr>
      <w:r>
        <w:t>Все эти категории, соответственно, должны быть обучены правилам оказания первой помощи.</w:t>
      </w:r>
    </w:p>
    <w:p w:rsidR="001267EC" w:rsidRDefault="001E36CE">
      <w:pPr>
        <w:pStyle w:val="ConsPlusNormal0"/>
        <w:spacing w:before="240"/>
        <w:ind w:firstLine="540"/>
        <w:jc w:val="both"/>
      </w:pPr>
      <w:r>
        <w:t xml:space="preserve">Медицинские и фармацевтические работники в соответствии с Федеральными государственными образовательными стандартами получают подготовку по первой помощи и в соответствии с </w:t>
      </w:r>
      <w:hyperlink r:id="rId44"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ч. 4 ст. 31</w:t>
        </w:r>
      </w:hyperlink>
      <w:r>
        <w:t xml:space="preserve"> Федерального закона N 323-ФЗ вправе ее оказывать.</w:t>
      </w:r>
    </w:p>
    <w:p w:rsidR="001267EC" w:rsidRDefault="001E36CE">
      <w:pPr>
        <w:pStyle w:val="ConsPlusNormal0"/>
        <w:spacing w:before="240"/>
        <w:ind w:firstLine="540"/>
        <w:jc w:val="both"/>
      </w:pPr>
      <w:r>
        <w:t>Кроме того, установлены обязанности по организации оказания первой помощи для юридических лиц, являющихся:</w:t>
      </w:r>
    </w:p>
    <w:p w:rsidR="001267EC" w:rsidRDefault="001E36CE">
      <w:pPr>
        <w:pStyle w:val="ConsPlusNormal0"/>
        <w:spacing w:before="240"/>
        <w:ind w:firstLine="540"/>
        <w:jc w:val="both"/>
      </w:pPr>
      <w:r>
        <w:t>- работодателями (</w:t>
      </w:r>
      <w:hyperlink r:id="rId45" w:tooltip="&quot;Трудовой кодекс Российской Федерации&quot; от 30.12.2001 N 197-ФЗ (ред. от 07.04.2025) {КонсультантПлюс}">
        <w:r>
          <w:rPr>
            <w:color w:val="0000FF"/>
          </w:rPr>
          <w:t>ст. 228</w:t>
        </w:r>
      </w:hyperlink>
      <w:r>
        <w:t xml:space="preserve"> Трудового кодекса Российской Федерации от 30 декабря 2001 г. N 197-ФЗ),</w:t>
      </w:r>
    </w:p>
    <w:p w:rsidR="001267EC" w:rsidRDefault="001E36CE">
      <w:pPr>
        <w:pStyle w:val="ConsPlusNormal0"/>
        <w:spacing w:before="240"/>
        <w:ind w:firstLine="540"/>
        <w:jc w:val="both"/>
      </w:pPr>
      <w:r>
        <w:t>- перевозчиками (</w:t>
      </w:r>
      <w:hyperlink r:id="rId46"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
        <w:r>
          <w:rPr>
            <w:color w:val="0000FF"/>
          </w:rPr>
          <w:t>ст. 95</w:t>
        </w:r>
      </w:hyperlink>
      <w:r>
        <w:t xml:space="preserve"> приказа Минтранса России от 28 июня 2007 г. N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rsidR="001267EC" w:rsidRDefault="001E36CE">
      <w:pPr>
        <w:pStyle w:val="ConsPlusNormal0"/>
        <w:spacing w:before="240"/>
        <w:ind w:firstLine="540"/>
        <w:jc w:val="both"/>
      </w:pPr>
      <w:r>
        <w:lastRenderedPageBreak/>
        <w:t>- организациями, осуществляющими образовательную деятельность (</w:t>
      </w:r>
      <w:hyperlink r:id="rId47" w:tooltip="Федеральный закон от 29.12.2012 N 273-ФЗ (ред. от 23.05.2025) &quot;Об образовании в Российской Федерации&quot; {КонсультантПлюс}">
        <w:r>
          <w:rPr>
            <w:color w:val="0000FF"/>
          </w:rPr>
          <w:t>ст. 41</w:t>
        </w:r>
      </w:hyperlink>
      <w:r>
        <w:t xml:space="preserve"> Федерального закона от 29 декабря 2012 г. N 273-ФЗ "Об образовании в Российской Федерации"),</w:t>
      </w:r>
    </w:p>
    <w:p w:rsidR="001267EC" w:rsidRDefault="001E36CE">
      <w:pPr>
        <w:pStyle w:val="ConsPlusNormal0"/>
        <w:spacing w:before="240"/>
        <w:ind w:firstLine="540"/>
        <w:jc w:val="both"/>
      </w:pPr>
      <w:r>
        <w:t>- организациями отдыха детей и их оздоровления (</w:t>
      </w:r>
      <w:hyperlink r:id="rId48" w:tooltip="Федеральный закон от 24.07.1998 N 124-ФЗ (ред. от 28.12.2024) &quot;Об основных гарантиях прав ребенка в Российской Федерации&quot; {КонсультантПлюс}">
        <w:r>
          <w:rPr>
            <w:color w:val="0000FF"/>
          </w:rPr>
          <w:t>ст. 12</w:t>
        </w:r>
      </w:hyperlink>
      <w:r>
        <w:t xml:space="preserve"> Федерального закона от 24 июля 1998 г. N 124-ФЗ "Об основных гарантиях прав ребенка в Российской Федерации"),</w:t>
      </w:r>
    </w:p>
    <w:p w:rsidR="001267EC" w:rsidRDefault="001E36CE">
      <w:pPr>
        <w:pStyle w:val="ConsPlusNormal0"/>
        <w:spacing w:before="240"/>
        <w:ind w:firstLine="540"/>
        <w:jc w:val="both"/>
      </w:pPr>
      <w:r>
        <w:t>- медицинскими организациями, оказывающими первичную медико-санитарную помощь по территориально-участковому принципу, на территории обслуживания которых расположены малочисленные населенные пункты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км), с привлечением одного из домовых хозяйств (</w:t>
      </w:r>
      <w:hyperlink r:id="rId49"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color w:val="0000FF"/>
          </w:rPr>
          <w:t>п. 11</w:t>
        </w:r>
      </w:hyperlink>
      <w:r>
        <w:t xml:space="preserve"> Положения об организации оказания первичной медико-санитарной помощи взрослому населению, утвержденного приказом Минздравсоцразвития России от 15 мая 2012 г. N </w:t>
      </w:r>
      <w:proofErr w:type="spellStart"/>
      <w:r>
        <w:t>543н</w:t>
      </w:r>
      <w:proofErr w:type="spellEnd"/>
      <w:r>
        <w:t>).</w:t>
      </w:r>
    </w:p>
    <w:p w:rsidR="001267EC" w:rsidRDefault="001E36CE">
      <w:pPr>
        <w:pStyle w:val="ConsPlusNormal0"/>
        <w:spacing w:before="240"/>
        <w:ind w:firstLine="540"/>
        <w:jc w:val="both"/>
      </w:pPr>
      <w:r>
        <w:t>Соответственно, работники вышеуказанных юридических лиц, также должны быть обучены оказанию первой помощи.</w:t>
      </w:r>
    </w:p>
    <w:p w:rsidR="001267EC" w:rsidRDefault="001E36CE">
      <w:pPr>
        <w:pStyle w:val="ConsPlusNormal0"/>
        <w:spacing w:before="240"/>
        <w:ind w:firstLine="540"/>
        <w:jc w:val="both"/>
      </w:pPr>
      <w:r>
        <w:t>Обучение первой помощи предусмотрено и для ряда категорий граждан, не обязанных оказывать первую помощь в соответствии с федеральными законами или иными нормативными правовыми актами.</w:t>
      </w:r>
    </w:p>
    <w:p w:rsidR="001267EC" w:rsidRDefault="001E36CE">
      <w:pPr>
        <w:pStyle w:val="ConsPlusNormal0"/>
        <w:spacing w:before="240"/>
        <w:ind w:firstLine="540"/>
        <w:jc w:val="both"/>
      </w:pPr>
      <w:r>
        <w:t>Подготовку к оказанию первой помощи граждане получают в рамках:</w:t>
      </w:r>
    </w:p>
    <w:p w:rsidR="001267EC" w:rsidRDefault="001E36CE">
      <w:pPr>
        <w:pStyle w:val="ConsPlusNormal0"/>
        <w:spacing w:before="240"/>
        <w:ind w:firstLine="540"/>
        <w:jc w:val="both"/>
      </w:pPr>
      <w:r>
        <w:t>- общего образования, среднего профессионального образования, высшего образования в соответствии с Федеральными государственными образовательными стандартами;</w:t>
      </w:r>
    </w:p>
    <w:p w:rsidR="001267EC" w:rsidRDefault="001E36CE">
      <w:pPr>
        <w:pStyle w:val="ConsPlusNormal0"/>
        <w:spacing w:before="240"/>
        <w:ind w:firstLine="540"/>
        <w:jc w:val="both"/>
      </w:pPr>
      <w:r>
        <w:t xml:space="preserve">- профессионального обучения в соответствии с </w:t>
      </w:r>
      <w:hyperlink r:id="rId50" w:tooltip="Приказ Минпросвещения России от 08.11.2021 N 808 (ред. от 26.09.2022) &quot;Об утверждении примерных программ профессионального обучения водителей транспортных средств соответствующих категорий и подкатегорий&quot; (Зарегистрировано в Минюсте России 10.03.2022 N 67672) ">
        <w:r>
          <w:rPr>
            <w:color w:val="0000FF"/>
          </w:rPr>
          <w:t>приказом</w:t>
        </w:r>
      </w:hyperlink>
      <w:r>
        <w:t xml:space="preserve"> </w:t>
      </w:r>
      <w:proofErr w:type="spellStart"/>
      <w:r>
        <w:t>Минпросвещения</w:t>
      </w:r>
      <w:proofErr w:type="spellEnd"/>
      <w:r>
        <w:t xml:space="preserve"> России от 8 ноября 2021 г. N 808 "Об утверждении примерных программ профессионального обучения водителей транспортных средств соответствующих категорий и подкатегорий" в ходе подготовки водителей транспортных средств, а также по образовательным программам профессионального обучения (профессиональной подготовки) лиц, впервые принятых на службу в МВД России, МЧС России и др.;</w:t>
      </w:r>
    </w:p>
    <w:p w:rsidR="001267EC" w:rsidRDefault="001E36CE">
      <w:pPr>
        <w:pStyle w:val="ConsPlusNormal0"/>
        <w:spacing w:before="240"/>
        <w:ind w:firstLine="540"/>
        <w:jc w:val="both"/>
      </w:pPr>
      <w:r>
        <w:t>- дополнительного образования (дополнительное профессиональное образование и дополнительное образование детей и взрослых);</w:t>
      </w:r>
    </w:p>
    <w:p w:rsidR="001267EC" w:rsidRDefault="001E36CE">
      <w:pPr>
        <w:pStyle w:val="ConsPlusNormal0"/>
        <w:spacing w:before="240"/>
        <w:ind w:firstLine="540"/>
        <w:jc w:val="both"/>
      </w:pPr>
      <w:r>
        <w:t xml:space="preserve">- обучения педагогических работников в соответствии с </w:t>
      </w:r>
      <w:hyperlink r:id="rId51" w:tooltip="Федеральный закон от 29.12.2012 N 273-ФЗ (ред. от 23.05.2025) &quot;Об образовании в Российской Федерации&quot; {КонсультантПлюс}">
        <w:r>
          <w:rPr>
            <w:color w:val="0000FF"/>
          </w:rPr>
          <w:t>п. 11 ч. 1 ст. 41</w:t>
        </w:r>
      </w:hyperlink>
      <w:r>
        <w:t xml:space="preserve"> Федерального закона от 29 декабря 2012 г. N 273-ФЗ "Об образовании в Российской Федерации";</w:t>
      </w:r>
    </w:p>
    <w:p w:rsidR="001267EC" w:rsidRDefault="001E36CE">
      <w:pPr>
        <w:pStyle w:val="ConsPlusNormal0"/>
        <w:spacing w:before="240"/>
        <w:ind w:firstLine="540"/>
        <w:jc w:val="both"/>
      </w:pPr>
      <w:r>
        <w:t xml:space="preserve">- обучения по охране труда в соответствии с Трудовым </w:t>
      </w:r>
      <w:hyperlink r:id="rId52"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 и </w:t>
      </w:r>
      <w:hyperlink r:id="rId5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постановлением</w:t>
        </w:r>
      </w:hyperlink>
      <w:r>
        <w:t xml:space="preserve"> Правительства Российской Федерации от 24 декабря 2021 г. N 2464 "О порядке обучения по охране труда и проверки знания требований охраны труда" при поступлении на работу (а также периодической переподготовки во время работы);</w:t>
      </w:r>
    </w:p>
    <w:p w:rsidR="001267EC" w:rsidRDefault="001E36CE">
      <w:pPr>
        <w:pStyle w:val="ConsPlusNormal0"/>
        <w:spacing w:before="240"/>
        <w:ind w:firstLine="540"/>
        <w:jc w:val="both"/>
      </w:pPr>
      <w:r>
        <w:t xml:space="preserve">- подготовки населения в области защиты от чрезвычайных ситуаций (введена с 1 января 2021 г. </w:t>
      </w:r>
      <w:hyperlink r:id="rId54" w:tooltip="Постановление Правительства РФ от 18.09.2020 N 1485 (ред. от 02.11.2023) &quo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
        <w:r>
          <w:rPr>
            <w:color w:val="0000FF"/>
          </w:rPr>
          <w:t>постановлением</w:t>
        </w:r>
      </w:hyperlink>
      <w:r>
        <w:t xml:space="preserve"> Правительства Российской Федерации от 18 сентября 2020 г. N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p>
    <w:p w:rsidR="001267EC" w:rsidRDefault="001E36CE">
      <w:pPr>
        <w:pStyle w:val="ConsPlusNormal0"/>
        <w:spacing w:before="240"/>
        <w:ind w:firstLine="540"/>
        <w:jc w:val="both"/>
      </w:pPr>
      <w:r>
        <w:t xml:space="preserve">В соответствии с </w:t>
      </w:r>
      <w:hyperlink r:id="rId55" w:tooltip="Постановление Правительства РФ от 18.09.2020 N 1485 (ред. от 02.11.2023) &quo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
        <w:r>
          <w:rPr>
            <w:color w:val="0000FF"/>
          </w:rPr>
          <w:t>Положением</w:t>
        </w:r>
      </w:hyperlink>
      <w:r>
        <w:t xml:space="preserve">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утвержденном Постановлением Правительства Российской Федерации от 18 сентября 2020 г. N 1485, такая подготовка включает в себя обучение населения приемам </w:t>
      </w:r>
      <w:r>
        <w:lastRenderedPageBreak/>
        <w:t>оказания первой помощи и предусматривает:</w:t>
      </w:r>
    </w:p>
    <w:p w:rsidR="001267EC" w:rsidRDefault="001E36CE">
      <w:pPr>
        <w:pStyle w:val="ConsPlusNormal0"/>
        <w:spacing w:before="240"/>
        <w:ind w:firstLine="540"/>
        <w:jc w:val="both"/>
      </w:pPr>
      <w:r>
        <w:t>а) для физических лиц, состоящих в трудовых отношениях с работодателем, - инструктаж по действиям в чрезвычайных ситуациях не реже одного раза в год и при приеме на работу в течение первого месяца работы, самостоятельное изучение порядка действий в чрезвычайных ситуациях, участие в учениях и тренировках;</w:t>
      </w:r>
    </w:p>
    <w:p w:rsidR="001267EC" w:rsidRDefault="001E36CE">
      <w:pPr>
        <w:pStyle w:val="ConsPlusNormal0"/>
        <w:spacing w:before="240"/>
        <w:ind w:firstLine="540"/>
        <w:jc w:val="both"/>
      </w:pPr>
      <w:r>
        <w:t>б) для физических лиц, не состоящих в трудовых отношениях с работодателем, - проведение бесед, лекций, просмотр учебных фильмов, привлечение на учения и тренировки по месту жительства, самостоятельное изучение пособий, памяток, листовок и буклетов, прослушивание радиопередач и просмотр телепрограмм по вопросам защиты от чрезвычайных ситуаций;</w:t>
      </w:r>
    </w:p>
    <w:p w:rsidR="001267EC" w:rsidRDefault="001E36CE">
      <w:pPr>
        <w:pStyle w:val="ConsPlusNormal0"/>
        <w:spacing w:before="240"/>
        <w:ind w:firstLine="540"/>
        <w:jc w:val="both"/>
      </w:pPr>
      <w:r>
        <w:t>в) для физических лиц, осваивающих основные общеобразовательные программы, образовательные программы среднего профессионального образования и образовательные программы высшего образования, - проведение занятий в учебное время по соответствующим программам учебного предмета "Основы безопасности жизнедеятельности" и учебной дисциплины "Безопасность жизнедеятельности".</w:t>
      </w:r>
    </w:p>
    <w:p w:rsidR="001267EC" w:rsidRDefault="001E36CE">
      <w:pPr>
        <w:pStyle w:val="ConsPlusNormal0"/>
        <w:spacing w:before="240"/>
        <w:ind w:firstLine="540"/>
        <w:jc w:val="both"/>
      </w:pPr>
      <w:r>
        <w:t>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км),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первой помощи населению до прибытия медицинских работников при несчастных случаях, травмах, отравлениях и других состояниях и заболеваниях, угрожающих их жизни и здоровью с привлечением одного из домовых хозяйств (домовые хозяйства, оказывающие первую помощь, создаются из расчета не менее 1 домового хозяйства на каждый населенный пункт).</w:t>
      </w:r>
    </w:p>
    <w:p w:rsidR="001267EC" w:rsidRDefault="001E36CE">
      <w:pPr>
        <w:pStyle w:val="ConsPlusNormal0"/>
        <w:spacing w:before="240"/>
        <w:ind w:firstLine="540"/>
        <w:jc w:val="both"/>
      </w:pPr>
      <w:r>
        <w:t>Организация оказания первой помощи с привлечением одного из домовых хозяйств включает:</w:t>
      </w:r>
    </w:p>
    <w:p w:rsidR="001267EC" w:rsidRDefault="001E36CE">
      <w:pPr>
        <w:pStyle w:val="ConsPlusNormal0"/>
        <w:spacing w:before="240"/>
        <w:ind w:firstLine="540"/>
        <w:jc w:val="both"/>
      </w:pPr>
      <w:r>
        <w:t>- обеспечение домохозяйства средствами связи;</w:t>
      </w:r>
    </w:p>
    <w:p w:rsidR="001267EC" w:rsidRDefault="001E36CE">
      <w:pPr>
        <w:pStyle w:val="ConsPlusNormal0"/>
        <w:spacing w:before="240"/>
        <w:ind w:firstLine="540"/>
        <w:jc w:val="both"/>
      </w:pPr>
      <w:r>
        <w:t>- обеспечение домохозяйства связью с территориальным центром медицины катастроф;</w:t>
      </w:r>
    </w:p>
    <w:p w:rsidR="001267EC" w:rsidRDefault="001E36CE">
      <w:pPr>
        <w:pStyle w:val="ConsPlusNormal0"/>
        <w:spacing w:before="240"/>
        <w:ind w:firstLine="540"/>
        <w:jc w:val="both"/>
      </w:pPr>
      <w:r>
        <w:t>- обеспечение домохозяйству доступа к информационно-телекоммуникационной сети "Интернет";</w:t>
      </w:r>
    </w:p>
    <w:p w:rsidR="001267EC" w:rsidRDefault="001E36CE">
      <w:pPr>
        <w:pStyle w:val="ConsPlusNormal0"/>
        <w:spacing w:before="240"/>
        <w:ind w:firstLine="540"/>
        <w:jc w:val="both"/>
      </w:pPr>
      <w:r>
        <w:t>- формирование укладок для оказания первой помощи &lt;7&gt;;</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&lt;7&gt; </w:t>
      </w:r>
      <w:hyperlink r:id="rId56" w:tooltip="Приказ Минздрава России от 15.12.2020 N 1329н &quot;Об утверждении требований к комплектации медицинскими изделиями укладки для оказания первой помощи в сельских поселениях&quot; (Зарегистрировано в Минюсте России 10.03.2021 N 62707) {КонсультантПлюс}">
        <w:r>
          <w:rPr>
            <w:color w:val="0000FF"/>
          </w:rPr>
          <w:t>Приказ</w:t>
        </w:r>
      </w:hyperlink>
      <w:r>
        <w:t xml:space="preserve"> Минздрава России от 15.12.2020 N </w:t>
      </w:r>
      <w:proofErr w:type="spellStart"/>
      <w:r>
        <w:t>1329н</w:t>
      </w:r>
      <w:proofErr w:type="spellEnd"/>
      <w:r>
        <w:t xml:space="preserve"> "Об утверждении требований к комплектации медицинскими изделиями укладки для оказания первой помощи в сельских поселениях".</w:t>
      </w:r>
    </w:p>
    <w:p w:rsidR="001267EC" w:rsidRDefault="001267EC">
      <w:pPr>
        <w:pStyle w:val="ConsPlusNormal0"/>
        <w:ind w:firstLine="540"/>
        <w:jc w:val="both"/>
      </w:pPr>
    </w:p>
    <w:p w:rsidR="001267EC" w:rsidRDefault="001E36CE">
      <w:pPr>
        <w:pStyle w:val="ConsPlusNormal0"/>
        <w:ind w:firstLine="540"/>
        <w:jc w:val="both"/>
      </w:pPr>
      <w:r>
        <w:t>- информирование населения о домохозяйстве, оказывающем первую помощь, и обучение ответственных лиц домохозяйства навыкам оказания первой помощи;</w:t>
      </w:r>
    </w:p>
    <w:p w:rsidR="001267EC" w:rsidRDefault="001E36CE">
      <w:pPr>
        <w:pStyle w:val="ConsPlusNormal0"/>
        <w:spacing w:before="240"/>
        <w:ind w:firstLine="540"/>
        <w:jc w:val="both"/>
      </w:pPr>
      <w:r>
        <w:t>- обеспечение памятками о взаимодействии ответственных лиц домовых хозяйств с медицинскими организациями;</w:t>
      </w:r>
    </w:p>
    <w:p w:rsidR="001267EC" w:rsidRDefault="001E36CE">
      <w:pPr>
        <w:pStyle w:val="ConsPlusNormal0"/>
        <w:spacing w:before="240"/>
        <w:ind w:firstLine="540"/>
        <w:jc w:val="both"/>
      </w:pPr>
      <w:r>
        <w:t xml:space="preserve">- обеспечение лиц, оказывающих первую помощь, а также лиц, имеющих высокий риск развития внезапной сердечной смерти, острого коронарного синдрома и других </w:t>
      </w:r>
      <w:proofErr w:type="spellStart"/>
      <w:r>
        <w:lastRenderedPageBreak/>
        <w:t>жизнеугрожающих</w:t>
      </w:r>
      <w:proofErr w:type="spellEnd"/>
      <w:r>
        <w:t xml:space="preserve"> состояний, и членов их семей методическими пособиями и памятками по оказанию первой помощи при наиболее часто встречающихся </w:t>
      </w:r>
      <w:proofErr w:type="spellStart"/>
      <w:r>
        <w:t>жизнеугрожающих</w:t>
      </w:r>
      <w:proofErr w:type="spellEnd"/>
      <w:r>
        <w:t xml:space="preserve">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 &lt;8&gt;.</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&lt;8&gt; </w:t>
      </w:r>
      <w:hyperlink r:id="rId57"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color w:val="0000FF"/>
          </w:rPr>
          <w:t>Пункт 11</w:t>
        </w:r>
      </w:hyperlink>
      <w:r>
        <w:t xml:space="preserve"> Положения об организации оказания первичной медико-санитарной помощи взрослому населению, утвержденного приказом Минздравсоцразвития России от 15.05.2012 N </w:t>
      </w:r>
      <w:proofErr w:type="spellStart"/>
      <w:r>
        <w:t>543н</w:t>
      </w:r>
      <w:proofErr w:type="spellEnd"/>
      <w:r>
        <w:t>.</w:t>
      </w:r>
    </w:p>
    <w:p w:rsidR="001267EC" w:rsidRDefault="001267EC">
      <w:pPr>
        <w:pStyle w:val="ConsPlusNormal0"/>
        <w:ind w:firstLine="540"/>
        <w:jc w:val="both"/>
      </w:pPr>
    </w:p>
    <w:p w:rsidR="001267EC" w:rsidRDefault="001E36CE">
      <w:pPr>
        <w:pStyle w:val="ConsPlusNormal0"/>
        <w:ind w:firstLine="540"/>
        <w:jc w:val="both"/>
      </w:pPr>
      <w:r>
        <w:t>С 2019 года ежегодно проводится всероссийская научно-практическая конференция с международным участием "Первая помощь". В последние годы проводятся также разнообразные круглые столы, дискуссии, лекции, презентации, семинары, мастер-классы и иные формы, в том числе с использованием информационно-телекоммуникационной сети "Интернет", способствующие популяризации первой помощи. Целевая аудитория такого рода мероприятий довольно разнообразная: школьники, студенты, население, принимающее участие в массовых мероприятиях и различных городских праздниках, педагогические коллективы образовательных организаций и т.д.</w:t>
      </w:r>
    </w:p>
    <w:p w:rsidR="001267EC" w:rsidRDefault="001E36CE">
      <w:pPr>
        <w:pStyle w:val="ConsPlusNormal0"/>
        <w:spacing w:before="240"/>
        <w:ind w:firstLine="540"/>
        <w:jc w:val="both"/>
      </w:pPr>
      <w:r>
        <w:t xml:space="preserve">Постановлением Правительства Российской Федерации от 1 июля 2022 г. N 1195 утверждены </w:t>
      </w:r>
      <w:hyperlink r:id="rId58"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Правила</w:t>
        </w:r>
      </w:hyperlink>
      <w:r>
        <w:t xml:space="preserve"> осуществления просветительской деятельности. Просветительская деятельность реализуется органами государственной власти, иными государственными органами, органами местного самоуправления, уполномоченными ими организациями, а также может осуществляться физическими лицами, индивидуальными предпринимателями и (или) юридическими лицами с соблюдением требований, предусмотренных законодательством Российской Федерации, которые могут быть использованы при осуществлении просветительской деятельности по первой помощи.</w:t>
      </w:r>
    </w:p>
    <w:p w:rsidR="001267EC" w:rsidRDefault="001E36CE">
      <w:pPr>
        <w:pStyle w:val="ConsPlusNormal0"/>
        <w:spacing w:before="240"/>
        <w:ind w:firstLine="540"/>
        <w:jc w:val="both"/>
      </w:pPr>
      <w:r>
        <w:t>Кроме того, к организации и проведению обучения и вышеуказанных мероприятий привлекаются представители общественных объединений, добровольческих организаций, имеющие оснащение и подготовку по преподаванию приемов оказания первой помощи.</w:t>
      </w:r>
    </w:p>
    <w:p w:rsidR="001267EC" w:rsidRDefault="001E36CE">
      <w:pPr>
        <w:pStyle w:val="ConsPlusNormal0"/>
        <w:spacing w:before="240"/>
        <w:ind w:firstLine="540"/>
        <w:jc w:val="both"/>
      </w:pPr>
      <w:r>
        <w:t>Так, например, добровольцы Всероссийского студенческого корпуса спасателей проходят подготовку по программам "Первоначальной подготовки спасателей", "Обучение добровольцев для обеспечения безопасности на массовых мероприятиях", "Доброволец в ЧС", "Инструктор ВСКС по подготовке добровольцев в области ЧС".</w:t>
      </w:r>
    </w:p>
    <w:p w:rsidR="001267EC" w:rsidRDefault="001E36CE">
      <w:pPr>
        <w:pStyle w:val="ConsPlusNormal0"/>
        <w:spacing w:before="240"/>
        <w:ind w:firstLine="540"/>
        <w:jc w:val="both"/>
      </w:pPr>
      <w:r>
        <w:t>Представители Российского Красного Креста проходят обучение по оказанию первой помощи, а также действиям в условиях чрезвычайных ситуаций различного характера и готовят инструкторов первой помощи по своей методике.</w:t>
      </w:r>
    </w:p>
    <w:p w:rsidR="001267EC" w:rsidRDefault="001E36CE">
      <w:pPr>
        <w:pStyle w:val="ConsPlusNormal0"/>
        <w:spacing w:before="240"/>
        <w:ind w:firstLine="540"/>
        <w:jc w:val="both"/>
      </w:pPr>
      <w:r>
        <w:t>Всероссийское общественное движение "Волонтеры-медики" реализует проект, участники которого помогают медицинским работникам во время спортивных и массовых мероприятий, проводят мастер-классы по обучению первой помощи.</w:t>
      </w:r>
    </w:p>
    <w:p w:rsidR="001267EC" w:rsidRDefault="001E36CE">
      <w:pPr>
        <w:pStyle w:val="ConsPlusNormal0"/>
        <w:spacing w:before="240"/>
        <w:ind w:firstLine="540"/>
        <w:jc w:val="both"/>
      </w:pPr>
      <w:r>
        <w:t>В субъектах Российской Федерации принимаются региональные нормативные правовые акты, действуют региональные проекты, направленные на популяризацию первой помощи.</w:t>
      </w:r>
    </w:p>
    <w:p w:rsidR="001267EC" w:rsidRDefault="001E36CE">
      <w:pPr>
        <w:pStyle w:val="ConsPlusNormal0"/>
        <w:spacing w:before="240"/>
        <w:ind w:firstLine="540"/>
        <w:jc w:val="both"/>
      </w:pPr>
      <w:r>
        <w:t xml:space="preserve">Хорошая практика использована для подготовки населения в Белгородской области, где распоряжением Губернатора Белгородской области от 25 января 2024 г. N 17-р назначены ответственные на территории субъекта за организацию взаимодействия и координацию </w:t>
      </w:r>
      <w:r>
        <w:lastRenderedPageBreak/>
        <w:t>мероприятий, направленных на обучение населения основам оказания первой помощи, ответственные за подготовку инструкторов и обучение населения, определены учебные площадки для муниципальных образований региона, а также установлены сроки реализации всех этапов.</w:t>
      </w:r>
    </w:p>
    <w:p w:rsidR="001267EC" w:rsidRDefault="001E36CE">
      <w:pPr>
        <w:pStyle w:val="ConsPlusNormal0"/>
        <w:spacing w:before="240"/>
        <w:ind w:firstLine="540"/>
        <w:jc w:val="both"/>
      </w:pPr>
      <w:r>
        <w:t>С целью вовлечения населения в процесс обучения навыкам оказания первой помощи и популяризации этих знаний распоряжением Губернатора Курской области от 21 декабря 2022 г. N 432-</w:t>
      </w:r>
      <w:proofErr w:type="spellStart"/>
      <w:r>
        <w:t>рг</w:t>
      </w:r>
      <w:proofErr w:type="spellEnd"/>
      <w:r>
        <w:t xml:space="preserve"> в Курской области внедрен комплекс "Готов к санитарной обороне" (ГСО). Определены координаторы на региональном и местном уровнях, подготовлен реестр инструкторов для обучения теоретической и практической части комплекса ГСО, а также определен порядок выполнения нормативов испытаний (тестов) комплекса ГСО. Лицам, выполнившим нормативы, вручается знак ГСО и удостоверение.</w:t>
      </w:r>
    </w:p>
    <w:p w:rsidR="001267EC" w:rsidRDefault="001E36CE">
      <w:pPr>
        <w:pStyle w:val="ConsPlusNormal0"/>
        <w:spacing w:before="240"/>
        <w:ind w:firstLine="540"/>
        <w:jc w:val="both"/>
      </w:pPr>
      <w:r>
        <w:t>Для обеспечения готовности граждан к оказанию первой помощи распоряжением Правительства Тульской области от 23 августа 2024 г. N 358-р утвержден План мероприятий по широкомасштабной подготовке населения Тульской области по оказанию первой помощи, постановлением Администрации Костромской области от 9 сентября 2024 г. N 310-а утверждена региональная программа "Организация массового обучения населения Костромской области оказанию первой помощи", реализация которой будет планируется в 2024 - 2026 гг., приказом Министерства здравоохранения Свердловской области от 25 сентября 2024 г. N 2285-п определены координационно-методические центры по первой помощи и создана рабочая группа по вопросам обучения населения первой помощи при Министерстве здравоохранения Свердловской области, распоряжением Правительства Пермского края от 2 ноября 2024 г. N 326-</w:t>
      </w:r>
      <w:proofErr w:type="spellStart"/>
      <w:r>
        <w:t>рп</w:t>
      </w:r>
      <w:proofErr w:type="spellEnd"/>
      <w:r>
        <w:t xml:space="preserve"> министерству здравоохранения Пермского края поручено разработать и утвердить план-график мероприятий по развитию и совершенствованию системы обучения населения Пермского края приемам оказания первой помощи, определить целевые точки активности и обеспечить контроль и ведение отчетности результатов массового обучения населения приемам оказания первой помощи.</w:t>
      </w:r>
    </w:p>
    <w:p w:rsidR="001267EC" w:rsidRDefault="001E36CE">
      <w:pPr>
        <w:pStyle w:val="ConsPlusNormal0"/>
        <w:spacing w:before="240"/>
        <w:ind w:firstLine="540"/>
        <w:jc w:val="both"/>
      </w:pPr>
      <w:r>
        <w:t>В Москве и Санкт-Петербурге, Краснодарском и Приморском краях, Иркутской и Свердловской областях, а также других регионах нашей страны ежегодно и на постоянной основе проводятся олимпиады и соревнования по первой помощи и психологической поддержке.</w:t>
      </w:r>
    </w:p>
    <w:p w:rsidR="001267EC" w:rsidRDefault="001E36CE">
      <w:pPr>
        <w:pStyle w:val="ConsPlusNormal0"/>
        <w:spacing w:before="240"/>
        <w:ind w:firstLine="540"/>
        <w:jc w:val="both"/>
      </w:pPr>
      <w:r>
        <w:t>Также в последние годы в субъектах Российской Федерации регулярно проводятся научно-практические конференции по первой помощи, в том числе специализированные конференции, посвященные организации оказания первой помощи в образовательных организациях, были проведены при поддержке Общероссийской общественной организации "Российское общество первой помощи" в Санкт-Петербурге (в 2022 г.) в Казани (в 2023), в Нижнем Новгороде (в 2024 г.).</w:t>
      </w:r>
    </w:p>
    <w:p w:rsidR="001267EC" w:rsidRDefault="001E36CE">
      <w:pPr>
        <w:pStyle w:val="ConsPlusNormal0"/>
        <w:spacing w:before="240"/>
        <w:ind w:firstLine="540"/>
        <w:jc w:val="both"/>
      </w:pPr>
      <w:r>
        <w:t>С 2014 года под эгидой МЧС России проводятся Всероссийские соревнования по оказанию первой помощи и психологической поддержке "Человеческий фактор" среди студентов ("Студенческая лига") и сотрудников МЧС России ("Профессиональная лига"). Инициатором проведения и главным организатором данных соревнований является ФГБУ "Центр экстренной психологической помощи МЧС России". Соревнования проходят в 3 последовательных этапа. Так, в 2023 году в отборочном этапе участвовало 85 субъектов Российской Федерации, всего 723 команды (2169 человек), а в 2024 году - 86 субъектов Российской Федерации и 950 команд (2850 человек).</w:t>
      </w:r>
    </w:p>
    <w:p w:rsidR="001267EC" w:rsidRDefault="001E36CE">
      <w:pPr>
        <w:pStyle w:val="ConsPlusNormal0"/>
        <w:spacing w:before="240"/>
        <w:ind w:firstLine="540"/>
        <w:jc w:val="both"/>
      </w:pPr>
      <w:r>
        <w:t>С 2015 года активно распространяются памятки МЧС России "Оказание первой помощи пострадавшим" и "Психологическая поддержка", которые были переведены более чем на 40 языков народов России, имеют печатную версию и размещены на интернет-ресурсах Главных управлений МЧС России по субъектам Российской Федерации.</w:t>
      </w:r>
    </w:p>
    <w:p w:rsidR="001267EC" w:rsidRDefault="001E36CE">
      <w:pPr>
        <w:pStyle w:val="ConsPlusNormal0"/>
        <w:spacing w:before="240"/>
        <w:ind w:firstLine="540"/>
        <w:jc w:val="both"/>
      </w:pPr>
      <w:r>
        <w:t>В 2018 году на территории Санкт-Петербурга и Ленинградской области стартовал проект "</w:t>
      </w:r>
      <w:proofErr w:type="spellStart"/>
      <w:r>
        <w:t>Спасатель.Рядом</w:t>
      </w:r>
      <w:proofErr w:type="spellEnd"/>
      <w:r>
        <w:t xml:space="preserve">", целью которого является оказание первой помощи на месте происшествия </w:t>
      </w:r>
      <w:r>
        <w:lastRenderedPageBreak/>
        <w:t>подготовленными добровольцами, которые проходят обучение в аккредитованных по единой системе учебных центрах. Добровольцы осуществляют виртуальное дежурство, а оповещение о несчастном случае поблизости происходит с помощью мобильного приложения. Такой вызов может происходить как со стороны специальных служб, так и свидетелями с помощью отдельного приложения. Главное условие участия в данном проекте - наличие подтвержденных навыков оказания первой помощи. При этом аттестация проводится бесплатно.</w:t>
      </w:r>
    </w:p>
    <w:p w:rsidR="001267EC" w:rsidRDefault="001E36CE">
      <w:pPr>
        <w:pStyle w:val="ConsPlusNormal0"/>
        <w:spacing w:before="240"/>
        <w:ind w:firstLine="540"/>
        <w:jc w:val="both"/>
      </w:pPr>
      <w:r>
        <w:t>В настоящее время география проекта "</w:t>
      </w:r>
      <w:proofErr w:type="spellStart"/>
      <w:r>
        <w:t>Спасатель.Рядом</w:t>
      </w:r>
      <w:proofErr w:type="spellEnd"/>
      <w:r>
        <w:t>" затрагивает более 20 регионов России; число добровольцев превышает 3000 человек и постоянно растет.</w:t>
      </w:r>
    </w:p>
    <w:p w:rsidR="001267EC" w:rsidRDefault="001E36CE">
      <w:pPr>
        <w:pStyle w:val="ConsPlusNormal0"/>
        <w:spacing w:before="240"/>
        <w:ind w:firstLine="540"/>
        <w:jc w:val="both"/>
      </w:pPr>
      <w:r>
        <w:t>Всероссийский проект "Первая помощь" Общероссийского общественно-государственного движения детей и молодежи "Движение Первых" стартовал в 2023 году. Проект включает в себя обучающие мероприятия и региональные чемпионаты по первой помощи практически во всех регионах страны.</w:t>
      </w:r>
    </w:p>
    <w:p w:rsidR="001267EC" w:rsidRDefault="001E36CE">
      <w:pPr>
        <w:pStyle w:val="ConsPlusNormal0"/>
        <w:spacing w:before="240"/>
        <w:ind w:firstLine="540"/>
        <w:jc w:val="both"/>
      </w:pPr>
      <w:r>
        <w:t>Российское общество первой помощи и Российский Национальный Совет по реанимации неоднократно выступали с акциями и днями единых действий.</w:t>
      </w:r>
    </w:p>
    <w:p w:rsidR="001267EC" w:rsidRDefault="001E36CE">
      <w:pPr>
        <w:pStyle w:val="ConsPlusNormal0"/>
        <w:spacing w:before="240"/>
        <w:ind w:firstLine="540"/>
        <w:jc w:val="both"/>
      </w:pPr>
      <w:r>
        <w:t xml:space="preserve">Так, в сентябре 2024 года прошел Единый урок первой помощи. Инициатором проведения акции стало Российское общество первой помощи. Родоначальником Единого урока первой помощи является Тульская область, где он проводится ежегодно с 2016 года. Тульскими психологами МЧС России совместно с экспертами Российского общества первой помощи был разработан </w:t>
      </w:r>
      <w:proofErr w:type="gramStart"/>
      <w:r>
        <w:t>сборник учебных заданий</w:t>
      </w:r>
      <w:proofErr w:type="gramEnd"/>
      <w:r>
        <w:t xml:space="preserve"> по которому и был проведен Единого урока первой помощи. В акцию включились 27 регионов от Камчатского края до Карелии. Проведено более 1600 мероприятий как в сельских, так и в городских образовательных учреждениях. Общее число участников составило более 55 000 человек!</w:t>
      </w:r>
    </w:p>
    <w:p w:rsidR="001267EC" w:rsidRDefault="001E36CE">
      <w:pPr>
        <w:pStyle w:val="ConsPlusNormal0"/>
        <w:spacing w:before="240"/>
        <w:ind w:firstLine="540"/>
        <w:jc w:val="both"/>
      </w:pPr>
      <w:r>
        <w:t>Кроме того, Профильная комиссия Минздрава России по направлению "Первая помощь" на заседании 26 сентября 2024 г. поддержала инициативу проводить ежегодно на основе данных методических материалов Единый урок первой помощи!</w:t>
      </w:r>
    </w:p>
    <w:p w:rsidR="001267EC" w:rsidRDefault="001E36CE">
      <w:pPr>
        <w:pStyle w:val="ConsPlusNormal0"/>
        <w:spacing w:before="240"/>
        <w:ind w:firstLine="540"/>
        <w:jc w:val="both"/>
      </w:pPr>
      <w:r>
        <w:t>Еще одним мероприятием, которое популяризирует навыки оказания первой помощи является Всемирный день "Запусти сердце", который проводится ежегодно 16 октября. Это международная инициатива начата в 2013 году Европейским советом по реанимации и была поддержана российским Национальным советом по реанимации, а с 2023 года проводится Российским обществом первой помощи и Национальным советом по реанимации при поддержке Минздрава России. Главная ее цель - научить каждого человека простейшим навыкам сердечно-легочной реанимации. Для этого всем желающим провести данное мероприятие доступны методические и раздаточные материалы.</w:t>
      </w:r>
    </w:p>
    <w:p w:rsidR="001267EC" w:rsidRDefault="001E36CE">
      <w:pPr>
        <w:pStyle w:val="ConsPlusNormal0"/>
        <w:spacing w:before="240"/>
        <w:ind w:firstLine="540"/>
        <w:jc w:val="both"/>
      </w:pPr>
      <w:r>
        <w:t>Европейский фонд безопасности пациентов (</w:t>
      </w:r>
      <w:proofErr w:type="spellStart"/>
      <w:r>
        <w:t>EuPSF</w:t>
      </w:r>
      <w:proofErr w:type="spellEnd"/>
      <w:r>
        <w:t>), Европейский совет по реанимации (ERC), Международный согласительный комитет по реанимации (ILCOR) и Всемирная федерация обществ анестезиологов (WFSA) при поддержке Всемирной организацией здравоохранения (WHO) с 2015 года рекомендуют обучать школьников сердечно-легочной реанимации с 12 лет в течение 2 часов в год. Эта инициатива получила название "Дети спасают жизни" (KIDS SAVE LIVES) и имеет свои принципы, направленные на повышение выживаемости с помощью этой программы.</w:t>
      </w:r>
    </w:p>
    <w:p w:rsidR="001267EC" w:rsidRDefault="001E36CE">
      <w:pPr>
        <w:pStyle w:val="ConsPlusNormal0"/>
        <w:spacing w:before="240"/>
        <w:ind w:firstLine="540"/>
        <w:jc w:val="both"/>
      </w:pPr>
      <w:r>
        <w:t xml:space="preserve">В июне 2024 года главными внештатными специалистами Минздрава России по первой помощи, скорой медицинской помощи и медицине катастроф были утверждены методические рекомендации "Принципы и методы дистанционного консультирования исполнителей первой помощи на месте происшествия специалистами скорой медицинской помощи". Данные методические рекомендации были разработаны по поручению Министерства здравоохранения </w:t>
      </w:r>
      <w:r>
        <w:lastRenderedPageBreak/>
        <w:t>Российской Федерации в помощь практической деятельности специалистов оперативных отделов станций скорой медицинской помощи и центров медицины катастроф на основании анализа совокупного научного и клинического опыта в области дистанционного консультирования очевидцев по вопросам оказания первой помощи, с учетом положений действующих рекомендаций по оказанию первой помощи. Внедрение рекомендуемых принципов и методов активно происходит на территории Российской Федерации и способствует повышению эффективности и стандартизации практики дистанционного консультирования очевидцев по вопросам оказания первой помощи.</w:t>
      </w:r>
    </w:p>
    <w:p w:rsidR="001267EC" w:rsidRDefault="001E36CE">
      <w:pPr>
        <w:pStyle w:val="ConsPlusNormal0"/>
        <w:spacing w:before="240"/>
        <w:ind w:firstLine="540"/>
        <w:jc w:val="both"/>
      </w:pPr>
      <w:r>
        <w:t>Для реализации методических рекомендаций разработана Примерная дополнительная профессиональная программа - программа повышения квалификации медицинских работников по теме "Дистанционное консультирование исполнителей первой помощи на месте происшествия" (со сроком освоения 16 академических часов) и учебное пособие "Дистанционное консультирование по вопросам оказания первой помощи", утвержденное Ученым советом ФГБУ "Центральный научно-исследовательский институт организации и информатизации здравоохранения" Минздрава России.</w:t>
      </w:r>
    </w:p>
    <w:p w:rsidR="001267EC" w:rsidRDefault="001E36CE">
      <w:pPr>
        <w:pStyle w:val="ConsPlusNormal0"/>
        <w:spacing w:before="240"/>
        <w:ind w:firstLine="540"/>
        <w:jc w:val="both"/>
      </w:pPr>
      <w:r>
        <w:t>В настоящее время унифицированная система массового обучения правилам оказания первой помощи активно формируется.</w:t>
      </w:r>
    </w:p>
    <w:p w:rsidR="001267EC" w:rsidRDefault="001E36CE">
      <w:pPr>
        <w:pStyle w:val="ConsPlusNormal0"/>
        <w:spacing w:before="240"/>
        <w:ind w:firstLine="540"/>
        <w:jc w:val="both"/>
      </w:pPr>
      <w:r>
        <w:t>Необходимо отметить, что эффективному совершенствованию системы препятствует наличие большого числа разработанных, утвержденных и изданных федеральными органами исполнительной власти, органами государственной власти субъектов Российской Федерации, территориальными органами федеральных органов исполнительной власти, органами местного самоуправления, общественными объединениями и организациями нормативных документов, собственных программ обучения, учебной и методической литературы, которые зачастую не соответствуют современному законодательству Российской Федерации, современным методикам оказания первой помощи. Именно поэтому остро стоит использование единых методик подготовки и источников литературы для обучения и оказания первой помощи.</w:t>
      </w:r>
    </w:p>
    <w:p w:rsidR="001267EC" w:rsidRDefault="001E36CE">
      <w:pPr>
        <w:pStyle w:val="ConsPlusNormal0"/>
        <w:spacing w:before="240"/>
        <w:ind w:firstLine="540"/>
        <w:jc w:val="both"/>
      </w:pPr>
      <w:r>
        <w:t xml:space="preserve">Согласно </w:t>
      </w:r>
      <w:hyperlink r:id="rId59"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п 3.1 ст. 31</w:t>
        </w:r>
      </w:hyperlink>
      <w:r>
        <w:t xml:space="preserve"> "Первая помощь" Федерального закона N 323-ФЗ и </w:t>
      </w:r>
      <w:hyperlink r:id="rId60" w:tooltip="Федеральный закон от 31.05.1996 N 61-ФЗ (ред. от 26.12.2024) &quot;Об обороне&quot; {КонсультантПлюс}">
        <w:r>
          <w:rPr>
            <w:color w:val="0000FF"/>
          </w:rPr>
          <w:t>ст. 17.1</w:t>
        </w:r>
      </w:hyperlink>
      <w:r>
        <w:t xml:space="preserve"> Федерального закона от 31 мая 1996 г. N 61-ФЗ "Об обороне" перечень состояний, при которых оказывается первая помощь, правила ее оказания и порядок организации подготовки по оказанию первой помощи для военнослужащих Вооруженных Сил Российской Федерации; военнослужащих (сотрудников) войск национальной гвардии; сотрудников ведомственной охраны; военнослужащих органов федеральной службы безопасности; сотрудников военной полиции Вооруженных Сил Российской Федерации; военнослужащих федерального органа обеспечения мобилизационной подготовки органов государственной власти Российской Федерации определяются законодательством Российской Федерации в области обороны. В связи с этим работа по отдельной разработке и внедрению учебно-методических материалов для данных категорий не проводилась.</w:t>
      </w:r>
    </w:p>
    <w:p w:rsidR="001267EC" w:rsidRDefault="001267EC">
      <w:pPr>
        <w:pStyle w:val="ConsPlusNormal0"/>
        <w:ind w:firstLine="540"/>
        <w:jc w:val="both"/>
      </w:pPr>
    </w:p>
    <w:p w:rsidR="001267EC" w:rsidRDefault="001E36CE">
      <w:pPr>
        <w:pStyle w:val="ConsPlusTitle0"/>
        <w:jc w:val="center"/>
        <w:outlineLvl w:val="1"/>
      </w:pPr>
      <w:r>
        <w:t>Раздел 2.</w:t>
      </w:r>
    </w:p>
    <w:p w:rsidR="001267EC" w:rsidRDefault="001E36CE">
      <w:pPr>
        <w:pStyle w:val="ConsPlusTitle0"/>
        <w:jc w:val="center"/>
      </w:pPr>
      <w:r>
        <w:t>УНИФИКАЦИЯ ОБУЧЕНИЯ НАВЫКАМ ОКАЗАНИЯ ПЕРВОЙ ПОМОЩИ</w:t>
      </w:r>
    </w:p>
    <w:p w:rsidR="001267EC" w:rsidRDefault="001267EC">
      <w:pPr>
        <w:pStyle w:val="ConsPlusNormal0"/>
        <w:jc w:val="center"/>
      </w:pPr>
    </w:p>
    <w:p w:rsidR="001267EC" w:rsidRDefault="001E36CE">
      <w:pPr>
        <w:pStyle w:val="ConsPlusNormal0"/>
        <w:ind w:firstLine="540"/>
        <w:jc w:val="both"/>
      </w:pPr>
      <w:r>
        <w:t>Важной задачей является сопоставление формирующегося российского законодательства в сфере первой помощи с российским и международным опытом и совершенствование комплекса учебно-методических материалов, полностью отвечающих требованиям законодательства и современным подходам к оказанию первой помощи.</w:t>
      </w:r>
    </w:p>
    <w:p w:rsidR="001267EC" w:rsidRDefault="001E36CE">
      <w:pPr>
        <w:pStyle w:val="ConsPlusNormal0"/>
        <w:spacing w:before="240"/>
        <w:ind w:firstLine="540"/>
        <w:jc w:val="both"/>
      </w:pPr>
      <w:r>
        <w:t xml:space="preserve">В 2018 году была разработана первая версия Учебно-методического комплекса по первой помощи (далее - УМК). При составлении УМК использованы положения </w:t>
      </w:r>
      <w:hyperlink r:id="rId61"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ст. 31</w:t>
        </w:r>
      </w:hyperlink>
      <w:r>
        <w:t xml:space="preserve"> "Первая помощь" Федерального закона N 323-ФЗ и </w:t>
      </w:r>
      <w:hyperlink r:id="rId62" w:tooltip="Приказ Минздравсоцразвития России от 04.05.2012 N 477н (ред. от 07.11.2012) &quot;Об утверждении перечня состояний, при которых оказывается первая помощь, и перечня мероприятий по оказанию первой помощи&quot; (Зарегистрировано в Минюсте России 16.05.2012 N 24183) ------">
        <w:r>
          <w:rPr>
            <w:color w:val="0000FF"/>
          </w:rPr>
          <w:t>приказ</w:t>
        </w:r>
      </w:hyperlink>
      <w:r>
        <w:t xml:space="preserve"> Минздравсоцразвития России от 4 мая 2012 г. N </w:t>
      </w:r>
      <w:proofErr w:type="spellStart"/>
      <w:r>
        <w:t>477н</w:t>
      </w:r>
      <w:proofErr w:type="spellEnd"/>
      <w:r>
        <w:t xml:space="preserve"> "Об </w:t>
      </w:r>
      <w:r>
        <w:lastRenderedPageBreak/>
        <w:t xml:space="preserve">утверждении перечня состояний, при которых оказывается первая помощь, и перечня мероприятий по оказанию первой помощи", а также рекомендации Всемирной организации здравоохранения по проведению обучения TEACH-VIP 2: </w:t>
      </w:r>
      <w:proofErr w:type="spellStart"/>
      <w:r>
        <w:t>User's</w:t>
      </w:r>
      <w:proofErr w:type="spellEnd"/>
      <w:r>
        <w:t xml:space="preserve"> </w:t>
      </w:r>
      <w:proofErr w:type="spellStart"/>
      <w:r>
        <w:t>Manual</w:t>
      </w:r>
      <w:proofErr w:type="spellEnd"/>
      <w:r>
        <w:t>.</w:t>
      </w:r>
    </w:p>
    <w:p w:rsidR="001267EC" w:rsidRDefault="001E36CE">
      <w:pPr>
        <w:pStyle w:val="ConsPlusNormal0"/>
        <w:spacing w:before="240"/>
        <w:ind w:firstLine="540"/>
        <w:jc w:val="both"/>
      </w:pPr>
      <w:r>
        <w:t>Первая версия УМК 2018 года состоит из следующих частей:</w:t>
      </w:r>
    </w:p>
    <w:p w:rsidR="001267EC" w:rsidRDefault="001E36CE">
      <w:pPr>
        <w:pStyle w:val="ConsPlusNormal0"/>
        <w:spacing w:before="240"/>
        <w:ind w:firstLine="540"/>
        <w:jc w:val="both"/>
      </w:pPr>
      <w:r>
        <w:t>- "Примерная программа обучения лиц, обязанных и (или) имеющих право оказывать первую помощь",</w:t>
      </w:r>
    </w:p>
    <w:p w:rsidR="001267EC" w:rsidRDefault="001E36CE">
      <w:pPr>
        <w:pStyle w:val="ConsPlusNormal0"/>
        <w:spacing w:before="240"/>
        <w:ind w:firstLine="540"/>
        <w:jc w:val="both"/>
      </w:pPr>
      <w:r>
        <w:t>- "Примерная программа дополнительного профессионального образования - повышения квалификации по подготовке преподавателей первой помощи",</w:t>
      </w:r>
    </w:p>
    <w:p w:rsidR="001267EC" w:rsidRDefault="001E36CE">
      <w:pPr>
        <w:pStyle w:val="ConsPlusNormal0"/>
        <w:spacing w:before="240"/>
        <w:ind w:firstLine="540"/>
        <w:jc w:val="both"/>
      </w:pPr>
      <w:r>
        <w:t>- учебное пособие "Первая помощь: учебное пособие для лиц, обязанных и (или) имеющих право оказывать первую помощь",</w:t>
      </w:r>
    </w:p>
    <w:p w:rsidR="001267EC" w:rsidRDefault="001E36CE">
      <w:pPr>
        <w:pStyle w:val="ConsPlusNormal0"/>
        <w:spacing w:before="240"/>
        <w:ind w:firstLine="540"/>
        <w:jc w:val="both"/>
      </w:pPr>
      <w:r>
        <w:t>- учебное пособие "Первая помощь: учебное пособие для преподавателей обучающих лиц, обязанных и (или) имеющих право оказывать первую помощь",</w:t>
      </w:r>
    </w:p>
    <w:p w:rsidR="001267EC" w:rsidRDefault="001E36CE">
      <w:pPr>
        <w:pStyle w:val="ConsPlusNormal0"/>
        <w:spacing w:before="240"/>
        <w:ind w:firstLine="540"/>
        <w:jc w:val="both"/>
      </w:pPr>
      <w:r>
        <w:t>а также глоссария терминов и понятий, комплектов слайдов, плакатов, тестовых вопросов, ситуационных задач и пр.</w:t>
      </w:r>
    </w:p>
    <w:p w:rsidR="001267EC" w:rsidRDefault="001E36CE">
      <w:pPr>
        <w:pStyle w:val="ConsPlusNormal0"/>
        <w:spacing w:before="240"/>
        <w:ind w:firstLine="540"/>
        <w:jc w:val="both"/>
      </w:pPr>
      <w:r>
        <w:t xml:space="preserve">УМК размещен на сайте "Все о первой помощи" по ссылке http://allfirstaid.ru/node/875. Также материалы УМК размещены на официальном сайте Минздрава России по ссылке </w:t>
      </w:r>
      <w:hyperlink r:id="rId63">
        <w:r>
          <w:rPr>
            <w:color w:val="0000FF"/>
          </w:rPr>
          <w:t>https://minzdrav.gov.ru/documents/7188-algoritmy-pervoy-pomosch</w:t>
        </w:r>
      </w:hyperlink>
      <w:r>
        <w:t>, доступ к которым возможен с основной страницы сайта через вкладку "Первая помощь".</w:t>
      </w:r>
    </w:p>
    <w:p w:rsidR="001267EC" w:rsidRDefault="001267EC">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5"/>
        <w:gridCol w:w="2812"/>
        <w:gridCol w:w="2812"/>
      </w:tblGrid>
      <w:tr w:rsidR="001267EC">
        <w:tc>
          <w:tcPr>
            <w:tcW w:w="2205" w:type="dxa"/>
            <w:tcBorders>
              <w:top w:val="nil"/>
              <w:left w:val="nil"/>
              <w:bottom w:val="nil"/>
              <w:right w:val="nil"/>
            </w:tcBorders>
          </w:tcPr>
          <w:p w:rsidR="001267EC" w:rsidRDefault="001267EC">
            <w:pPr>
              <w:pStyle w:val="ConsPlusNormal0"/>
              <w:jc w:val="both"/>
            </w:pPr>
          </w:p>
        </w:tc>
        <w:tc>
          <w:tcPr>
            <w:tcW w:w="2812" w:type="dxa"/>
            <w:tcBorders>
              <w:top w:val="nil"/>
              <w:left w:val="nil"/>
              <w:bottom w:val="nil"/>
              <w:right w:val="nil"/>
            </w:tcBorders>
            <w:vAlign w:val="center"/>
          </w:tcPr>
          <w:p w:rsidR="001267EC" w:rsidRDefault="001E36CE">
            <w:pPr>
              <w:pStyle w:val="ConsPlusNormal0"/>
              <w:jc w:val="center"/>
            </w:pPr>
            <w:r>
              <w:rPr>
                <w:noProof/>
                <w:position w:val="-128"/>
              </w:rPr>
              <w:drawing>
                <wp:inline distT="0" distB="0" distL="0" distR="0">
                  <wp:extent cx="1706880" cy="17900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06880" cy="1790065"/>
                          </a:xfrm>
                          <a:prstGeom prst="rect">
                            <a:avLst/>
                          </a:prstGeom>
                          <a:noFill/>
                          <a:ln>
                            <a:noFill/>
                          </a:ln>
                        </pic:spPr>
                      </pic:pic>
                    </a:graphicData>
                  </a:graphic>
                </wp:inline>
              </w:drawing>
            </w:r>
          </w:p>
        </w:tc>
        <w:tc>
          <w:tcPr>
            <w:tcW w:w="2812" w:type="dxa"/>
            <w:tcBorders>
              <w:top w:val="nil"/>
              <w:left w:val="nil"/>
              <w:bottom w:val="nil"/>
              <w:right w:val="nil"/>
            </w:tcBorders>
            <w:vAlign w:val="center"/>
          </w:tcPr>
          <w:p w:rsidR="001267EC" w:rsidRDefault="001E36CE">
            <w:pPr>
              <w:pStyle w:val="ConsPlusNormal0"/>
              <w:jc w:val="center"/>
            </w:pPr>
            <w:r>
              <w:rPr>
                <w:noProof/>
                <w:position w:val="-122"/>
              </w:rPr>
              <w:drawing>
                <wp:inline distT="0" distB="0" distL="0" distR="0">
                  <wp:extent cx="1706880" cy="17043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06880" cy="1704340"/>
                          </a:xfrm>
                          <a:prstGeom prst="rect">
                            <a:avLst/>
                          </a:prstGeom>
                          <a:noFill/>
                          <a:ln>
                            <a:noFill/>
                          </a:ln>
                        </pic:spPr>
                      </pic:pic>
                    </a:graphicData>
                  </a:graphic>
                </wp:inline>
              </w:drawing>
            </w:r>
          </w:p>
        </w:tc>
      </w:tr>
      <w:tr w:rsidR="001267EC">
        <w:tc>
          <w:tcPr>
            <w:tcW w:w="2205" w:type="dxa"/>
            <w:tcBorders>
              <w:top w:val="nil"/>
              <w:left w:val="nil"/>
              <w:bottom w:val="nil"/>
              <w:right w:val="nil"/>
            </w:tcBorders>
          </w:tcPr>
          <w:p w:rsidR="001267EC" w:rsidRDefault="001267EC">
            <w:pPr>
              <w:pStyle w:val="ConsPlusNormal0"/>
              <w:jc w:val="both"/>
            </w:pPr>
          </w:p>
        </w:tc>
        <w:tc>
          <w:tcPr>
            <w:tcW w:w="2812" w:type="dxa"/>
            <w:tcBorders>
              <w:top w:val="nil"/>
              <w:left w:val="nil"/>
              <w:bottom w:val="nil"/>
              <w:right w:val="nil"/>
            </w:tcBorders>
          </w:tcPr>
          <w:p w:rsidR="001267EC" w:rsidRDefault="001E36CE">
            <w:pPr>
              <w:pStyle w:val="ConsPlusNormal0"/>
              <w:jc w:val="center"/>
            </w:pPr>
            <w:r>
              <w:t>Сайт "Все о первой помощи"</w:t>
            </w:r>
          </w:p>
        </w:tc>
        <w:tc>
          <w:tcPr>
            <w:tcW w:w="2812" w:type="dxa"/>
            <w:tcBorders>
              <w:top w:val="nil"/>
              <w:left w:val="nil"/>
              <w:bottom w:val="nil"/>
              <w:right w:val="nil"/>
            </w:tcBorders>
          </w:tcPr>
          <w:p w:rsidR="001267EC" w:rsidRDefault="001E36CE">
            <w:pPr>
              <w:pStyle w:val="ConsPlusNormal0"/>
              <w:jc w:val="center"/>
            </w:pPr>
            <w:r>
              <w:t>Сайт Минздрава России</w:t>
            </w:r>
          </w:p>
        </w:tc>
      </w:tr>
    </w:tbl>
    <w:p w:rsidR="001267EC" w:rsidRDefault="001267EC">
      <w:pPr>
        <w:pStyle w:val="ConsPlusNormal0"/>
        <w:ind w:firstLine="540"/>
        <w:jc w:val="both"/>
      </w:pPr>
    </w:p>
    <w:p w:rsidR="001267EC" w:rsidRDefault="001E36CE">
      <w:pPr>
        <w:pStyle w:val="ConsPlusNormal0"/>
        <w:ind w:firstLine="540"/>
        <w:jc w:val="both"/>
      </w:pPr>
      <w:r>
        <w:t xml:space="preserve">Учитывая важность унификации первой помощи и использования для обучения современных учебно-методических материалов, </w:t>
      </w:r>
      <w:hyperlink r:id="rId66" w:tooltip="&lt;Письмо&gt; Минздрава России от 19.10.2022 N 16-1/И/2-17651 &lt;О разработке и использовании Учебно-методического комплекса по первой помощи&gt; {КонсультантПлюс}">
        <w:r>
          <w:rPr>
            <w:color w:val="0000FF"/>
          </w:rPr>
          <w:t>письмом</w:t>
        </w:r>
      </w:hyperlink>
      <w:r>
        <w:t xml:space="preserve"> Министра здравоохранения Российской Федерации высшим исполнительным органам государственной власти субъектов Российской Федерации от 19 октября 2022 г. N 16-1/И/2-17651 было рекомендовано использовать разработанный УМК для обучения первой помощи.</w:t>
      </w:r>
    </w:p>
    <w:p w:rsidR="001267EC" w:rsidRDefault="001E36CE">
      <w:pPr>
        <w:pStyle w:val="ConsPlusNormal0"/>
        <w:spacing w:before="240"/>
        <w:ind w:firstLine="540"/>
        <w:jc w:val="both"/>
      </w:pPr>
      <w:r>
        <w:t>Алгоритм оказания первой помощи, разработанный в составе УМК, который лег в основу программ обучения, структуры учебников, а также правил оказания первой помощи, был утвержден заместителем Министра здравоохранения Российской Федерации и направлен в федеральные органы исполнительной власти, органы государственной власти субъектов Российской Федерации в сфере охраны здоровья, федеральные государственные учреждения, находящиеся в ведении Минздрава России (</w:t>
      </w:r>
      <w:hyperlink r:id="rId67" w:tooltip="&lt;Письмо&gt; Минздрава России от 20.01.2023 N 30-2/И/2-791 &lt;О направлении алгоритма оказания первой помощи&gt; (вместе с &quot;Универсальным алгоритмом оказания первой помощи&quot;, утв. Минздравом России 23.11.2022) {КонсультантПлюс}">
        <w:r>
          <w:rPr>
            <w:color w:val="0000FF"/>
          </w:rPr>
          <w:t>письмо</w:t>
        </w:r>
      </w:hyperlink>
      <w:r>
        <w:t xml:space="preserve"> заместителя Министра здравоохранения Российской Федерации от 20 января 2023 г. N 30-2/И/2-791), с предложением руководствоваться в </w:t>
      </w:r>
      <w:r>
        <w:lastRenderedPageBreak/>
        <w:t>работе по обучению оказанию первой помощи лиц, обязанных ее оказывать в соответствии с федеральным законом или со специальными правилами и других лиц, которые вправе ее оказывать, в том числе в рамках обучения по охране труда.</w:t>
      </w:r>
    </w:p>
    <w:p w:rsidR="001267EC" w:rsidRDefault="001E36CE">
      <w:pPr>
        <w:pStyle w:val="ConsPlusNormal0"/>
        <w:spacing w:before="240"/>
        <w:ind w:firstLine="540"/>
        <w:jc w:val="both"/>
      </w:pPr>
      <w:r>
        <w:t xml:space="preserve">После вступления в силу 1 сентября 2024 г. </w:t>
      </w:r>
      <w:hyperlink r:id="rId6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приказа</w:t>
        </w:r>
      </w:hyperlink>
      <w:r>
        <w:t xml:space="preserve"> Минздрава России от 3 мая 2024 г. N </w:t>
      </w:r>
      <w:proofErr w:type="spellStart"/>
      <w:r>
        <w:t>220н</w:t>
      </w:r>
      <w:proofErr w:type="spellEnd"/>
      <w:r>
        <w:t xml:space="preserve"> "Об утверждении Порядка оказания первой помощи" целевая потребность в отдельном универсальном алгоритме перестает быть актуальной ввиду наличия в </w:t>
      </w:r>
      <w:hyperlink r:id="rId6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Порядке</w:t>
        </w:r>
      </w:hyperlink>
      <w:r>
        <w:t xml:space="preserve"> оказания первой помощи не только перечня мероприятий по оказанию первой помощи, а еще и последовательности их проведения.</w:t>
      </w:r>
    </w:p>
    <w:p w:rsidR="001267EC" w:rsidRDefault="001E36CE">
      <w:pPr>
        <w:pStyle w:val="ConsPlusNormal0"/>
        <w:spacing w:before="240"/>
        <w:ind w:firstLine="540"/>
        <w:jc w:val="both"/>
      </w:pPr>
      <w:r>
        <w:t xml:space="preserve">Исходя из этого ранее разработанная графическая версия Универсального </w:t>
      </w:r>
      <w:hyperlink r:id="rId70" w:tooltip="&lt;Письмо&gt; Минздрава России от 20.01.2023 N 30-2/И/2-791 &lt;О направлении алгоритма оказания первой помощи&gt; (вместе с &quot;Универсальным алгоритмом оказания первой помощи&quot;, утв. Минздравом России 23.11.2022) {КонсультантПлюс}">
        <w:r>
          <w:rPr>
            <w:color w:val="0000FF"/>
          </w:rPr>
          <w:t>алгоритма</w:t>
        </w:r>
      </w:hyperlink>
      <w:r>
        <w:t xml:space="preserve"> была скорректирована и опубликована на сайте "Все о первой помощи" по ссылке https://allfirstaid.ru/system/files/algoritm_pp_2024.pdf.</w:t>
      </w:r>
    </w:p>
    <w:p w:rsidR="001267EC" w:rsidRDefault="001267EC">
      <w:pPr>
        <w:pStyle w:val="ConsPlusNorm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1267EC" w:rsidTr="00A45FBA">
        <w:trPr>
          <w:jc w:val="center"/>
        </w:trPr>
        <w:tc>
          <w:tcPr>
            <w:tcW w:w="3019" w:type="dxa"/>
            <w:vAlign w:val="center"/>
          </w:tcPr>
          <w:p w:rsidR="001267EC" w:rsidRDefault="001E36CE">
            <w:pPr>
              <w:pStyle w:val="ConsPlusNormal0"/>
              <w:jc w:val="center"/>
            </w:pPr>
            <w:r>
              <w:rPr>
                <w:noProof/>
                <w:position w:val="-139"/>
              </w:rPr>
              <w:drawing>
                <wp:inline distT="0" distB="0" distL="0" distR="0">
                  <wp:extent cx="1838325" cy="1927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38325" cy="1927860"/>
                          </a:xfrm>
                          <a:prstGeom prst="rect">
                            <a:avLst/>
                          </a:prstGeom>
                          <a:noFill/>
                          <a:ln>
                            <a:noFill/>
                          </a:ln>
                        </pic:spPr>
                      </pic:pic>
                    </a:graphicData>
                  </a:graphic>
                </wp:inline>
              </w:drawing>
            </w:r>
          </w:p>
        </w:tc>
        <w:tc>
          <w:tcPr>
            <w:tcW w:w="3019" w:type="dxa"/>
            <w:vAlign w:val="center"/>
          </w:tcPr>
          <w:p w:rsidR="001267EC" w:rsidRDefault="001E36CE">
            <w:pPr>
              <w:pStyle w:val="ConsPlusNormal0"/>
              <w:jc w:val="center"/>
            </w:pPr>
            <w:r>
              <w:rPr>
                <w:noProof/>
                <w:position w:val="-129"/>
              </w:rPr>
              <w:drawing>
                <wp:inline distT="0" distB="0" distL="0" distR="0">
                  <wp:extent cx="1838325" cy="18027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38325" cy="1802765"/>
                          </a:xfrm>
                          <a:prstGeom prst="rect">
                            <a:avLst/>
                          </a:prstGeom>
                          <a:noFill/>
                          <a:ln>
                            <a:noFill/>
                          </a:ln>
                        </pic:spPr>
                      </pic:pic>
                    </a:graphicData>
                  </a:graphic>
                </wp:inline>
              </w:drawing>
            </w:r>
          </w:p>
        </w:tc>
        <w:tc>
          <w:tcPr>
            <w:tcW w:w="3020" w:type="dxa"/>
            <w:vAlign w:val="center"/>
          </w:tcPr>
          <w:p w:rsidR="001267EC" w:rsidRDefault="001E36CE">
            <w:pPr>
              <w:pStyle w:val="ConsPlusNormal0"/>
              <w:jc w:val="center"/>
            </w:pPr>
            <w:r>
              <w:rPr>
                <w:noProof/>
                <w:position w:val="-137"/>
              </w:rPr>
              <w:drawing>
                <wp:inline distT="0" distB="0" distL="0" distR="0">
                  <wp:extent cx="1838960" cy="19030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38960" cy="1903095"/>
                          </a:xfrm>
                          <a:prstGeom prst="rect">
                            <a:avLst/>
                          </a:prstGeom>
                          <a:noFill/>
                          <a:ln>
                            <a:noFill/>
                          </a:ln>
                        </pic:spPr>
                      </pic:pic>
                    </a:graphicData>
                  </a:graphic>
                </wp:inline>
              </w:drawing>
            </w:r>
          </w:p>
        </w:tc>
      </w:tr>
      <w:tr w:rsidR="001267EC" w:rsidTr="00A45FBA">
        <w:trPr>
          <w:jc w:val="center"/>
        </w:trPr>
        <w:tc>
          <w:tcPr>
            <w:tcW w:w="3019" w:type="dxa"/>
          </w:tcPr>
          <w:p w:rsidR="001267EC" w:rsidRDefault="001E36CE">
            <w:pPr>
              <w:pStyle w:val="ConsPlusNormal0"/>
              <w:jc w:val="center"/>
            </w:pPr>
            <w:hyperlink r:id="rId74" w:tooltip="&lt;Письмо&gt; Минздрава России от 19.10.2022 N 16-1/И/2-17651 &lt;О разработке и использовании Учебно-методического комплекса по первой помощи&gt; {КонсультантПлюс}">
              <w:r>
                <w:rPr>
                  <w:color w:val="0000FF"/>
                </w:rPr>
                <w:t>Письмо</w:t>
              </w:r>
            </w:hyperlink>
            <w:r>
              <w:t xml:space="preserve"> Министра здравоохранения Российской Федерации от 19.10.2022 N 16-1/И/2-17651</w:t>
            </w:r>
          </w:p>
        </w:tc>
        <w:tc>
          <w:tcPr>
            <w:tcW w:w="3019" w:type="dxa"/>
          </w:tcPr>
          <w:p w:rsidR="001267EC" w:rsidRDefault="001E36CE">
            <w:pPr>
              <w:pStyle w:val="ConsPlusNormal0"/>
              <w:jc w:val="center"/>
            </w:pPr>
            <w:hyperlink r:id="rId75" w:tooltip="&lt;Письмо&gt; Минздрава России от 20.01.2023 N 30-2/И/2-791 &lt;О направлении алгоритма оказания первой помощи&gt; (вместе с &quot;Универсальным алгоритмом оказания первой помощи&quot;, утв. Минздравом России 23.11.2022) {КонсультантПлюс}">
              <w:r>
                <w:rPr>
                  <w:color w:val="0000FF"/>
                </w:rPr>
                <w:t>Письмо</w:t>
              </w:r>
            </w:hyperlink>
            <w:r>
              <w:t xml:space="preserve"> заместителя Министра здравоохранения Российской Федерации от 20.01.2023 N 30-2/И/2-791</w:t>
            </w:r>
          </w:p>
        </w:tc>
        <w:tc>
          <w:tcPr>
            <w:tcW w:w="3020" w:type="dxa"/>
          </w:tcPr>
          <w:p w:rsidR="001267EC" w:rsidRDefault="001E36CE">
            <w:pPr>
              <w:pStyle w:val="ConsPlusNormal0"/>
              <w:jc w:val="center"/>
            </w:pPr>
            <w:r>
              <w:t xml:space="preserve">Алгоритм оказания первой помощи в соответствии с </w:t>
            </w:r>
            <w:hyperlink r:id="rId7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Порядком</w:t>
              </w:r>
            </w:hyperlink>
            <w:r>
              <w:t xml:space="preserve"> оказания первой помощи</w:t>
            </w:r>
          </w:p>
        </w:tc>
      </w:tr>
    </w:tbl>
    <w:p w:rsidR="001267EC" w:rsidRDefault="001267EC">
      <w:pPr>
        <w:pStyle w:val="ConsPlusNormal0"/>
        <w:ind w:firstLine="540"/>
        <w:jc w:val="both"/>
      </w:pPr>
    </w:p>
    <w:p w:rsidR="001267EC" w:rsidRDefault="001E36CE">
      <w:pPr>
        <w:pStyle w:val="ConsPlusNormal0"/>
        <w:ind w:firstLine="540"/>
        <w:jc w:val="both"/>
      </w:pPr>
      <w:r>
        <w:t>Коллективом авторов с целью приведения в соответствие с изменившимся законодательством в области первой помощи УМК переработан. Новая программа и учебное пособие для обучающихся размещены на сайте "Все о первой помощи". Итоговая версия обновленных программ и учебных пособий для преподавателей и инструкторов первой помощи по мере их готовности будут также размещаться на сайте "Все о первой помощи" в обновленной вкладке УМК.</w:t>
      </w:r>
    </w:p>
    <w:p w:rsidR="001267EC" w:rsidRDefault="001E36CE">
      <w:pPr>
        <w:pStyle w:val="ConsPlusNormal0"/>
        <w:spacing w:before="240"/>
        <w:ind w:firstLine="540"/>
        <w:jc w:val="both"/>
      </w:pPr>
      <w:r>
        <w:t>Материалы УМК были использованы при разработке рабочих программ, учебников и учебных пособий для обучающихся в учебных учреждениях общего, среднего профессионального и высшего образования в соответствии с Федеральными государственными образовательными стандартами &lt;9&gt;.</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&lt;9&gt; </w:t>
      </w:r>
      <w:hyperlink r:id="rId7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w:t>
      </w:r>
    </w:p>
    <w:p w:rsidR="001267EC" w:rsidRDefault="001E36CE">
      <w:pPr>
        <w:pStyle w:val="ConsPlusNormal0"/>
        <w:spacing w:before="240"/>
        <w:ind w:firstLine="540"/>
        <w:jc w:val="both"/>
      </w:pPr>
      <w:hyperlink r:id="rId78"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color w:val="0000FF"/>
          </w:rPr>
          <w:t>Приказ</w:t>
        </w:r>
      </w:hyperlink>
      <w:r>
        <w:t xml:space="preserve"> </w:t>
      </w:r>
      <w:proofErr w:type="spellStart"/>
      <w:r>
        <w:t>Минпросвещения</w:t>
      </w:r>
      <w:proofErr w:type="spellEnd"/>
      <w:r>
        <w:t xml:space="preserve"> России от 31.05.2021 N 287 "Об утверждении федерального государственного образовательного стандарта основного общего образования";</w:t>
      </w:r>
    </w:p>
    <w:p w:rsidR="001267EC" w:rsidRDefault="001E36CE">
      <w:pPr>
        <w:pStyle w:val="ConsPlusNormal0"/>
        <w:spacing w:before="240"/>
        <w:ind w:firstLine="540"/>
        <w:jc w:val="both"/>
      </w:pPr>
      <w:hyperlink r:id="rId79"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Приказ</w:t>
        </w:r>
      </w:hyperlink>
      <w:r>
        <w:t xml:space="preserve"> </w:t>
      </w:r>
      <w:proofErr w:type="spellStart"/>
      <w:r>
        <w:t>Минпросвещения</w:t>
      </w:r>
      <w:proofErr w:type="spellEnd"/>
      <w:r>
        <w:t xml:space="preserve"> России от 18.05.2023 N 371 "Об утверждении федеральной </w:t>
      </w:r>
      <w:r>
        <w:lastRenderedPageBreak/>
        <w:t>государственной программы среднего общего образования";</w:t>
      </w:r>
    </w:p>
    <w:p w:rsidR="001267EC" w:rsidRDefault="001E36CE">
      <w:pPr>
        <w:pStyle w:val="ConsPlusNormal0"/>
        <w:spacing w:before="240"/>
        <w:ind w:firstLine="540"/>
        <w:jc w:val="both"/>
      </w:pPr>
      <w:hyperlink r:id="rId80"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color w:val="0000FF"/>
          </w:rPr>
          <w:t>Приказ</w:t>
        </w:r>
      </w:hyperlink>
      <w:r>
        <w:t xml:space="preserve"> </w:t>
      </w:r>
      <w:proofErr w:type="spellStart"/>
      <w:r>
        <w:t>Минпросвещения</w:t>
      </w:r>
      <w:proofErr w:type="spellEnd"/>
      <w:r>
        <w:t xml:space="preserve"> России от 18.05.2023 N 370 "Об утверждении федеральной образовательной программы основного общего образования".</w:t>
      </w:r>
    </w:p>
    <w:p w:rsidR="001267EC" w:rsidRDefault="001267EC">
      <w:pPr>
        <w:pStyle w:val="ConsPlusNormal0"/>
        <w:ind w:firstLine="540"/>
        <w:jc w:val="both"/>
      </w:pPr>
    </w:p>
    <w:p w:rsidR="001267EC" w:rsidRDefault="001E36CE">
      <w:pPr>
        <w:pStyle w:val="ConsPlusNormal0"/>
        <w:ind w:firstLine="540"/>
        <w:jc w:val="both"/>
      </w:pPr>
      <w:r>
        <w:t xml:space="preserve">Так, учащихся 10 - 11 классов можно обучать в рамках курса внеурочной деятельности по рабочей программе "Первая помощь, основы преподавания первой помощи, основы ухода за больным", которая разработана в соответствии с требованиями Федерального государственного образовательного </w:t>
      </w:r>
      <w:hyperlink r:id="rId81"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стандарта</w:t>
        </w:r>
      </w:hyperlink>
      <w:r>
        <w:t xml:space="preserve"> среднего общего образования (ФГОС СОО). Программа курса рассчитана на 35 часов на уровне среднего общего образования. В рамках программы предусмотрены такие формы работы, как лекции, беседы, мастер-классы, практические занятия, решения ситуационных задач, консультации педагога и психолога. Программа может быть реализована в течение одной недели, если занятия проводятся ежедневно.</w:t>
      </w:r>
    </w:p>
    <w:p w:rsidR="001267EC" w:rsidRDefault="001E36CE">
      <w:pPr>
        <w:pStyle w:val="ConsPlusNormal0"/>
        <w:spacing w:before="240"/>
        <w:ind w:firstLine="540"/>
        <w:jc w:val="both"/>
      </w:pPr>
      <w:r>
        <w:t xml:space="preserve">Материалы УМК в 2021 году вошли в учебник для общеобразовательных организаций "Основы безопасности жизнедеятельности. 8 - 9 классы: учебник: в 2 частях/Т.В. </w:t>
      </w:r>
      <w:proofErr w:type="spellStart"/>
      <w:r>
        <w:t>Кулиниченко</w:t>
      </w:r>
      <w:proofErr w:type="spellEnd"/>
      <w:r>
        <w:t xml:space="preserve">, Г.П. </w:t>
      </w:r>
      <w:proofErr w:type="spellStart"/>
      <w:r>
        <w:t>Косюк</w:t>
      </w:r>
      <w:proofErr w:type="spellEnd"/>
      <w:r>
        <w:t xml:space="preserve">, Л.И. Дежурный [и др.]; под науч. ред. Ю.С. Шойгу. - Москва: Просвещение, 2023" и учебное пособие "Основы безопасности жизнедеятельности: Базовый уровень: учебное пособие для образовательных организаций, реализующих образовательные программы среднего профессионального образования: в 2 частях/под ред. Ю.С. Шойгу. - Москва: Просвещение, 2024. - (учебник СПО), Ч. 2. - Ю.С. Шойгу, Е.Н. </w:t>
      </w:r>
      <w:proofErr w:type="spellStart"/>
      <w:r>
        <w:t>Байбарина</w:t>
      </w:r>
      <w:proofErr w:type="spellEnd"/>
      <w:r>
        <w:t>, А.В. Зуев [и др.]. - 252 с.</w:t>
      </w:r>
    </w:p>
    <w:p w:rsidR="001267EC" w:rsidRDefault="001E36CE">
      <w:pPr>
        <w:pStyle w:val="ConsPlusNormal0"/>
        <w:spacing w:before="240"/>
        <w:ind w:firstLine="540"/>
        <w:jc w:val="both"/>
      </w:pPr>
      <w:r>
        <w:t xml:space="preserve">Программа предмета "Первая помощь при дорожно-транспортном происшествии", входящая в состав программ подготовки водителей транспортных средств, утвержденных </w:t>
      </w:r>
      <w:hyperlink r:id="rId82" w:tooltip="Приказ Минпросвещения России от 08.11.2021 N 808 (ред. от 26.09.2022) &quot;Об утверждении примерных программ профессионального обучения водителей транспортных средств соответствующих категорий и подкатегорий&quot; (Зарегистрировано в Минюсте России 10.03.2022 N 67672) ">
        <w:r>
          <w:rPr>
            <w:color w:val="0000FF"/>
          </w:rPr>
          <w:t>приказом</w:t>
        </w:r>
      </w:hyperlink>
      <w:r>
        <w:t xml:space="preserve"> </w:t>
      </w:r>
      <w:proofErr w:type="spellStart"/>
      <w:r>
        <w:t>Минпросвещения</w:t>
      </w:r>
      <w:proofErr w:type="spellEnd"/>
      <w:r>
        <w:t xml:space="preserve"> России от 8 ноября 2021 г. N 808 "Об утверждении примерных программ профессионального обучения водителей транспортных средств соответствующих категорий и подкатегорий" соответствует программе, входящей в состав УМК.</w:t>
      </w:r>
    </w:p>
    <w:p w:rsidR="001267EC" w:rsidRDefault="001E36CE">
      <w:pPr>
        <w:pStyle w:val="ConsPlusNormal0"/>
        <w:spacing w:before="240"/>
        <w:ind w:firstLine="540"/>
        <w:jc w:val="both"/>
      </w:pPr>
      <w:r>
        <w:t>В 2022 году на основе УМК был разработан "Атлас первой помощи: учебное пособие для сотрудников Госавтоинспекции", рекомендованный Координационным советом в области образования "Здравоохранение и медицинские науки" Министерства образования и науки Российской Федерации в качестве учебного пособия. Указанием первого заместителя Министра внутренних дел Российской Федерации от 7 июня 2022 г. N 1/6099 данный Атлас доведен Министрам внутренних дел по республикам, начальникам главных управлений, управлений МВД России по иным субъектам Российской Федерации, ОМВД России по федеральной территории "Сириус" с требованием его использования не только для обучения сотрудников ГИБДД, но и для обучения всех сотрудников МВД России.</w:t>
      </w:r>
    </w:p>
    <w:p w:rsidR="001267EC" w:rsidRDefault="001E36CE">
      <w:pPr>
        <w:pStyle w:val="ConsPlusNormal0"/>
        <w:spacing w:before="240"/>
        <w:ind w:firstLine="540"/>
        <w:jc w:val="both"/>
      </w:pPr>
      <w:r>
        <w:t xml:space="preserve">Разработанные принципы и материалы УМК использованы при разработке </w:t>
      </w:r>
      <w:hyperlink r:id="rId8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Правил</w:t>
        </w:r>
      </w:hyperlink>
      <w:r>
        <w:t xml:space="preserve">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"О порядке обучения по охране труда и проверки знания требований охраны труда" (далее - Постановление N 2464, Правила), которое вступило в силу с 1 сентября 2022 года.</w:t>
      </w:r>
    </w:p>
    <w:p w:rsidR="001267EC" w:rsidRDefault="001E36CE">
      <w:pPr>
        <w:pStyle w:val="ConsPlusNormal0"/>
        <w:spacing w:before="240"/>
        <w:ind w:firstLine="540"/>
        <w:jc w:val="both"/>
      </w:pPr>
      <w:r>
        <w:t xml:space="preserve">Все темы из Примерной программы обучения лиц, обязанных и (или) имеющих право оказывать первую помощь, без дополнительного редактирования вошли в </w:t>
      </w:r>
      <w:hyperlink r:id="rId8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Приложение N 2</w:t>
        </w:r>
      </w:hyperlink>
      <w:r>
        <w:t xml:space="preserve"> "Примерные перечни тем теоретических и практических занятий для формирования программ обучения по оказанию первой помощи пострадавшим" к Правилам.</w:t>
      </w:r>
    </w:p>
    <w:p w:rsidR="001267EC" w:rsidRDefault="001E36CE">
      <w:pPr>
        <w:pStyle w:val="ConsPlusNormal0"/>
        <w:spacing w:before="240"/>
        <w:ind w:firstLine="540"/>
        <w:jc w:val="both"/>
      </w:pPr>
      <w:r>
        <w:t xml:space="preserve">В соответствии с </w:t>
      </w:r>
      <w:hyperlink r:id="rId8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 34</w:t>
        </w:r>
      </w:hyperlink>
      <w:r>
        <w:t xml:space="preserve"> Правил: обучение по оказанию первой помощи пострадавшим в рамках обучения требованиям охраны труда может проводиться у работодателя, в организации или у индивидуального предпринимателя, оказывающих услуги по обучению работодателей и работников вопросам охраны труда, без получения лицензии на образовательную деятельность, но </w:t>
      </w:r>
      <w:r>
        <w:lastRenderedPageBreak/>
        <w:t xml:space="preserve">при получении аккредитации в установленном порядке и с включением в программы обучения требованиям охраны труда тем по оказанию первой помощи пострадавшим. Данные программы должны быть разработаны с учетом примерных тем, приведенных в </w:t>
      </w:r>
      <w:hyperlink r:id="rId8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 xml:space="preserve">Приложениях N </w:t>
        </w:r>
        <w:proofErr w:type="spellStart"/>
        <w:r>
          <w:rPr>
            <w:color w:val="0000FF"/>
          </w:rPr>
          <w:t>N</w:t>
        </w:r>
        <w:proofErr w:type="spellEnd"/>
        <w:r>
          <w:rPr>
            <w:color w:val="0000FF"/>
          </w:rPr>
          <w:t xml:space="preserve"> 1</w:t>
        </w:r>
      </w:hyperlink>
      <w:r>
        <w:t xml:space="preserve"> и </w:t>
      </w:r>
      <w:hyperlink r:id="rId8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2</w:t>
        </w:r>
      </w:hyperlink>
      <w:r>
        <w:t xml:space="preserve"> к рассматриваемым Правилам.</w:t>
      </w:r>
    </w:p>
    <w:p w:rsidR="001267EC" w:rsidRDefault="001E36CE">
      <w:pPr>
        <w:pStyle w:val="ConsPlusNormal0"/>
        <w:spacing w:before="240"/>
        <w:ind w:firstLine="540"/>
        <w:jc w:val="both"/>
      </w:pPr>
      <w:hyperlink r:id="rId88" w:tooltip="Вопрос: Об отдельных вопросах, связанных с обучением работников по охране труда и проверкой знания требований охраны труда. (Письмо Минтруда России от 22.09.2022 N 15-2/ООГ-2333) {КонсультантПлюс}">
        <w:r>
          <w:rPr>
            <w:color w:val="0000FF"/>
          </w:rPr>
          <w:t>Письмом</w:t>
        </w:r>
      </w:hyperlink>
      <w:r>
        <w:t xml:space="preserve"> от 22 сентября 2022 г. N 15-2/ООГ-2333 Департамента условий и охраны труда Минтруда России УМК был рекомендован для обучения первой помощи при проведении обучения по охране труда.</w:t>
      </w:r>
    </w:p>
    <w:p w:rsidR="001267EC" w:rsidRDefault="001E36CE">
      <w:pPr>
        <w:pStyle w:val="ConsPlusNormal0"/>
        <w:spacing w:before="240"/>
        <w:ind w:firstLine="540"/>
        <w:jc w:val="both"/>
      </w:pPr>
      <w:r>
        <w:t xml:space="preserve">В связи с принятием </w:t>
      </w:r>
      <w:hyperlink r:id="rId8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w:t>
        </w:r>
      </w:hyperlink>
      <w:r>
        <w:t xml:space="preserve"> оказания первой помощи необходимо привести в соответствие все локальные нормативные акты, касающиеся организации обучения и оказания первой помощи, включая программу подготовки. В соответствии с </w:t>
      </w:r>
      <w:hyperlink r:id="rId9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proofErr w:type="spellStart"/>
        <w:r>
          <w:rPr>
            <w:color w:val="0000FF"/>
          </w:rPr>
          <w:t>пп</w:t>
        </w:r>
        <w:proofErr w:type="spellEnd"/>
        <w:r>
          <w:rPr>
            <w:color w:val="0000FF"/>
          </w:rPr>
          <w:t>. "в" п. 16</w:t>
        </w:r>
      </w:hyperlink>
      <w:r>
        <w:t xml:space="preserve"> Правил необходимо провести внеплановый инструктаж и донести до сведения работников актуальные изменения.</w:t>
      </w:r>
    </w:p>
    <w:p w:rsidR="001267EC" w:rsidRDefault="001E36CE">
      <w:pPr>
        <w:pStyle w:val="ConsPlusNormal0"/>
        <w:spacing w:before="240"/>
        <w:ind w:firstLine="540"/>
        <w:jc w:val="both"/>
      </w:pPr>
      <w:r>
        <w:t>При проведении массовых мероприятий, показательных демонстраций, мастер-классов чаще всего организаторы используют наиболее зрелищные приемы оказания первой помощи, которые входят в перечень мероприятий по оказанию первой помощи. Демонстрация выбранных приемов в данном случае должна проводится в соответствии с материалами и рекомендациями УМК.</w:t>
      </w:r>
    </w:p>
    <w:p w:rsidR="001267EC" w:rsidRDefault="001E36CE">
      <w:pPr>
        <w:pStyle w:val="ConsPlusNormal0"/>
        <w:spacing w:before="240"/>
        <w:ind w:firstLine="540"/>
        <w:jc w:val="both"/>
      </w:pPr>
      <w:r>
        <w:t>Кроме того, отдельные приемы оказания первой помощи могут быть использованы для краткосрочных курсов, требующих специализированной подготовки, например, к действиям в условиях чрезвычайной ситуации. К таким приемам относят остановку наружного кровотечения, придание устойчивого бокового положения, наложение повязок при травмах различных областей тела и термоизоляцию при воздействии низких температур, а также проведение сердечно-легочной реанимации до появления признаков жизни.</w:t>
      </w:r>
    </w:p>
    <w:p w:rsidR="001267EC" w:rsidRDefault="001E36CE">
      <w:pPr>
        <w:pStyle w:val="ConsPlusNormal0"/>
        <w:spacing w:before="240"/>
        <w:ind w:firstLine="540"/>
        <w:jc w:val="both"/>
      </w:pPr>
      <w:r>
        <w:t>Подобный краткосрочный курс может быть реализован за 4 часа. Максимальный упор в таком случае должен проводится на отработку практических приемов оказания первой помощи.</w:t>
      </w:r>
    </w:p>
    <w:p w:rsidR="001267EC" w:rsidRDefault="001E36CE">
      <w:pPr>
        <w:pStyle w:val="ConsPlusNormal0"/>
        <w:spacing w:before="240"/>
        <w:ind w:firstLine="540"/>
        <w:jc w:val="both"/>
      </w:pPr>
      <w:r>
        <w:t>Общие требования к лицам, обучающимся правилам оказания первой помощи, представлены в таблице 1.</w:t>
      </w:r>
    </w:p>
    <w:p w:rsidR="001267EC" w:rsidRDefault="001267EC">
      <w:pPr>
        <w:pStyle w:val="ConsPlusNormal0"/>
        <w:ind w:firstLine="540"/>
        <w:jc w:val="both"/>
      </w:pPr>
    </w:p>
    <w:p w:rsidR="001267EC" w:rsidRDefault="001267EC">
      <w:pPr>
        <w:pStyle w:val="ConsPlusNormal0"/>
        <w:sectPr w:rsidR="001267EC" w:rsidSect="001E36CE">
          <w:pgSz w:w="11906" w:h="16838"/>
          <w:pgMar w:top="1134" w:right="567" w:bottom="1134" w:left="1134" w:header="0" w:footer="0" w:gutter="0"/>
          <w:cols w:space="720"/>
          <w:titlePg/>
        </w:sectPr>
      </w:pPr>
    </w:p>
    <w:p w:rsidR="00A45FBA" w:rsidRDefault="00A45FBA" w:rsidP="00A45FBA">
      <w:pPr>
        <w:pStyle w:val="ConsPlusNormal0"/>
        <w:jc w:val="right"/>
      </w:pPr>
      <w:r>
        <w:lastRenderedPageBreak/>
        <w:t>Таблица 1</w:t>
      </w:r>
    </w:p>
    <w:p w:rsidR="001267EC" w:rsidRDefault="001267EC">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3166"/>
        <w:gridCol w:w="3165"/>
        <w:gridCol w:w="3165"/>
        <w:gridCol w:w="3165"/>
        <w:gridCol w:w="3167"/>
      </w:tblGrid>
      <w:tr w:rsidR="00A45FBA" w:rsidRPr="00A45FBA" w:rsidTr="007B369A">
        <w:trPr>
          <w:tblHeader/>
        </w:trPr>
        <w:tc>
          <w:tcPr>
            <w:tcW w:w="15828" w:type="dxa"/>
            <w:gridSpan w:val="5"/>
            <w:shd w:val="clear" w:color="auto" w:fill="FBE4D5" w:themeFill="accent2" w:themeFillTint="33"/>
          </w:tcPr>
          <w:p w:rsidR="00A45FBA" w:rsidRPr="00A45FBA" w:rsidRDefault="00A45FBA" w:rsidP="00C71FD7">
            <w:pPr>
              <w:pStyle w:val="ConsPlusNormal0"/>
              <w:jc w:val="center"/>
              <w:rPr>
                <w:b/>
                <w:bCs/>
              </w:rPr>
            </w:pPr>
            <w:r w:rsidRPr="00A45FBA">
              <w:rPr>
                <w:b/>
                <w:bCs/>
              </w:rPr>
              <w:t>Обучающиеся правилам оказания первой помощи проходят подготовку:</w:t>
            </w:r>
          </w:p>
        </w:tc>
      </w:tr>
      <w:tr w:rsidR="00A45FBA" w:rsidTr="007B369A">
        <w:trPr>
          <w:tblHeader/>
        </w:trPr>
        <w:tc>
          <w:tcPr>
            <w:tcW w:w="3166" w:type="dxa"/>
            <w:shd w:val="clear" w:color="auto" w:fill="FBE4D5" w:themeFill="accent2" w:themeFillTint="33"/>
          </w:tcPr>
          <w:p w:rsidR="00A45FBA" w:rsidRDefault="00A45FBA" w:rsidP="00C71FD7">
            <w:pPr>
              <w:pStyle w:val="ConsPlusNormal0"/>
              <w:jc w:val="center"/>
            </w:pPr>
            <w:r>
              <w:t>Вид образования/обучения</w:t>
            </w:r>
          </w:p>
        </w:tc>
        <w:tc>
          <w:tcPr>
            <w:tcW w:w="3165" w:type="dxa"/>
            <w:shd w:val="clear" w:color="auto" w:fill="FBE4D5" w:themeFill="accent2" w:themeFillTint="33"/>
          </w:tcPr>
          <w:p w:rsidR="00A45FBA" w:rsidRDefault="00A45FBA" w:rsidP="00C71FD7">
            <w:pPr>
              <w:pStyle w:val="ConsPlusNormal0"/>
              <w:jc w:val="center"/>
            </w:pPr>
            <w:r>
              <w:t>Нормативный правовой акт</w:t>
            </w:r>
          </w:p>
        </w:tc>
        <w:tc>
          <w:tcPr>
            <w:tcW w:w="3165" w:type="dxa"/>
            <w:shd w:val="clear" w:color="auto" w:fill="FBE4D5" w:themeFill="accent2" w:themeFillTint="33"/>
          </w:tcPr>
          <w:p w:rsidR="00A45FBA" w:rsidRDefault="00A45FBA" w:rsidP="00C71FD7">
            <w:pPr>
              <w:pStyle w:val="ConsPlusNormal0"/>
              <w:jc w:val="center"/>
            </w:pPr>
            <w:r>
              <w:t>Раздел, предмет</w:t>
            </w:r>
          </w:p>
        </w:tc>
        <w:tc>
          <w:tcPr>
            <w:tcW w:w="3165" w:type="dxa"/>
            <w:shd w:val="clear" w:color="auto" w:fill="FBE4D5" w:themeFill="accent2" w:themeFillTint="33"/>
          </w:tcPr>
          <w:p w:rsidR="00A45FBA" w:rsidRDefault="00A45FBA" w:rsidP="00C71FD7">
            <w:pPr>
              <w:pStyle w:val="ConsPlusNormal0"/>
              <w:jc w:val="center"/>
            </w:pPr>
            <w:r>
              <w:t>Длительность обучения</w:t>
            </w:r>
          </w:p>
        </w:tc>
        <w:tc>
          <w:tcPr>
            <w:tcW w:w="3167" w:type="dxa"/>
            <w:shd w:val="clear" w:color="auto" w:fill="FBE4D5" w:themeFill="accent2" w:themeFillTint="33"/>
          </w:tcPr>
          <w:p w:rsidR="00A45FBA" w:rsidRDefault="00A45FBA" w:rsidP="00C71FD7">
            <w:pPr>
              <w:pStyle w:val="ConsPlusNormal0"/>
              <w:jc w:val="center"/>
            </w:pPr>
            <w:r>
              <w:t>Примечание</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основное общее образование</w:t>
            </w:r>
          </w:p>
        </w:tc>
        <w:tc>
          <w:tcPr>
            <w:tcW w:w="3165" w:type="dxa"/>
          </w:tcPr>
          <w:p w:rsidR="00A45FBA" w:rsidRPr="007B369A" w:rsidRDefault="00A45FBA" w:rsidP="007B369A">
            <w:pPr>
              <w:pStyle w:val="ConsPlusNormal0"/>
              <w:ind w:right="-57"/>
              <w:rPr>
                <w:sz w:val="23"/>
                <w:szCs w:val="23"/>
              </w:rPr>
            </w:pPr>
            <w:hyperlink r:id="rId91"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7B369A">
                <w:rPr>
                  <w:color w:val="0000FF"/>
                  <w:sz w:val="23"/>
                  <w:szCs w:val="23"/>
                </w:rPr>
                <w:t>Приказ</w:t>
              </w:r>
            </w:hyperlink>
            <w:r w:rsidRPr="007B369A">
              <w:rPr>
                <w:sz w:val="23"/>
                <w:szCs w:val="23"/>
              </w:rPr>
              <w:t xml:space="preserve"> </w:t>
            </w:r>
            <w:proofErr w:type="spellStart"/>
            <w:r w:rsidRPr="007B369A">
              <w:rPr>
                <w:sz w:val="23"/>
                <w:szCs w:val="23"/>
              </w:rPr>
              <w:t>Минпросвещения</w:t>
            </w:r>
            <w:proofErr w:type="spellEnd"/>
            <w:r w:rsidRPr="007B369A">
              <w:rPr>
                <w:sz w:val="23"/>
                <w:szCs w:val="23"/>
              </w:rPr>
              <w:t xml:space="preserve"> России от 31.05.2021 N 287 "Об утверждении федерального государственного образовательного стандарта основного общего образования"</w:t>
            </w:r>
          </w:p>
        </w:tc>
        <w:tc>
          <w:tcPr>
            <w:tcW w:w="3165" w:type="dxa"/>
          </w:tcPr>
          <w:p w:rsidR="00A45FBA" w:rsidRPr="007B369A" w:rsidRDefault="00A45FBA" w:rsidP="00C71FD7">
            <w:pPr>
              <w:pStyle w:val="ConsPlusNormal0"/>
              <w:rPr>
                <w:sz w:val="23"/>
                <w:szCs w:val="23"/>
              </w:rPr>
            </w:pPr>
            <w:r w:rsidRPr="007B369A">
              <w:rPr>
                <w:sz w:val="23"/>
                <w:szCs w:val="23"/>
              </w:rPr>
              <w:t>учебный предмет "Биология";</w:t>
            </w:r>
          </w:p>
          <w:p w:rsidR="00A45FBA" w:rsidRPr="007B369A" w:rsidRDefault="00A45FBA" w:rsidP="00C71FD7">
            <w:pPr>
              <w:pStyle w:val="ConsPlusNormal0"/>
              <w:rPr>
                <w:sz w:val="23"/>
                <w:szCs w:val="23"/>
              </w:rPr>
            </w:pPr>
            <w:r w:rsidRPr="007B369A">
              <w:rPr>
                <w:sz w:val="23"/>
                <w:szCs w:val="23"/>
              </w:rPr>
              <w:t>учебный предмет "Физическая культура";</w:t>
            </w:r>
          </w:p>
          <w:p w:rsidR="00A45FBA" w:rsidRPr="007B369A" w:rsidRDefault="00A45FBA" w:rsidP="00C71FD7">
            <w:pPr>
              <w:pStyle w:val="ConsPlusNormal0"/>
              <w:rPr>
                <w:sz w:val="23"/>
                <w:szCs w:val="23"/>
              </w:rPr>
            </w:pPr>
            <w:r w:rsidRPr="007B369A">
              <w:rPr>
                <w:sz w:val="23"/>
                <w:szCs w:val="23"/>
              </w:rPr>
              <w:t>учебный предмет "Основы безопасности жизнедеятельности"</w:t>
            </w:r>
          </w:p>
        </w:tc>
        <w:tc>
          <w:tcPr>
            <w:tcW w:w="3165" w:type="dxa"/>
          </w:tcPr>
          <w:p w:rsidR="00A45FBA" w:rsidRPr="007B369A" w:rsidRDefault="00A45FBA" w:rsidP="00C71FD7">
            <w:pPr>
              <w:pStyle w:val="ConsPlusNormal0"/>
              <w:rPr>
                <w:sz w:val="23"/>
                <w:szCs w:val="23"/>
              </w:rPr>
            </w:pPr>
            <w:r w:rsidRPr="007B369A">
              <w:rPr>
                <w:sz w:val="23"/>
                <w:szCs w:val="23"/>
              </w:rPr>
              <w:t>Разработаны и утверждены также ФРП</w:t>
            </w:r>
          </w:p>
        </w:tc>
        <w:tc>
          <w:tcPr>
            <w:tcW w:w="3167" w:type="dxa"/>
          </w:tcPr>
          <w:p w:rsidR="00A45FBA" w:rsidRPr="007B369A" w:rsidRDefault="00A45FBA" w:rsidP="00C71FD7">
            <w:pPr>
              <w:pStyle w:val="ConsPlusNormal0"/>
              <w:rPr>
                <w:sz w:val="23"/>
                <w:szCs w:val="23"/>
              </w:rPr>
            </w:pPr>
            <w:r w:rsidRPr="007B369A">
              <w:rPr>
                <w:sz w:val="23"/>
                <w:szCs w:val="23"/>
              </w:rPr>
              <w:t xml:space="preserve">Федеральный государственный образовательный </w:t>
            </w:r>
            <w:hyperlink r:id="rId92"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7B369A">
                <w:rPr>
                  <w:color w:val="0000FF"/>
                  <w:sz w:val="23"/>
                  <w:szCs w:val="23"/>
                </w:rPr>
                <w:t>стандарт</w:t>
              </w:r>
            </w:hyperlink>
            <w:r w:rsidRPr="007B369A">
              <w:rPr>
                <w:sz w:val="23"/>
                <w:szCs w:val="23"/>
              </w:rPr>
              <w:t xml:space="preserve"> основного общего образования обеспечивает: &lt;...&gt; формирование навыков оказания первой помощи</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среднее общее образование</w:t>
            </w:r>
          </w:p>
        </w:tc>
        <w:tc>
          <w:tcPr>
            <w:tcW w:w="3165" w:type="dxa"/>
          </w:tcPr>
          <w:p w:rsidR="00A45FBA" w:rsidRPr="007B369A" w:rsidRDefault="00A45FBA" w:rsidP="00C71FD7">
            <w:pPr>
              <w:pStyle w:val="ConsPlusNormal0"/>
              <w:rPr>
                <w:sz w:val="23"/>
                <w:szCs w:val="23"/>
              </w:rPr>
            </w:pPr>
            <w:hyperlink r:id="rId93"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7B369A">
                <w:rPr>
                  <w:color w:val="0000FF"/>
                  <w:sz w:val="23"/>
                  <w:szCs w:val="23"/>
                </w:rPr>
                <w:t>Приказ</w:t>
              </w:r>
            </w:hyperlink>
            <w:r w:rsidRPr="007B369A">
              <w:rPr>
                <w:sz w:val="23"/>
                <w:szCs w:val="23"/>
              </w:rPr>
              <w:t xml:space="preserve"> Минобрнауки России от 17.05.2012 N 413 "Об утверждении федерального государственного образовательного стандарта среднего общего образования"</w:t>
            </w:r>
          </w:p>
        </w:tc>
        <w:tc>
          <w:tcPr>
            <w:tcW w:w="3165" w:type="dxa"/>
          </w:tcPr>
          <w:p w:rsidR="00A45FBA" w:rsidRPr="007B369A" w:rsidRDefault="00A45FBA" w:rsidP="00C71FD7">
            <w:pPr>
              <w:pStyle w:val="ConsPlusNormal0"/>
              <w:rPr>
                <w:sz w:val="23"/>
                <w:szCs w:val="23"/>
              </w:rPr>
            </w:pPr>
            <w:r w:rsidRPr="007B369A">
              <w:rPr>
                <w:sz w:val="23"/>
                <w:szCs w:val="23"/>
              </w:rPr>
              <w:t>учебный предмет "Основы безопасности жизнедеятельности" (базовый уровень)</w:t>
            </w:r>
          </w:p>
        </w:tc>
        <w:tc>
          <w:tcPr>
            <w:tcW w:w="3165" w:type="dxa"/>
          </w:tcPr>
          <w:p w:rsidR="00A45FBA" w:rsidRPr="007B369A" w:rsidRDefault="00A45FBA" w:rsidP="00C71FD7">
            <w:pPr>
              <w:pStyle w:val="ConsPlusNormal0"/>
              <w:rPr>
                <w:sz w:val="23"/>
                <w:szCs w:val="23"/>
              </w:rPr>
            </w:pPr>
            <w:r w:rsidRPr="007B369A">
              <w:rPr>
                <w:sz w:val="23"/>
                <w:szCs w:val="23"/>
              </w:rPr>
              <w:t>Разработаны и утверждены также ФРП</w:t>
            </w:r>
          </w:p>
        </w:tc>
        <w:tc>
          <w:tcPr>
            <w:tcW w:w="3167" w:type="dxa"/>
          </w:tcPr>
          <w:p w:rsidR="00A45FBA" w:rsidRPr="007B369A" w:rsidRDefault="00A45FBA" w:rsidP="00C71FD7">
            <w:pPr>
              <w:pStyle w:val="ConsPlusNormal0"/>
              <w:rPr>
                <w:sz w:val="23"/>
                <w:szCs w:val="23"/>
              </w:rPr>
            </w:pPr>
            <w:r w:rsidRPr="007B369A">
              <w:rPr>
                <w:sz w:val="23"/>
                <w:szCs w:val="23"/>
              </w:rPr>
              <w:t>А также в рамках курса внеурочной деятельности по рабочей программе "Первая помощь, основы преподавания первой помощи, основы ухода за больным" для учащихся 10 - 11 классов</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профессиональное обучение</w:t>
            </w:r>
          </w:p>
        </w:tc>
        <w:tc>
          <w:tcPr>
            <w:tcW w:w="3165" w:type="dxa"/>
          </w:tcPr>
          <w:p w:rsidR="00A45FBA" w:rsidRPr="007B369A" w:rsidRDefault="00A45FBA" w:rsidP="00C71FD7">
            <w:pPr>
              <w:pStyle w:val="ConsPlusNormal0"/>
              <w:rPr>
                <w:sz w:val="23"/>
                <w:szCs w:val="23"/>
              </w:rPr>
            </w:pPr>
            <w:hyperlink r:id="rId94" w:tooltip="Приказ Минпросвещения России от 08.11.2021 N 808 (ред. от 26.09.2022) &quot;Об утверждении примерных программ профессионального обучения водителей транспортных средств соответствующих категорий и подкатегорий&quot; (Зарегистрировано в Минюсте России 10.03.2022 N 67672) ">
              <w:r w:rsidRPr="007B369A">
                <w:rPr>
                  <w:color w:val="0000FF"/>
                  <w:sz w:val="23"/>
                  <w:szCs w:val="23"/>
                </w:rPr>
                <w:t>Приказ</w:t>
              </w:r>
            </w:hyperlink>
            <w:r w:rsidRPr="007B369A">
              <w:rPr>
                <w:sz w:val="23"/>
                <w:szCs w:val="23"/>
              </w:rPr>
              <w:t xml:space="preserve"> </w:t>
            </w:r>
            <w:proofErr w:type="spellStart"/>
            <w:r w:rsidRPr="007B369A">
              <w:rPr>
                <w:sz w:val="23"/>
                <w:szCs w:val="23"/>
              </w:rPr>
              <w:t>Минпросвещения</w:t>
            </w:r>
            <w:proofErr w:type="spellEnd"/>
            <w:r w:rsidRPr="007B369A">
              <w:rPr>
                <w:sz w:val="23"/>
                <w:szCs w:val="23"/>
              </w:rPr>
              <w:t xml:space="preserve"> России от 08.11.2021 N 808 "Об утверждении примерных программ профессионального обучения водителей транспортных средств соответствующих категорий и подкатегорий"</w:t>
            </w:r>
          </w:p>
        </w:tc>
        <w:tc>
          <w:tcPr>
            <w:tcW w:w="3165" w:type="dxa"/>
          </w:tcPr>
          <w:p w:rsidR="00A45FBA" w:rsidRPr="007B369A" w:rsidRDefault="00A45FBA" w:rsidP="00C71FD7">
            <w:pPr>
              <w:pStyle w:val="ConsPlusNormal0"/>
              <w:rPr>
                <w:sz w:val="23"/>
                <w:szCs w:val="23"/>
              </w:rPr>
            </w:pPr>
            <w:r w:rsidRPr="007B369A">
              <w:rPr>
                <w:sz w:val="23"/>
                <w:szCs w:val="23"/>
              </w:rPr>
              <w:t>учебный предмет "Первая помощь при дорожно-транспортном происшествии"</w:t>
            </w:r>
          </w:p>
        </w:tc>
        <w:tc>
          <w:tcPr>
            <w:tcW w:w="3165" w:type="dxa"/>
          </w:tcPr>
          <w:p w:rsidR="00A45FBA" w:rsidRPr="007B369A" w:rsidRDefault="00A45FBA" w:rsidP="00C71FD7">
            <w:pPr>
              <w:pStyle w:val="ConsPlusNormal0"/>
              <w:rPr>
                <w:sz w:val="23"/>
                <w:szCs w:val="23"/>
              </w:rPr>
            </w:pPr>
            <w:r w:rsidRPr="007B369A">
              <w:rPr>
                <w:sz w:val="23"/>
                <w:szCs w:val="23"/>
              </w:rPr>
              <w:t>16 часов</w:t>
            </w:r>
          </w:p>
        </w:tc>
        <w:tc>
          <w:tcPr>
            <w:tcW w:w="3167" w:type="dxa"/>
          </w:tcPr>
          <w:p w:rsidR="00A45FBA" w:rsidRPr="007B369A" w:rsidRDefault="00A45FBA" w:rsidP="00C71FD7">
            <w:pPr>
              <w:pStyle w:val="ConsPlusNormal0"/>
              <w:rPr>
                <w:sz w:val="22"/>
              </w:rPr>
            </w:pPr>
            <w:r w:rsidRPr="007B369A">
              <w:rPr>
                <w:sz w:val="22"/>
              </w:rPr>
              <w:t>К таким программам также относится первоначальная подготовка спасателей МЧС России, включающая предмет "Оказание первой помощи" со сроком освоения 60 часов (утв. ВрИО Министра МЧС России 18.04.2022 и одобрена на Учебно-методическом совете МЧС России 15.04.2022, протокол N 1)</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среднее профессиональное образование</w:t>
            </w:r>
          </w:p>
        </w:tc>
        <w:tc>
          <w:tcPr>
            <w:tcW w:w="3165" w:type="dxa"/>
          </w:tcPr>
          <w:p w:rsidR="00A45FBA" w:rsidRPr="007B369A" w:rsidRDefault="00A45FBA" w:rsidP="00C71FD7">
            <w:pPr>
              <w:pStyle w:val="ConsPlusNormal0"/>
              <w:rPr>
                <w:sz w:val="23"/>
                <w:szCs w:val="23"/>
              </w:rPr>
            </w:pPr>
            <w:r w:rsidRPr="007B369A">
              <w:rPr>
                <w:sz w:val="23"/>
                <w:szCs w:val="23"/>
              </w:rPr>
              <w:t>федеральные государственные образовательные стандарты среднего профессионального образования</w:t>
            </w:r>
          </w:p>
        </w:tc>
        <w:tc>
          <w:tcPr>
            <w:tcW w:w="3165" w:type="dxa"/>
          </w:tcPr>
          <w:p w:rsidR="00A45FBA" w:rsidRPr="007B369A" w:rsidRDefault="00A45FBA" w:rsidP="00C71FD7">
            <w:pPr>
              <w:pStyle w:val="ConsPlusNormal0"/>
              <w:rPr>
                <w:sz w:val="23"/>
                <w:szCs w:val="23"/>
              </w:rPr>
            </w:pPr>
            <w:r w:rsidRPr="007B369A">
              <w:rPr>
                <w:sz w:val="23"/>
                <w:szCs w:val="23"/>
              </w:rPr>
              <w:t>дисциплина "Безопасность жизнедеятельности"</w:t>
            </w:r>
          </w:p>
        </w:tc>
        <w:tc>
          <w:tcPr>
            <w:tcW w:w="3165" w:type="dxa"/>
          </w:tcPr>
          <w:p w:rsidR="00A45FBA" w:rsidRPr="007B369A" w:rsidRDefault="00A45FBA" w:rsidP="00C71FD7">
            <w:pPr>
              <w:pStyle w:val="ConsPlusNormal0"/>
              <w:rPr>
                <w:sz w:val="23"/>
                <w:szCs w:val="23"/>
              </w:rPr>
            </w:pPr>
            <w:r w:rsidRPr="007B369A">
              <w:rPr>
                <w:sz w:val="23"/>
                <w:szCs w:val="23"/>
              </w:rPr>
              <w:t>Установлены ФГОС</w:t>
            </w:r>
          </w:p>
        </w:tc>
        <w:tc>
          <w:tcPr>
            <w:tcW w:w="3167" w:type="dxa"/>
          </w:tcPr>
          <w:p w:rsidR="00A45FBA" w:rsidRPr="007B369A" w:rsidRDefault="00A45FBA" w:rsidP="00C71FD7">
            <w:pPr>
              <w:pStyle w:val="ConsPlusNormal0"/>
              <w:rPr>
                <w:sz w:val="23"/>
                <w:szCs w:val="23"/>
              </w:rPr>
            </w:pP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высшее образование</w:t>
            </w:r>
          </w:p>
        </w:tc>
        <w:tc>
          <w:tcPr>
            <w:tcW w:w="3165" w:type="dxa"/>
          </w:tcPr>
          <w:p w:rsidR="00A45FBA" w:rsidRPr="007B369A" w:rsidRDefault="00A45FBA" w:rsidP="00C71FD7">
            <w:pPr>
              <w:pStyle w:val="ConsPlusNormal0"/>
              <w:rPr>
                <w:sz w:val="23"/>
                <w:szCs w:val="23"/>
              </w:rPr>
            </w:pPr>
            <w:r w:rsidRPr="007B369A">
              <w:rPr>
                <w:sz w:val="23"/>
                <w:szCs w:val="23"/>
              </w:rPr>
              <w:t>федеральные государственные образовательные стандарты высшего образования</w:t>
            </w:r>
          </w:p>
        </w:tc>
        <w:tc>
          <w:tcPr>
            <w:tcW w:w="3165" w:type="dxa"/>
          </w:tcPr>
          <w:p w:rsidR="00A45FBA" w:rsidRPr="007B369A" w:rsidRDefault="00A45FBA" w:rsidP="00C71FD7">
            <w:pPr>
              <w:pStyle w:val="ConsPlusNormal0"/>
              <w:rPr>
                <w:sz w:val="23"/>
                <w:szCs w:val="23"/>
              </w:rPr>
            </w:pPr>
            <w:r w:rsidRPr="007B369A">
              <w:rPr>
                <w:sz w:val="23"/>
                <w:szCs w:val="23"/>
              </w:rPr>
              <w:t>дисциплина "Безопасность жизнедеятельности"</w:t>
            </w:r>
          </w:p>
        </w:tc>
        <w:tc>
          <w:tcPr>
            <w:tcW w:w="3165" w:type="dxa"/>
          </w:tcPr>
          <w:p w:rsidR="00A45FBA" w:rsidRPr="007B369A" w:rsidRDefault="00A45FBA" w:rsidP="00C71FD7">
            <w:pPr>
              <w:pStyle w:val="ConsPlusNormal0"/>
              <w:rPr>
                <w:sz w:val="23"/>
                <w:szCs w:val="23"/>
              </w:rPr>
            </w:pPr>
            <w:r w:rsidRPr="007B369A">
              <w:rPr>
                <w:sz w:val="23"/>
                <w:szCs w:val="23"/>
              </w:rPr>
              <w:t>Установлены ФГОС</w:t>
            </w:r>
          </w:p>
        </w:tc>
        <w:tc>
          <w:tcPr>
            <w:tcW w:w="3167" w:type="dxa"/>
          </w:tcPr>
          <w:p w:rsidR="00A45FBA" w:rsidRPr="007B369A" w:rsidRDefault="00A45FBA" w:rsidP="00C71FD7">
            <w:pPr>
              <w:pStyle w:val="ConsPlusNormal0"/>
              <w:rPr>
                <w:sz w:val="23"/>
                <w:szCs w:val="23"/>
              </w:rPr>
            </w:pPr>
          </w:p>
        </w:tc>
      </w:tr>
      <w:tr w:rsidR="00A45FBA" w:rsidRPr="007B369A" w:rsidTr="007B369A">
        <w:tc>
          <w:tcPr>
            <w:tcW w:w="3166" w:type="dxa"/>
            <w:vMerge w:val="restart"/>
          </w:tcPr>
          <w:p w:rsidR="00A45FBA" w:rsidRPr="007B369A" w:rsidRDefault="00A45FBA" w:rsidP="00C71FD7">
            <w:pPr>
              <w:pStyle w:val="ConsPlusNormal0"/>
              <w:rPr>
                <w:sz w:val="23"/>
                <w:szCs w:val="23"/>
              </w:rPr>
            </w:pPr>
            <w:r w:rsidRPr="007B369A">
              <w:rPr>
                <w:sz w:val="23"/>
                <w:szCs w:val="23"/>
              </w:rPr>
              <w:lastRenderedPageBreak/>
              <w:t>дополнительное образование (дополнительное образование детей и взрослых и дополнительное профессиональное образование)</w:t>
            </w:r>
          </w:p>
        </w:tc>
        <w:tc>
          <w:tcPr>
            <w:tcW w:w="3165" w:type="dxa"/>
            <w:vMerge w:val="restart"/>
          </w:tcPr>
          <w:p w:rsidR="00A45FBA" w:rsidRPr="007B369A" w:rsidRDefault="00A45FBA" w:rsidP="00C71FD7">
            <w:pPr>
              <w:pStyle w:val="ConsPlusNormal0"/>
              <w:rPr>
                <w:sz w:val="23"/>
                <w:szCs w:val="23"/>
              </w:rPr>
            </w:pPr>
            <w:r w:rsidRPr="007B369A">
              <w:rPr>
                <w:sz w:val="23"/>
                <w:szCs w:val="23"/>
              </w:rPr>
              <w:t>при реализации дополнительных общеобразовательных программ или дополнительных профессиональных программ (программ повышения квалификации и программ профессиональной переподготовки)</w:t>
            </w:r>
          </w:p>
        </w:tc>
        <w:tc>
          <w:tcPr>
            <w:tcW w:w="3165" w:type="dxa"/>
            <w:vMerge w:val="restart"/>
          </w:tcPr>
          <w:p w:rsidR="00A45FBA" w:rsidRPr="007B369A" w:rsidRDefault="00A45FBA" w:rsidP="00C71FD7">
            <w:pPr>
              <w:pStyle w:val="ConsPlusNormal0"/>
              <w:rPr>
                <w:sz w:val="23"/>
                <w:szCs w:val="23"/>
              </w:rPr>
            </w:pPr>
            <w:r w:rsidRPr="007B369A">
              <w:rPr>
                <w:sz w:val="23"/>
                <w:szCs w:val="23"/>
              </w:rPr>
              <w:t>Программа (предмет, модуль) "Первая помощь" или "Оказание первой помощи", или аналогичные этому, и реализуемые отдельно или как часть комплексной программы</w:t>
            </w:r>
          </w:p>
        </w:tc>
        <w:tc>
          <w:tcPr>
            <w:tcW w:w="3165" w:type="dxa"/>
            <w:vMerge w:val="restart"/>
          </w:tcPr>
          <w:p w:rsidR="00A45FBA" w:rsidRPr="007B369A" w:rsidRDefault="00A45FBA" w:rsidP="00C71FD7">
            <w:pPr>
              <w:pStyle w:val="ConsPlusNormal0"/>
              <w:rPr>
                <w:sz w:val="23"/>
                <w:szCs w:val="23"/>
              </w:rPr>
            </w:pPr>
            <w:r w:rsidRPr="007B369A">
              <w:rPr>
                <w:sz w:val="23"/>
                <w:szCs w:val="23"/>
              </w:rPr>
              <w:t>сроки обучения по дополнительным общеобразовательным программам определяются образовательной программой, разработанной и утвержденной организацией, осуществляющей образовательную деятельность &lt;*&gt;;</w:t>
            </w:r>
          </w:p>
          <w:p w:rsidR="00A45FBA" w:rsidRPr="007B369A" w:rsidRDefault="00A45FBA" w:rsidP="00C71FD7">
            <w:pPr>
              <w:pStyle w:val="ConsPlusNormal0"/>
              <w:rPr>
                <w:sz w:val="23"/>
                <w:szCs w:val="23"/>
              </w:rPr>
            </w:pPr>
            <w:r w:rsidRPr="007B369A">
              <w:rPr>
                <w:sz w:val="23"/>
                <w:szCs w:val="23"/>
              </w:rPr>
              <w:t>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 &lt;**&gt;</w:t>
            </w:r>
          </w:p>
        </w:tc>
        <w:tc>
          <w:tcPr>
            <w:tcW w:w="3167" w:type="dxa"/>
            <w:tcBorders>
              <w:bottom w:val="nil"/>
            </w:tcBorders>
          </w:tcPr>
          <w:p w:rsidR="00A45FBA" w:rsidRPr="007B369A" w:rsidRDefault="00A45FBA" w:rsidP="00C71FD7">
            <w:pPr>
              <w:pStyle w:val="ConsPlusNormal0"/>
              <w:rPr>
                <w:sz w:val="23"/>
                <w:szCs w:val="23"/>
              </w:rPr>
            </w:pPr>
            <w:r w:rsidRPr="007B369A">
              <w:rPr>
                <w:sz w:val="23"/>
                <w:szCs w:val="23"/>
              </w:rPr>
              <w:t xml:space="preserve">&lt;*&gt; </w:t>
            </w:r>
            <w:hyperlink r:id="rId95" w:tooltip="Федеральный закон от 29.12.2012 N 273-ФЗ (ред. от 23.05.2025) &quot;Об образовании в Российской Федерации&quot; {КонсультантПлюс}">
              <w:r w:rsidRPr="007B369A">
                <w:rPr>
                  <w:color w:val="0000FF"/>
                  <w:sz w:val="23"/>
                  <w:szCs w:val="23"/>
                </w:rPr>
                <w:t>ч. 4 ст. 75</w:t>
              </w:r>
            </w:hyperlink>
            <w:r w:rsidRPr="007B369A">
              <w:rPr>
                <w:sz w:val="23"/>
                <w:szCs w:val="23"/>
              </w:rPr>
              <w:t xml:space="preserve"> "Дополнительное образование детей и взрослых" Федерального закона от 29.12.2012 N 273-ФЗ "Об образовании в Российской Федерации"</w:t>
            </w:r>
          </w:p>
        </w:tc>
      </w:tr>
      <w:tr w:rsidR="00A45FBA" w:rsidRPr="007B369A" w:rsidTr="007B369A">
        <w:tc>
          <w:tcPr>
            <w:tcW w:w="3166" w:type="dxa"/>
            <w:vMerge/>
          </w:tcPr>
          <w:p w:rsidR="00A45FBA" w:rsidRPr="007B369A" w:rsidRDefault="00A45FBA" w:rsidP="00C71FD7">
            <w:pPr>
              <w:pStyle w:val="ConsPlusNormal0"/>
              <w:rPr>
                <w:sz w:val="23"/>
                <w:szCs w:val="23"/>
              </w:rPr>
            </w:pPr>
          </w:p>
        </w:tc>
        <w:tc>
          <w:tcPr>
            <w:tcW w:w="3165" w:type="dxa"/>
            <w:vMerge/>
          </w:tcPr>
          <w:p w:rsidR="00A45FBA" w:rsidRPr="007B369A" w:rsidRDefault="00A45FBA" w:rsidP="00C71FD7">
            <w:pPr>
              <w:pStyle w:val="ConsPlusNormal0"/>
              <w:rPr>
                <w:sz w:val="23"/>
                <w:szCs w:val="23"/>
              </w:rPr>
            </w:pPr>
          </w:p>
        </w:tc>
        <w:tc>
          <w:tcPr>
            <w:tcW w:w="3165" w:type="dxa"/>
            <w:vMerge/>
          </w:tcPr>
          <w:p w:rsidR="00A45FBA" w:rsidRPr="007B369A" w:rsidRDefault="00A45FBA" w:rsidP="00C71FD7">
            <w:pPr>
              <w:pStyle w:val="ConsPlusNormal0"/>
              <w:rPr>
                <w:sz w:val="23"/>
                <w:szCs w:val="23"/>
              </w:rPr>
            </w:pPr>
          </w:p>
        </w:tc>
        <w:tc>
          <w:tcPr>
            <w:tcW w:w="3165" w:type="dxa"/>
            <w:vMerge/>
          </w:tcPr>
          <w:p w:rsidR="00A45FBA" w:rsidRPr="007B369A" w:rsidRDefault="00A45FBA" w:rsidP="00C71FD7">
            <w:pPr>
              <w:pStyle w:val="ConsPlusNormal0"/>
              <w:rPr>
                <w:sz w:val="23"/>
                <w:szCs w:val="23"/>
              </w:rPr>
            </w:pPr>
          </w:p>
        </w:tc>
        <w:tc>
          <w:tcPr>
            <w:tcW w:w="3167" w:type="dxa"/>
            <w:tcBorders>
              <w:top w:val="nil"/>
            </w:tcBorders>
          </w:tcPr>
          <w:p w:rsidR="00A45FBA" w:rsidRPr="007B369A" w:rsidRDefault="00A45FBA" w:rsidP="00C71FD7">
            <w:pPr>
              <w:pStyle w:val="ConsPlusNormal0"/>
              <w:rPr>
                <w:sz w:val="23"/>
                <w:szCs w:val="23"/>
              </w:rPr>
            </w:pPr>
            <w:r w:rsidRPr="007B369A">
              <w:rPr>
                <w:sz w:val="23"/>
                <w:szCs w:val="23"/>
              </w:rPr>
              <w:t xml:space="preserve">&lt;**&gt; </w:t>
            </w:r>
            <w:hyperlink r:id="rId96"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sidRPr="007B369A">
                <w:rPr>
                  <w:color w:val="0000FF"/>
                  <w:sz w:val="23"/>
                  <w:szCs w:val="23"/>
                </w:rPr>
                <w:t>Приказ</w:t>
              </w:r>
            </w:hyperlink>
            <w:r w:rsidRPr="007B369A">
              <w:rPr>
                <w:sz w:val="23"/>
                <w:szCs w:val="23"/>
              </w:rPr>
              <w:t xml:space="preserve"> Минобрнауки России от 01.07.2013 N 499 "Об утверждении Порядка организации и осуществления образовательной деятельности по дополнительным профессиональным программам"</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Просветительская деятельность</w:t>
            </w:r>
          </w:p>
        </w:tc>
        <w:tc>
          <w:tcPr>
            <w:tcW w:w="3165" w:type="dxa"/>
          </w:tcPr>
          <w:p w:rsidR="00A45FBA" w:rsidRPr="007B369A" w:rsidRDefault="00A45FBA" w:rsidP="00C71FD7">
            <w:pPr>
              <w:pStyle w:val="ConsPlusNormal0"/>
              <w:rPr>
                <w:sz w:val="23"/>
                <w:szCs w:val="23"/>
              </w:rPr>
            </w:pPr>
            <w:hyperlink r:id="rId97" w:tooltip="Постановление Правительства РФ от 01.07.2022 N 1195 &quot;Об утверждении Правил осуществления просветительской деятельности&quot; {КонсультантПлюс}">
              <w:r w:rsidRPr="007B369A">
                <w:rPr>
                  <w:color w:val="0000FF"/>
                  <w:sz w:val="23"/>
                  <w:szCs w:val="23"/>
                </w:rPr>
                <w:t>постановление</w:t>
              </w:r>
            </w:hyperlink>
            <w:r w:rsidRPr="007B369A">
              <w:rPr>
                <w:sz w:val="23"/>
                <w:szCs w:val="23"/>
              </w:rPr>
              <w:t xml:space="preserve"> Правительства Российской Федерации от 01.07.2022 N 1195</w:t>
            </w:r>
          </w:p>
        </w:tc>
        <w:tc>
          <w:tcPr>
            <w:tcW w:w="3165" w:type="dxa"/>
          </w:tcPr>
          <w:p w:rsidR="00A45FBA" w:rsidRDefault="00A45FBA" w:rsidP="00C71FD7">
            <w:pPr>
              <w:pStyle w:val="ConsPlusNormal0"/>
              <w:rPr>
                <w:sz w:val="23"/>
                <w:szCs w:val="23"/>
              </w:rPr>
            </w:pPr>
            <w:r w:rsidRPr="007B369A">
              <w:rPr>
                <w:sz w:val="23"/>
                <w:szCs w:val="23"/>
              </w:rPr>
              <w:t>лекции, презентации, семинары, мастер-классы, круглые столы, дискуссии и иные формы, в том числе с использованием информационно-телекоммуникационной сети "Интернет"</w:t>
            </w:r>
          </w:p>
          <w:p w:rsidR="007B369A" w:rsidRPr="007B369A" w:rsidRDefault="007B369A" w:rsidP="00C71FD7">
            <w:pPr>
              <w:pStyle w:val="ConsPlusNormal0"/>
              <w:rPr>
                <w:sz w:val="23"/>
                <w:szCs w:val="23"/>
              </w:rPr>
            </w:pPr>
          </w:p>
        </w:tc>
        <w:tc>
          <w:tcPr>
            <w:tcW w:w="3165" w:type="dxa"/>
          </w:tcPr>
          <w:p w:rsidR="00A45FBA" w:rsidRPr="007B369A" w:rsidRDefault="00A45FBA" w:rsidP="00C71FD7">
            <w:pPr>
              <w:pStyle w:val="ConsPlusNormal0"/>
              <w:rPr>
                <w:sz w:val="23"/>
                <w:szCs w:val="23"/>
              </w:rPr>
            </w:pPr>
            <w:r w:rsidRPr="007B369A">
              <w:rPr>
                <w:sz w:val="23"/>
                <w:szCs w:val="23"/>
              </w:rPr>
              <w:t>устанавливаются организатором просветительской деятельности</w:t>
            </w:r>
          </w:p>
        </w:tc>
        <w:tc>
          <w:tcPr>
            <w:tcW w:w="3167" w:type="dxa"/>
          </w:tcPr>
          <w:p w:rsidR="00A45FBA" w:rsidRPr="007B369A" w:rsidRDefault="00A45FBA" w:rsidP="00C71FD7">
            <w:pPr>
              <w:pStyle w:val="ConsPlusNormal0"/>
              <w:rPr>
                <w:sz w:val="23"/>
                <w:szCs w:val="23"/>
              </w:rPr>
            </w:pP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обучение по охране труда и проверке знаний требований охраны труда</w:t>
            </w:r>
          </w:p>
        </w:tc>
        <w:tc>
          <w:tcPr>
            <w:tcW w:w="3165" w:type="dxa"/>
          </w:tcPr>
          <w:p w:rsidR="00A45FBA" w:rsidRDefault="00A45FBA" w:rsidP="00C71FD7">
            <w:pPr>
              <w:pStyle w:val="ConsPlusNormal0"/>
              <w:rPr>
                <w:sz w:val="23"/>
                <w:szCs w:val="23"/>
              </w:rPr>
            </w:pPr>
            <w:hyperlink r:id="rId9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sidRPr="007B369A">
                <w:rPr>
                  <w:color w:val="0000FF"/>
                  <w:sz w:val="23"/>
                  <w:szCs w:val="23"/>
                </w:rPr>
                <w:t>Постановление</w:t>
              </w:r>
            </w:hyperlink>
            <w:r w:rsidRPr="007B369A">
              <w:rPr>
                <w:sz w:val="23"/>
                <w:szCs w:val="23"/>
              </w:rPr>
              <w:t xml:space="preserve"> Правительства Российской Федерации от 24.12.2021 N 2464 "О порядке обучения по охране труда и проверки знания требований охраны труда"</w:t>
            </w:r>
          </w:p>
          <w:p w:rsidR="007B369A" w:rsidRPr="007B369A" w:rsidRDefault="007B369A" w:rsidP="00C71FD7">
            <w:pPr>
              <w:pStyle w:val="ConsPlusNormal0"/>
              <w:rPr>
                <w:sz w:val="23"/>
                <w:szCs w:val="23"/>
              </w:rPr>
            </w:pPr>
          </w:p>
        </w:tc>
        <w:tc>
          <w:tcPr>
            <w:tcW w:w="3165" w:type="dxa"/>
          </w:tcPr>
          <w:p w:rsidR="00A45FBA" w:rsidRPr="007B369A" w:rsidRDefault="00A45FBA" w:rsidP="00C71FD7">
            <w:pPr>
              <w:pStyle w:val="ConsPlusNormal0"/>
              <w:rPr>
                <w:sz w:val="23"/>
                <w:szCs w:val="23"/>
              </w:rPr>
            </w:pPr>
            <w:r w:rsidRPr="007B369A">
              <w:rPr>
                <w:sz w:val="23"/>
                <w:szCs w:val="23"/>
              </w:rPr>
              <w:t>обучение по оказанию первой помощи пострадавшим</w:t>
            </w:r>
          </w:p>
        </w:tc>
        <w:tc>
          <w:tcPr>
            <w:tcW w:w="3165" w:type="dxa"/>
          </w:tcPr>
          <w:p w:rsidR="00A45FBA" w:rsidRPr="007B369A" w:rsidRDefault="00A45FBA" w:rsidP="00C71FD7">
            <w:pPr>
              <w:pStyle w:val="ConsPlusNormal0"/>
              <w:rPr>
                <w:sz w:val="23"/>
                <w:szCs w:val="23"/>
              </w:rPr>
            </w:pPr>
            <w:r w:rsidRPr="007B369A">
              <w:rPr>
                <w:sz w:val="23"/>
                <w:szCs w:val="23"/>
              </w:rPr>
              <w:t>не менее 8 часов</w:t>
            </w:r>
          </w:p>
        </w:tc>
        <w:tc>
          <w:tcPr>
            <w:tcW w:w="3167" w:type="dxa"/>
          </w:tcPr>
          <w:p w:rsidR="00A45FBA" w:rsidRPr="007B369A" w:rsidRDefault="00A45FBA" w:rsidP="00C71FD7">
            <w:pPr>
              <w:pStyle w:val="ConsPlusNormal0"/>
              <w:rPr>
                <w:sz w:val="23"/>
                <w:szCs w:val="23"/>
              </w:rPr>
            </w:pPr>
            <w:hyperlink r:id="rId9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sidRPr="007B369A">
                <w:rPr>
                  <w:color w:val="0000FF"/>
                  <w:sz w:val="23"/>
                  <w:szCs w:val="23"/>
                </w:rPr>
                <w:t>п. 36</w:t>
              </w:r>
            </w:hyperlink>
            <w:r w:rsidRPr="007B369A">
              <w:rPr>
                <w:sz w:val="23"/>
                <w:szCs w:val="23"/>
              </w:rPr>
              <w:t xml:space="preserve"> Постановления N 2464 Периодичность обучения по оказанию первой помощи пострадавшим не реже одного раза в 3 года</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lastRenderedPageBreak/>
              <w:t>поддержание уровня профессиональной подготовленности и совершенствование практических навыков</w:t>
            </w:r>
          </w:p>
        </w:tc>
        <w:tc>
          <w:tcPr>
            <w:tcW w:w="3165" w:type="dxa"/>
          </w:tcPr>
          <w:p w:rsidR="00A45FBA" w:rsidRPr="007B369A" w:rsidRDefault="00A45FBA" w:rsidP="00C71FD7">
            <w:pPr>
              <w:pStyle w:val="ConsPlusNormal0"/>
              <w:rPr>
                <w:sz w:val="23"/>
                <w:szCs w:val="23"/>
              </w:rPr>
            </w:pPr>
            <w:r w:rsidRPr="007B369A">
              <w:rPr>
                <w:sz w:val="23"/>
                <w:szCs w:val="23"/>
              </w:rPr>
              <w:t>ведомственный акт, утверждающий программы подготовки</w:t>
            </w:r>
          </w:p>
        </w:tc>
        <w:tc>
          <w:tcPr>
            <w:tcW w:w="3165" w:type="dxa"/>
          </w:tcPr>
          <w:p w:rsidR="00A45FBA" w:rsidRPr="007B369A" w:rsidRDefault="00A45FBA" w:rsidP="00C71FD7">
            <w:pPr>
              <w:pStyle w:val="ConsPlusNormal0"/>
              <w:rPr>
                <w:sz w:val="23"/>
                <w:szCs w:val="23"/>
              </w:rPr>
            </w:pPr>
            <w:r w:rsidRPr="007B369A">
              <w:rPr>
                <w:sz w:val="23"/>
                <w:szCs w:val="23"/>
              </w:rPr>
              <w:t>Программа (предмет, модуль) "Первая помощь" или "Оказание первой помощи", или аналогичные этому, и реализуемые отдельно или как часть комплексной программы</w:t>
            </w:r>
          </w:p>
        </w:tc>
        <w:tc>
          <w:tcPr>
            <w:tcW w:w="3165" w:type="dxa"/>
          </w:tcPr>
          <w:p w:rsidR="00A45FBA" w:rsidRPr="007B369A" w:rsidRDefault="00A45FBA" w:rsidP="00C71FD7">
            <w:pPr>
              <w:pStyle w:val="ConsPlusNormal0"/>
              <w:rPr>
                <w:sz w:val="23"/>
                <w:szCs w:val="23"/>
              </w:rPr>
            </w:pPr>
            <w:r w:rsidRPr="007B369A">
              <w:rPr>
                <w:sz w:val="23"/>
                <w:szCs w:val="23"/>
              </w:rPr>
              <w:t>сроки обучения по определяются разработчиком программы</w:t>
            </w:r>
          </w:p>
        </w:tc>
        <w:tc>
          <w:tcPr>
            <w:tcW w:w="3167" w:type="dxa"/>
          </w:tcPr>
          <w:p w:rsidR="00A45FBA" w:rsidRPr="007B369A" w:rsidRDefault="00A45FBA" w:rsidP="00C71FD7">
            <w:pPr>
              <w:pStyle w:val="ConsPlusNormal0"/>
              <w:rPr>
                <w:sz w:val="23"/>
                <w:szCs w:val="23"/>
              </w:rPr>
            </w:pPr>
            <w:r w:rsidRPr="007B369A">
              <w:rPr>
                <w:sz w:val="23"/>
                <w:szCs w:val="23"/>
              </w:rPr>
              <w:t xml:space="preserve">Например, </w:t>
            </w:r>
            <w:hyperlink r:id="rId100" w:tooltip="&quot;Программа подготовки дежурно-диспетчерского персонала единой дежурно-диспетчерской службы муниципального образования&quot; (одобрена протоколом заседания Правительственной комиссии по предупреждению и ликвидации чрезвычайных ситуаций и обеспечению пожарной безопас">
              <w:r w:rsidRPr="007B369A">
                <w:rPr>
                  <w:color w:val="0000FF"/>
                  <w:sz w:val="23"/>
                  <w:szCs w:val="23"/>
                </w:rPr>
                <w:t>Программа</w:t>
              </w:r>
            </w:hyperlink>
            <w:r w:rsidRPr="007B369A">
              <w:rPr>
                <w:sz w:val="23"/>
                <w:szCs w:val="23"/>
              </w:rPr>
              <w:t xml:space="preserve"> подготовки дежурно-диспетчерского персонала единой дежурно-диспетчерской службы муниципального образования, одобренная протоколом заседания Правительственной комиссии по предупреждению и ликвидации чрезвычайных ситуаций и обеспечению пожарной безопасности от 31.10.2023 N 9, предусматривающая </w:t>
            </w:r>
            <w:hyperlink r:id="rId101" w:tooltip="&quot;Программа подготовки дежурно-диспетчерского персонала единой дежурно-диспетчерской службы муниципального образования&quot; (одобрена протоколом заседания Правительственной комиссии по предупреждению и ликвидации чрезвычайных ситуаций и обеспечению пожарной безопас">
              <w:r w:rsidRPr="007B369A">
                <w:rPr>
                  <w:color w:val="0000FF"/>
                  <w:sz w:val="23"/>
                  <w:szCs w:val="23"/>
                </w:rPr>
                <w:t>раздел</w:t>
              </w:r>
            </w:hyperlink>
            <w:r w:rsidRPr="007B369A">
              <w:rPr>
                <w:sz w:val="23"/>
                <w:szCs w:val="23"/>
              </w:rPr>
              <w:t xml:space="preserve"> "Первая помощь" со сроком освоения 2 часа, или программа профессиональной подготовки спасателей, включающая предмет "Оказание первой помощи", срок освоения зависит от классности спасателя (утв. ВрИО Министра МЧС России 18.04.2022 и одобрена на Учебно-методическом совете МЧС России 15.04.2022, протокол N 1)</w:t>
            </w:r>
          </w:p>
        </w:tc>
      </w:tr>
      <w:tr w:rsidR="00A45FBA" w:rsidRPr="007B369A" w:rsidTr="007B369A">
        <w:tc>
          <w:tcPr>
            <w:tcW w:w="3166" w:type="dxa"/>
          </w:tcPr>
          <w:p w:rsidR="00A45FBA" w:rsidRPr="007B369A" w:rsidRDefault="00A45FBA" w:rsidP="00C71FD7">
            <w:pPr>
              <w:pStyle w:val="ConsPlusNormal0"/>
              <w:rPr>
                <w:sz w:val="23"/>
                <w:szCs w:val="23"/>
              </w:rPr>
            </w:pPr>
            <w:r w:rsidRPr="007B369A">
              <w:rPr>
                <w:sz w:val="23"/>
                <w:szCs w:val="23"/>
              </w:rPr>
              <w:t>участие в деятельности общественных объединений, добровольческих организаций, одним из основных направлений которых является обучение оказанию первой помощи</w:t>
            </w:r>
          </w:p>
        </w:tc>
        <w:tc>
          <w:tcPr>
            <w:tcW w:w="3165" w:type="dxa"/>
          </w:tcPr>
          <w:p w:rsidR="00A45FBA" w:rsidRPr="007B369A" w:rsidRDefault="00A45FBA" w:rsidP="00C71FD7">
            <w:pPr>
              <w:pStyle w:val="ConsPlusNormal0"/>
              <w:rPr>
                <w:sz w:val="23"/>
                <w:szCs w:val="23"/>
              </w:rPr>
            </w:pPr>
            <w:r w:rsidRPr="007B369A">
              <w:rPr>
                <w:sz w:val="23"/>
                <w:szCs w:val="23"/>
              </w:rPr>
              <w:t>при реализации программ, утвержденных общественным объединением, добровольческой организацией</w:t>
            </w:r>
          </w:p>
        </w:tc>
        <w:tc>
          <w:tcPr>
            <w:tcW w:w="3165" w:type="dxa"/>
          </w:tcPr>
          <w:p w:rsidR="00A45FBA" w:rsidRPr="007B369A" w:rsidRDefault="00A45FBA" w:rsidP="00C71FD7">
            <w:pPr>
              <w:pStyle w:val="ConsPlusNormal0"/>
              <w:rPr>
                <w:sz w:val="23"/>
                <w:szCs w:val="23"/>
              </w:rPr>
            </w:pPr>
            <w:r w:rsidRPr="007B369A">
              <w:rPr>
                <w:sz w:val="23"/>
                <w:szCs w:val="23"/>
              </w:rPr>
              <w:t>программа "Первая помощь" или "Оказание первой помощи", или аналогичные этому, и реализуемые отдельно или как часть комплексной программы</w:t>
            </w:r>
          </w:p>
        </w:tc>
        <w:tc>
          <w:tcPr>
            <w:tcW w:w="3165" w:type="dxa"/>
          </w:tcPr>
          <w:p w:rsidR="00A45FBA" w:rsidRPr="007B369A" w:rsidRDefault="00A45FBA" w:rsidP="00C71FD7">
            <w:pPr>
              <w:pStyle w:val="ConsPlusNormal0"/>
              <w:rPr>
                <w:sz w:val="23"/>
                <w:szCs w:val="23"/>
              </w:rPr>
            </w:pPr>
            <w:r w:rsidRPr="007B369A">
              <w:rPr>
                <w:sz w:val="23"/>
                <w:szCs w:val="23"/>
              </w:rPr>
              <w:t>сроки обучения по определяются общественным объединением, добровольческой организацией</w:t>
            </w:r>
          </w:p>
        </w:tc>
        <w:tc>
          <w:tcPr>
            <w:tcW w:w="3167" w:type="dxa"/>
          </w:tcPr>
          <w:p w:rsidR="00A45FBA" w:rsidRPr="007B369A" w:rsidRDefault="00A45FBA" w:rsidP="00C71FD7">
            <w:pPr>
              <w:pStyle w:val="ConsPlusNormal0"/>
              <w:rPr>
                <w:sz w:val="23"/>
                <w:szCs w:val="23"/>
              </w:rPr>
            </w:pPr>
          </w:p>
        </w:tc>
      </w:tr>
    </w:tbl>
    <w:p w:rsidR="007B369A" w:rsidRDefault="007B369A" w:rsidP="007B369A">
      <w:pPr>
        <w:pStyle w:val="ConsPlusNormal0"/>
        <w:ind w:firstLine="540"/>
        <w:jc w:val="both"/>
      </w:pPr>
    </w:p>
    <w:p w:rsidR="007B369A" w:rsidRDefault="007B369A" w:rsidP="007B369A">
      <w:pPr>
        <w:pStyle w:val="ConsPlusNormal0"/>
        <w:ind w:firstLine="540"/>
        <w:jc w:val="both"/>
      </w:pPr>
      <w:bookmarkStart w:id="2" w:name="_GoBack"/>
      <w:bookmarkEnd w:id="2"/>
      <w:r>
        <w:lastRenderedPageBreak/>
        <w:t xml:space="preserve">В 73 регионах нашей страны с 2006 года подготовка населения и сотрудников экстренных оперативных служб ведется на базе Территориальных центров медицины катастроф (далее - ТЦМК), где в соответствии с Федеральной целевой </w:t>
      </w:r>
      <w:hyperlink r:id="rId102" w:tooltip="Постановление Правительства РФ от 20.02.2006 N 100 (ред. от 22.11.2012) &quot;О федеральной целевой программе &quot;Повышение безопасности дорожного движения в 2006 - 2012 годах&quot; {КонсультантПлюс}">
        <w:r>
          <w:rPr>
            <w:color w:val="0000FF"/>
          </w:rPr>
          <w:t>программой</w:t>
        </w:r>
      </w:hyperlink>
      <w:r>
        <w:t xml:space="preserve"> "Повышение безопасности дорожного движения в 2006 - 2012 годах" были созданы учебные центры по обучению водителей и сотрудников служб, участвующих в ликвидации последствий дорожно-транспортных происшествий (далее - ДТП), сформирована материальная база, подготовлены преподаватели и методическое обеспечение учебного процесса. За период реализации данной Федеральной целевой </w:t>
      </w:r>
      <w:hyperlink r:id="rId103" w:tooltip="Постановление Правительства РФ от 20.02.2006 N 100 (ред. от 22.11.2012) &quot;О федеральной целевой программе &quot;Повышение безопасности дорожного движения в 2006 - 2012 годах&quot; {КонсультантПлюс}">
        <w:r>
          <w:rPr>
            <w:color w:val="0000FF"/>
          </w:rPr>
          <w:t>программы</w:t>
        </w:r>
      </w:hyperlink>
      <w:r>
        <w:t xml:space="preserve"> в учебных центрах ТЦМК прошли подготовку по первой помощи более 200 тыс. человек.</w:t>
      </w:r>
    </w:p>
    <w:p w:rsidR="007B369A" w:rsidRDefault="007B369A" w:rsidP="007B369A">
      <w:pPr>
        <w:pStyle w:val="ConsPlusNormal0"/>
        <w:spacing w:before="240"/>
        <w:ind w:firstLine="540"/>
        <w:jc w:val="both"/>
      </w:pPr>
      <w:r>
        <w:t xml:space="preserve">В настоящее время в соответствии с </w:t>
      </w:r>
      <w:hyperlink r:id="rId104"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Правилами</w:t>
        </w:r>
      </w:hyperlink>
      <w:r>
        <w:t xml:space="preserve"> организации деятельности ТЦМК &lt;10&gt; одной из основных функций ТЦМК является обучение населения оказанию первой помощи при чрезвычайных ситуациях (далее - ЧС). Для этого в структуре ТЦМК рекомендуется предусматривать учебно-методический отдел, штатная численность которого устанавливается руководителем исходя из объема работ предполагаемой численности населения субъекта Российской Федерации, в том числе медицинских работников, подлежащего обучению первой помощи и медицинской помощи при ЧС.</w:t>
      </w:r>
    </w:p>
    <w:p w:rsidR="007B369A" w:rsidRDefault="007B369A" w:rsidP="007B369A">
      <w:pPr>
        <w:pStyle w:val="ConsPlusNormal0"/>
        <w:ind w:firstLine="540"/>
        <w:jc w:val="both"/>
      </w:pPr>
      <w:r>
        <w:t>--------------------------------</w:t>
      </w:r>
    </w:p>
    <w:p w:rsidR="007B369A" w:rsidRDefault="007B369A" w:rsidP="007B369A">
      <w:pPr>
        <w:pStyle w:val="ConsPlusNormal0"/>
        <w:ind w:firstLine="540"/>
        <w:jc w:val="both"/>
      </w:pPr>
      <w:r>
        <w:t xml:space="preserve">&lt;10&gt; </w:t>
      </w:r>
      <w:hyperlink r:id="rId105"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Приложение N 9</w:t>
        </w:r>
      </w:hyperlink>
      <w:r>
        <w:t xml:space="preserve"> к Порядку организации и оказания Всероссийской службой медицины катастроф медицинской помощи при чрезвычайных ситуациях, в том числе осуществления медицинской эвакуации, утвержденному приказом Министерства здравоохранения Российской Федерации от 06.11.2020 N </w:t>
      </w:r>
      <w:proofErr w:type="spellStart"/>
      <w:r>
        <w:t>1202н</w:t>
      </w:r>
      <w:proofErr w:type="spellEnd"/>
      <w:r>
        <w:t>.</w:t>
      </w:r>
    </w:p>
    <w:p w:rsidR="007B369A" w:rsidRDefault="007B369A" w:rsidP="007B369A">
      <w:pPr>
        <w:pStyle w:val="ConsPlusNormal0"/>
        <w:ind w:firstLine="540"/>
        <w:jc w:val="both"/>
      </w:pPr>
    </w:p>
    <w:p w:rsidR="007B369A" w:rsidRDefault="007B369A" w:rsidP="007B369A">
      <w:pPr>
        <w:pStyle w:val="ConsPlusNormal0"/>
        <w:ind w:firstLine="540"/>
        <w:jc w:val="both"/>
      </w:pPr>
      <w:r>
        <w:t xml:space="preserve">Организационно-методические указания по подготовке Службы медицины катастроф Минздрава России, а также сил и средств органов исполнительной власти субъектов Российской Федерации в сфере охраны здоровья в области защиты жизни и здоровья населения при чрезвычайных ситуациях на 2025 год, утвержденные заместителем Министра здравоохранения Российской Федерации А.Н. </w:t>
      </w:r>
      <w:proofErr w:type="spellStart"/>
      <w:r>
        <w:t>Плутницким</w:t>
      </w:r>
      <w:proofErr w:type="spellEnd"/>
      <w:r>
        <w:t xml:space="preserve"> 13 марта 2025 г. (письмо Минздрава России от 14 марта 2025 г. N 30-2/И/2-4752), также рекомендуют развивать систему массового обучения населения приемам оказания первой помощи с использованием современных технических средств обучения, проводить анализ случаев оказания первой помощи и возможную правоприменительную практику в отношении этих случаев на территории субъекта Российской Федерации и повышать квалификацию преподавателей, обучающих приемам оказания первой помощи, в том числе с учетом требований охраны труда и в соответствии с </w:t>
      </w:r>
      <w:hyperlink r:id="rId10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Порядком</w:t>
        </w:r>
      </w:hyperlink>
      <w:r>
        <w:t xml:space="preserve"> оказания первой помощи, утвержденным приказом Минздрава России от 03.05.2024 N </w:t>
      </w:r>
      <w:proofErr w:type="spellStart"/>
      <w:r>
        <w:t>220н</w:t>
      </w:r>
      <w:proofErr w:type="spellEnd"/>
      <w:r>
        <w:t>.</w:t>
      </w:r>
    </w:p>
    <w:p w:rsidR="007B369A" w:rsidRDefault="007B369A" w:rsidP="007B369A">
      <w:pPr>
        <w:pStyle w:val="ConsPlusNormal0"/>
        <w:spacing w:before="240"/>
        <w:ind w:firstLine="540"/>
        <w:jc w:val="both"/>
      </w:pPr>
      <w:r>
        <w:t>Эти задачи может успешно решать созданный на постоянной (как структурное подразделение) или функциональной основе координационно-методический центр по первой помощи (приложение N 2) и учебно-методический отдел (учебный центр, "Школа медицины катастроф") ТЦМК во взаимодействии с главным внештатным специалистом по первой помощи органа государственной власти субъекта Российской Федерации в сфере охраны здоровья.</w:t>
      </w:r>
    </w:p>
    <w:p w:rsidR="00A45FBA" w:rsidRDefault="00A45FBA">
      <w:pPr>
        <w:pStyle w:val="ConsPlusNormal0"/>
      </w:pPr>
    </w:p>
    <w:p w:rsidR="00A45FBA" w:rsidRDefault="00A45FBA">
      <w:pPr>
        <w:pStyle w:val="ConsPlusNormal0"/>
      </w:pPr>
    </w:p>
    <w:p w:rsidR="00A45FBA" w:rsidRDefault="00A45FBA">
      <w:pPr>
        <w:pStyle w:val="ConsPlusNormal0"/>
        <w:sectPr w:rsidR="00A45FBA" w:rsidSect="00A45FBA">
          <w:headerReference w:type="default" r:id="rId107"/>
          <w:footerReference w:type="default" r:id="rId108"/>
          <w:headerReference w:type="first" r:id="rId109"/>
          <w:footerReference w:type="first" r:id="rId110"/>
          <w:pgSz w:w="16838" w:h="11906" w:orient="landscape"/>
          <w:pgMar w:top="1134" w:right="567" w:bottom="567" w:left="567" w:header="0" w:footer="0" w:gutter="0"/>
          <w:cols w:space="720"/>
          <w:titlePg/>
        </w:sectPr>
      </w:pPr>
    </w:p>
    <w:p w:rsidR="001267EC" w:rsidRDefault="001E36CE">
      <w:pPr>
        <w:pStyle w:val="ConsPlusTitle0"/>
        <w:jc w:val="center"/>
        <w:outlineLvl w:val="1"/>
      </w:pPr>
      <w:r>
        <w:lastRenderedPageBreak/>
        <w:t>Раздел 3.</w:t>
      </w:r>
    </w:p>
    <w:p w:rsidR="001267EC" w:rsidRDefault="001E36CE">
      <w:pPr>
        <w:pStyle w:val="ConsPlusTitle0"/>
        <w:jc w:val="center"/>
      </w:pPr>
      <w:r>
        <w:t>ТРЕБОВАНИЯ К ЛИЦАМ, ПРЕПОДАЮЩИМ ОКАЗАНИЕ ПЕРВОЙ ПОМОЩИ</w:t>
      </w:r>
    </w:p>
    <w:p w:rsidR="001267EC" w:rsidRDefault="001267EC">
      <w:pPr>
        <w:pStyle w:val="ConsPlusNormal0"/>
        <w:jc w:val="center"/>
      </w:pPr>
    </w:p>
    <w:p w:rsidR="001267EC" w:rsidRDefault="001E36CE">
      <w:pPr>
        <w:pStyle w:val="ConsPlusNormal0"/>
        <w:ind w:firstLine="540"/>
        <w:jc w:val="both"/>
      </w:pPr>
      <w:r>
        <w:t>В соответствии с действующим законодательством для проведения занятий по оказанию первой помощи преподаватель должен соответствовать квалификационным характеристикам, установленным Единым квалификационным справочником должностей руководителей, специалистов и служащих.</w:t>
      </w:r>
    </w:p>
    <w:p w:rsidR="001267EC" w:rsidRDefault="001E36CE">
      <w:pPr>
        <w:pStyle w:val="ConsPlusNormal0"/>
        <w:spacing w:before="240"/>
        <w:ind w:firstLine="540"/>
        <w:jc w:val="both"/>
      </w:pPr>
      <w:hyperlink r:id="rId11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Раздел</w:t>
        </w:r>
      </w:hyperlink>
      <w:r>
        <w:t xml:space="preserve"> "Квалификационные характеристики должностей работников образования" (приказ Минздравсоцразвития России от 26 августа 2010 г. N </w:t>
      </w:r>
      <w:proofErr w:type="spellStart"/>
      <w:r>
        <w:t>761н</w:t>
      </w:r>
      <w:proofErr w:type="spellEnd"/>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устанавливает требования к квалификации и должности "Преподаватель" (кроме преподавателей, отнесенных к категории специалистов высшего профессионального и дополнительного профессионального образования):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предъявлений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предъявлений требований к стажу работы".</w:t>
      </w:r>
    </w:p>
    <w:p w:rsidR="001267EC" w:rsidRDefault="001E36CE">
      <w:pPr>
        <w:pStyle w:val="ConsPlusNormal0"/>
        <w:spacing w:before="240"/>
        <w:ind w:firstLine="540"/>
        <w:jc w:val="both"/>
      </w:pPr>
      <w:r>
        <w:t>В связи с тем, что высшее или среднее профессиональное образование в области, соответствующей преподаваемому предмету, то есть "Первая помощь", не предусмотрено, то для преподавателя первой помощи необходимо иметь высшее профессиональное образование или среднее профессиональное образование по направлению подготовки "Образование и педагогика" или высшее профессиональное образование или среднее профессиональное образование и дополнительное профессиональное образование в сфере первой помощи.</w:t>
      </w:r>
    </w:p>
    <w:p w:rsidR="001267EC" w:rsidRDefault="001E36CE">
      <w:pPr>
        <w:pStyle w:val="ConsPlusNormal0"/>
        <w:spacing w:before="240"/>
        <w:ind w:firstLine="540"/>
        <w:jc w:val="both"/>
      </w:pPr>
      <w:r>
        <w:t xml:space="preserve">Аналогичная ситуация складывается при анализе квалификационных требований к преподавателям, отнесенных к перечню специалистов высшего профессионального и дополнительного профессионального образования. Для данной категории лиц, занимающих должность "преподаватель" (приказ Минздравсоцразвития России от 11 января 2011 г. N </w:t>
      </w:r>
      <w:proofErr w:type="spellStart"/>
      <w:r>
        <w:t>1н</w:t>
      </w:r>
      <w:proofErr w:type="spellEnd"/>
      <w:r>
        <w:t xml:space="preserve"> "Об утверждении Единого квалификационного справочника должностей руководителей, специалистов и служащих, </w:t>
      </w:r>
      <w:hyperlink r:id="rId112" w:tooltip="Приказ Минздравсоцразвития России от 11.01.2011 N 1н (ред. от 25.01.2023)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уководителей и специалистов в">
        <w:r>
          <w:rPr>
            <w:color w:val="0000FF"/>
          </w:rPr>
          <w:t>раздел</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установлено: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 или ученой степени кандидата наук - без предъявления требований к стажу работы".</w:t>
      </w:r>
    </w:p>
    <w:p w:rsidR="001267EC" w:rsidRDefault="001E36CE">
      <w:pPr>
        <w:pStyle w:val="ConsPlusNormal0"/>
        <w:spacing w:before="240"/>
        <w:ind w:firstLine="540"/>
        <w:jc w:val="both"/>
      </w:pPr>
      <w:r>
        <w:t>При реализации профессиональных образовательных программ медицинского образования и фармацевтического образования &lt;11&gt; допускаются работники организаций, осуществляющих деятельность в сфере охраны здоровья граждан в Российской Федерации, при наличии диплома о среднем или высшем медицинском образовании или среднем или высшем фармацевтическом образовании, диплома об окончании ординатуры или интернатуры для лиц, имеющих диплом о высшем медицинском образовании или высшем фармацевтическом образовании, либо удостоверения о повышении квалификации или диплома о профессиональной переподготовке для лиц, имеющих среднее медицинское образование или среднее фармацевтическое образование, а также трудовой книжки и (или) сведений о трудовой деятельности, подтверждающих стаж работы не менее 1 года по соответствующей специальности. К лицам, освоившим программы подготовки научно-педагогических кадров в аспирантуре или имеющим ученую степень, требования к стажу работы не предъявляются.</w:t>
      </w:r>
    </w:p>
    <w:p w:rsidR="001267EC" w:rsidRDefault="001E36CE">
      <w:pPr>
        <w:pStyle w:val="ConsPlusNormal0"/>
        <w:spacing w:before="240"/>
        <w:ind w:firstLine="540"/>
        <w:jc w:val="both"/>
      </w:pPr>
      <w:r>
        <w:lastRenderedPageBreak/>
        <w:t>--------------------------------</w:t>
      </w:r>
    </w:p>
    <w:p w:rsidR="001267EC" w:rsidRDefault="001E36CE">
      <w:pPr>
        <w:pStyle w:val="ConsPlusNormal0"/>
        <w:spacing w:before="240"/>
        <w:ind w:firstLine="540"/>
        <w:jc w:val="both"/>
      </w:pPr>
      <w:r>
        <w:t xml:space="preserve">&lt;11&gt; В соответствии с </w:t>
      </w:r>
      <w:hyperlink r:id="rId113" w:tooltip="Федеральный закон от 29.12.2012 N 273-ФЗ (ред. от 23.05.2025) &quot;Об образовании в Российской Федерации&quot; {КонсультантПлюс}">
        <w:r>
          <w:rPr>
            <w:color w:val="0000FF"/>
          </w:rPr>
          <w:t>ч. 1 ст. 82</w:t>
        </w:r>
      </w:hyperlink>
      <w:r>
        <w:t xml:space="preserve"> Федерального закона от 29.12.2012 N 273-ФЗ "Об образовании в Российской Федерации"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 1) образовательных программ среднего профессионального образования; 2) образовательных программ высшего образования; 3) дополнительных профессиональных программ.</w:t>
      </w:r>
    </w:p>
    <w:p w:rsidR="001267EC" w:rsidRDefault="001267EC">
      <w:pPr>
        <w:pStyle w:val="ConsPlusNormal0"/>
        <w:ind w:firstLine="540"/>
        <w:jc w:val="both"/>
      </w:pPr>
    </w:p>
    <w:p w:rsidR="001267EC" w:rsidRDefault="001E36CE">
      <w:pPr>
        <w:pStyle w:val="ConsPlusNormal0"/>
        <w:ind w:firstLine="540"/>
        <w:jc w:val="both"/>
      </w:pPr>
      <w:r>
        <w:t>Таким образом, согласно действующему законодательству, обучение по оказанию первой помощи может проводить человек, принятый в установленном порядке на одну из должностей педагогических работников организаций, осуществляющих образовательную деятельность &lt;12&gt;.</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&lt;12&gt; </w:t>
      </w:r>
      <w:hyperlink r:id="rId114"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Постановление</w:t>
        </w:r>
      </w:hyperlink>
      <w:r>
        <w:t xml:space="preserve"> Правительства Российской Федерации от 21.02.2022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1267EC" w:rsidRDefault="001267EC">
      <w:pPr>
        <w:pStyle w:val="ConsPlusNormal0"/>
        <w:ind w:firstLine="540"/>
        <w:jc w:val="both"/>
      </w:pPr>
    </w:p>
    <w:p w:rsidR="001267EC" w:rsidRDefault="001E36CE">
      <w:pPr>
        <w:pStyle w:val="ConsPlusNormal0"/>
        <w:ind w:firstLine="540"/>
        <w:jc w:val="both"/>
      </w:pPr>
      <w:r>
        <w:t xml:space="preserve">Следует учитывать, что в соответствии со </w:t>
      </w:r>
      <w:hyperlink r:id="rId115" w:tooltip="Федеральный закон от 29.12.2012 N 273-ФЗ (ред. от 23.05.2025) &quot;Об образовании в Российской Федерации&quot; {КонсультантПлюс}">
        <w:r>
          <w:rPr>
            <w:color w:val="0000FF"/>
          </w:rPr>
          <w:t>ст. 47</w:t>
        </w:r>
      </w:hyperlink>
      <w:r>
        <w:t xml:space="preserve"> Федерального закона от 29 декабря 2012 г. N 273-ФЗ "Об образовании в Российской Федерации" дополнительное профессиональное образование по профилю педагогической деятельности, в частности по первой помощи, следует получать не реже, чем один раз в три года, а в соответствии со </w:t>
      </w:r>
      <w:hyperlink r:id="rId116" w:tooltip="Федеральный закон от 29.12.2012 N 273-ФЗ (ред. от 23.05.2025) &quot;Об образовании в Российской Федерации&quot; {КонсультантПлюс}">
        <w:r>
          <w:rPr>
            <w:color w:val="0000FF"/>
          </w:rPr>
          <w:t>ст. 41</w:t>
        </w:r>
      </w:hyperlink>
      <w:r>
        <w:t xml:space="preserve"> данного Федерального закона все педагогические работники должны быть обучены навыкам оказания первой помощи и быть готовы уже к оказанию первой помощи обучающимся.</w:t>
      </w:r>
    </w:p>
    <w:p w:rsidR="001267EC" w:rsidRDefault="001E36CE">
      <w:pPr>
        <w:pStyle w:val="ConsPlusNormal0"/>
        <w:spacing w:before="240"/>
        <w:ind w:firstLine="540"/>
        <w:jc w:val="both"/>
      </w:pPr>
      <w:r>
        <w:t xml:space="preserve">При этом, как отмечалось выше, обучение должно проходить в порядке, регламентированном Трудовым </w:t>
      </w:r>
      <w:hyperlink r:id="rId117"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 и </w:t>
      </w:r>
      <w:hyperlink r:id="rId11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Правилами</w:t>
        </w:r>
      </w:hyperlink>
      <w:r>
        <w:t xml:space="preserve"> обучения по охране труда и проверки знания требований охраны труда (утверждены постановлением N 2464). На основании </w:t>
      </w:r>
      <w:hyperlink r:id="rId11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 п. "д" п. 33</w:t>
        </w:r>
      </w:hyperlink>
      <w:r>
        <w:t xml:space="preserve"> Правил подготовка педагогических работников должна проходить в рамках отдельного обучения по оказанию первой помощи (</w:t>
      </w:r>
      <w:hyperlink r:id="rId12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раздел IV</w:t>
        </w:r>
      </w:hyperlink>
      <w:r>
        <w:t xml:space="preserve"> Правил).</w:t>
      </w:r>
    </w:p>
    <w:p w:rsidR="001267EC" w:rsidRDefault="001E36CE">
      <w:pPr>
        <w:pStyle w:val="ConsPlusNormal0"/>
        <w:spacing w:before="240"/>
        <w:ind w:firstLine="540"/>
        <w:jc w:val="both"/>
      </w:pPr>
      <w:r>
        <w:t xml:space="preserve">Конечно же, все приведенные требования в равной степени применимы к педагогическим работникам, имеющим высшее или среднее профессиональное медицинское образование. Это обусловлено тем, что в соответствии со </w:t>
      </w:r>
      <w:hyperlink r:id="rId121"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ст. 29</w:t>
        </w:r>
      </w:hyperlink>
      <w:r>
        <w:t xml:space="preserve"> и </w:t>
      </w:r>
      <w:hyperlink r:id="rId122"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color w:val="0000FF"/>
          </w:rPr>
          <w:t>31</w:t>
        </w:r>
      </w:hyperlink>
      <w:r>
        <w:t xml:space="preserve"> Федерального закона N 323-ФЗ первая помощь является особым видом помощи и оказывается до оказания медицинской помощи, и образовательные организации высшего и среднего профессионального медицинского образования не занимаются подготовкой специалистов в сфере первой помощи.</w:t>
      </w:r>
    </w:p>
    <w:p w:rsidR="001267EC" w:rsidRDefault="001E36CE">
      <w:pPr>
        <w:pStyle w:val="ConsPlusNormal0"/>
        <w:spacing w:before="240"/>
        <w:ind w:firstLine="540"/>
        <w:jc w:val="both"/>
      </w:pPr>
      <w:r>
        <w:t>Необходимо обратить внимание на то, что законодательно требование к наличию медицинского образования для преподавания первой помощи не регламентировано.</w:t>
      </w:r>
    </w:p>
    <w:p w:rsidR="001267EC" w:rsidRDefault="001E36CE">
      <w:pPr>
        <w:pStyle w:val="ConsPlusNormal0"/>
        <w:spacing w:before="240"/>
        <w:ind w:firstLine="540"/>
        <w:jc w:val="both"/>
      </w:pPr>
      <w:r>
        <w:t xml:space="preserve">Так как реализация курса, предмета или дисциплины по первой помощи осуществляется преимущественно в организации, осуществляющей образовательную деятельность, путем утверждения образовательных программ, в том числе дополнительных общеобразовательных и дополнительных профессиональных программ, то она должна проводиться педагогическими работниками, должности которых включены в </w:t>
      </w:r>
      <w:hyperlink r:id="rId123"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номенклатуру</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утвержденную постановлением Правительства Российской Федерации от 21 февраля 2022 г. N 225.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w:t>
      </w:r>
      <w:r>
        <w:lastRenderedPageBreak/>
        <w:t>(или) профессиональных стандартах. Необходимо учитывать, что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Дополнительное профессиональное образование в данном случае включает в себя прохождение подготовки по программе повышения квалификации по подготовке преподавателей, обучающих приемам оказания первой помощи, и предшествующую этому подготовку по программе повышения квалификации по оказанию первой помощи, если она не включена отдельным модулем в программу повышения квалификации по подготовке преподавателей, обучающих приемам оказания первой помощи.</w:t>
      </w:r>
    </w:p>
    <w:p w:rsidR="001267EC" w:rsidRDefault="001E36CE">
      <w:pPr>
        <w:pStyle w:val="ConsPlusNormal0"/>
        <w:spacing w:before="240"/>
        <w:ind w:firstLine="540"/>
        <w:jc w:val="both"/>
      </w:pPr>
      <w:r>
        <w:t xml:space="preserve">В </w:t>
      </w:r>
      <w:hyperlink r:id="rId12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Постановлении</w:t>
        </w:r>
      </w:hyperlink>
      <w:r>
        <w:t xml:space="preserve"> N 2464 впервые нормативно определены требования к кадрам, обучающим правилам оказания первой помощи. Согласно </w:t>
      </w:r>
      <w:hyperlink r:id="rId12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пункту 35</w:t>
        </w:r>
      </w:hyperlink>
      <w:r>
        <w:t xml:space="preserve">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w:t>
      </w:r>
      <w:hyperlink r:id="rId12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перечнями</w:t>
        </w:r>
      </w:hyperlink>
      <w:r>
        <w:t xml:space="preserve"> тем, предусмотренными приложением N 2 Постановления N 2464,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1267EC" w:rsidRDefault="001E36CE">
      <w:pPr>
        <w:pStyle w:val="ConsPlusNormal0"/>
        <w:spacing w:before="240"/>
        <w:ind w:firstLine="540"/>
        <w:jc w:val="both"/>
      </w:pPr>
      <w:r>
        <w:t xml:space="preserve">При этом требования </w:t>
      </w:r>
      <w:hyperlink r:id="rId12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пункта 35</w:t>
        </w:r>
      </w:hyperlink>
      <w:r>
        <w:t xml:space="preserve"> Постановления N 2464 не содержат упоминания об обязательном наличии медицинского образования для лиц, проводящих обучение правилам оказания первой помощи, и наличия лицензии на осуществление образовательной деятельности у работодателя, проводящего обучение работников по оказанию первой помощи пострадавшим с привлечением работников или иных специалистов, соответствующим указанным требованиям. Также отсутствует требование о наличии у лиц, обучающих оказанию первой помощи у работодателя, статуса педагогического работника.</w:t>
      </w:r>
    </w:p>
    <w:p w:rsidR="001267EC" w:rsidRDefault="001E36CE">
      <w:pPr>
        <w:pStyle w:val="ConsPlusNormal0"/>
        <w:spacing w:before="240"/>
        <w:ind w:firstLine="540"/>
        <w:jc w:val="both"/>
      </w:pPr>
      <w:r>
        <w:t xml:space="preserve">С учетом нескольких направлений, требующих участия лиц, проводящих подготовку по правилам оказания первой помощи в Российской Федерации, была сформулирована организационная схема основ кадровой политики в данном направлении, представленная в </w:t>
      </w:r>
      <w:hyperlink w:anchor="P373" w:tooltip="Таблица 2">
        <w:r>
          <w:rPr>
            <w:color w:val="0000FF"/>
          </w:rPr>
          <w:t>таблице 2</w:t>
        </w:r>
      </w:hyperlink>
      <w:r>
        <w:t xml:space="preserve">, а возможность обучения первой помощи в рамках охраны труда и при реализации программ повышения квалификации с учетом требований к организациям представлена в </w:t>
      </w:r>
      <w:hyperlink w:anchor="P411" w:tooltip="Таблица 3">
        <w:r>
          <w:rPr>
            <w:color w:val="0000FF"/>
          </w:rPr>
          <w:t>таблице 3</w:t>
        </w:r>
      </w:hyperlink>
      <w:r>
        <w:t>.</w:t>
      </w:r>
    </w:p>
    <w:p w:rsidR="001267EC" w:rsidRDefault="001E36CE">
      <w:pPr>
        <w:pStyle w:val="ConsPlusNormal0"/>
        <w:spacing w:before="240"/>
        <w:ind w:firstLine="540"/>
        <w:jc w:val="both"/>
      </w:pPr>
      <w:r>
        <w:t>При организации обучения необходимо обеспечить те или иные категории лиц, проходящих подготовку по первой помощи, необходимым количеством инструкторов первой помощи.</w:t>
      </w:r>
    </w:p>
    <w:p w:rsidR="001267EC" w:rsidRDefault="001E36CE">
      <w:pPr>
        <w:pStyle w:val="ConsPlusNormal0"/>
        <w:spacing w:before="240"/>
        <w:ind w:firstLine="540"/>
        <w:jc w:val="both"/>
      </w:pPr>
      <w:r>
        <w:t>При реализации программ основного общего и среднего общего образования, среднего профессионального и высшего образования, а также дополнительного образования, количество преподающих ту или иную программу учебного курса, предмета или дисциплины по оказанию первой помощи, в том числе в рамках охраны труда, рассчитывается из объемов педагогической нагрузки (количества работников) и имеющегося государственного задания в соответствии с действующем законодательством и требованиями, описанными ранее в данном разделе.</w:t>
      </w:r>
    </w:p>
    <w:p w:rsidR="001267EC" w:rsidRDefault="001E36CE">
      <w:pPr>
        <w:pStyle w:val="ConsPlusNormal0"/>
        <w:spacing w:before="240"/>
        <w:ind w:firstLine="540"/>
        <w:jc w:val="both"/>
      </w:pPr>
      <w:r>
        <w:t>Иной расчет количества инструкторов первой помощи на территории субъекта Российской Федерации производится исходя из ряда факторов, среди которых:</w:t>
      </w:r>
    </w:p>
    <w:p w:rsidR="001267EC" w:rsidRDefault="001E36CE">
      <w:pPr>
        <w:pStyle w:val="ConsPlusNormal0"/>
        <w:spacing w:before="240"/>
        <w:ind w:firstLine="540"/>
        <w:jc w:val="both"/>
      </w:pPr>
      <w:r>
        <w:t>- занятость инструктора для проведения занятий (постоянная занятость или по совместительству, в том числе в рамках добровольческой деятельности);</w:t>
      </w:r>
    </w:p>
    <w:p w:rsidR="001267EC" w:rsidRDefault="001E36CE">
      <w:pPr>
        <w:pStyle w:val="ConsPlusNormal0"/>
        <w:spacing w:before="240"/>
        <w:ind w:firstLine="540"/>
        <w:jc w:val="both"/>
      </w:pPr>
      <w:r>
        <w:t>- удаленность инструктора от обучающихся (наличие инструкторов в муниципальном образовании);</w:t>
      </w:r>
    </w:p>
    <w:p w:rsidR="001267EC" w:rsidRDefault="001E36CE">
      <w:pPr>
        <w:pStyle w:val="ConsPlusNormal0"/>
        <w:spacing w:before="240"/>
        <w:ind w:firstLine="540"/>
        <w:jc w:val="both"/>
      </w:pPr>
      <w:r>
        <w:lastRenderedPageBreak/>
        <w:t>- форма реализуемой инструктором программы (очная/очно-заочная);</w:t>
      </w:r>
    </w:p>
    <w:p w:rsidR="001267EC" w:rsidRDefault="001E36CE">
      <w:pPr>
        <w:pStyle w:val="ConsPlusNormal0"/>
        <w:spacing w:before="240"/>
        <w:ind w:firstLine="540"/>
        <w:jc w:val="both"/>
      </w:pPr>
      <w:r>
        <w:t>- одновременное наличие нескольких комплектов материально-технического оснащения для проведения практических занятий одновременно несколькими участниками курса и др.</w:t>
      </w:r>
    </w:p>
    <w:p w:rsidR="001267EC" w:rsidRDefault="001E36CE">
      <w:pPr>
        <w:pStyle w:val="ConsPlusNormal0"/>
        <w:spacing w:before="240"/>
        <w:ind w:firstLine="540"/>
        <w:jc w:val="both"/>
      </w:pPr>
      <w:r>
        <w:t>Таким образом, в среднем один инструктор может быть привлечен на 500 человек обучаемого населения в год при проведении занятий для 10 человек один раз в неделю на протяжении года.</w:t>
      </w:r>
    </w:p>
    <w:p w:rsidR="001267EC" w:rsidRDefault="001267EC">
      <w:pPr>
        <w:pStyle w:val="ConsPlusNormal0"/>
        <w:ind w:firstLine="540"/>
        <w:jc w:val="both"/>
      </w:pPr>
    </w:p>
    <w:p w:rsidR="001267EC" w:rsidRDefault="001267EC">
      <w:pPr>
        <w:pStyle w:val="ConsPlusNormal0"/>
        <w:sectPr w:rsidR="001267EC" w:rsidSect="001E36CE">
          <w:headerReference w:type="default" r:id="rId128"/>
          <w:footerReference w:type="default" r:id="rId129"/>
          <w:headerReference w:type="first" r:id="rId130"/>
          <w:footerReference w:type="first" r:id="rId131"/>
          <w:pgSz w:w="11906" w:h="16838"/>
          <w:pgMar w:top="1134" w:right="567" w:bottom="1134" w:left="1134" w:header="0" w:footer="0" w:gutter="0"/>
          <w:cols w:space="720"/>
          <w:titlePg/>
        </w:sectPr>
      </w:pPr>
    </w:p>
    <w:p w:rsidR="001E36CE" w:rsidRDefault="001E36CE" w:rsidP="001E36CE">
      <w:pPr>
        <w:pStyle w:val="ConsPlusNormal0"/>
        <w:jc w:val="right"/>
      </w:pPr>
      <w:bookmarkStart w:id="3" w:name="P373"/>
      <w:bookmarkEnd w:id="3"/>
      <w:r>
        <w:lastRenderedPageBreak/>
        <w:t>Таблица 2</w:t>
      </w:r>
    </w:p>
    <w:p w:rsidR="001267EC" w:rsidRDefault="001267EC">
      <w:pPr>
        <w:pStyle w:val="ConsPlusNormal0"/>
        <w:ind w:firstLine="54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3166"/>
        <w:gridCol w:w="3165"/>
        <w:gridCol w:w="3165"/>
        <w:gridCol w:w="3165"/>
        <w:gridCol w:w="3167"/>
      </w:tblGrid>
      <w:tr w:rsidR="001E36CE" w:rsidRPr="00A45FBA" w:rsidTr="00A45FBA">
        <w:trPr>
          <w:tblHeader/>
          <w:jc w:val="center"/>
        </w:trPr>
        <w:tc>
          <w:tcPr>
            <w:tcW w:w="13591" w:type="dxa"/>
            <w:gridSpan w:val="5"/>
            <w:shd w:val="clear" w:color="auto" w:fill="FBE4D5" w:themeFill="accent2" w:themeFillTint="33"/>
            <w:vAlign w:val="center"/>
          </w:tcPr>
          <w:p w:rsidR="001E36CE" w:rsidRPr="00A45FBA" w:rsidRDefault="001E36CE" w:rsidP="00A45FBA">
            <w:pPr>
              <w:pStyle w:val="ConsPlusNormal0"/>
              <w:jc w:val="center"/>
              <w:rPr>
                <w:b/>
                <w:bCs/>
                <w:sz w:val="23"/>
                <w:szCs w:val="23"/>
              </w:rPr>
            </w:pPr>
            <w:r w:rsidRPr="00A45FBA">
              <w:rPr>
                <w:b/>
                <w:bCs/>
                <w:sz w:val="23"/>
                <w:szCs w:val="23"/>
              </w:rPr>
              <w:t>Лица, обучающие приемам оказания первой помощи, проходят подготовку:</w:t>
            </w:r>
          </w:p>
        </w:tc>
      </w:tr>
      <w:tr w:rsidR="001E36CE" w:rsidRPr="00A45FBA" w:rsidTr="00A45FBA">
        <w:trPr>
          <w:tblHeader/>
          <w:jc w:val="center"/>
        </w:trPr>
        <w:tc>
          <w:tcPr>
            <w:tcW w:w="2718" w:type="dxa"/>
            <w:shd w:val="clear" w:color="auto" w:fill="FBE4D5" w:themeFill="accent2" w:themeFillTint="33"/>
            <w:vAlign w:val="center"/>
          </w:tcPr>
          <w:p w:rsidR="001E36CE" w:rsidRPr="00A45FBA" w:rsidRDefault="001E36CE" w:rsidP="00A45FBA">
            <w:pPr>
              <w:pStyle w:val="ConsPlusNormal0"/>
              <w:jc w:val="center"/>
              <w:rPr>
                <w:sz w:val="23"/>
                <w:szCs w:val="23"/>
              </w:rPr>
            </w:pPr>
            <w:r w:rsidRPr="00A45FBA">
              <w:rPr>
                <w:sz w:val="23"/>
                <w:szCs w:val="23"/>
              </w:rPr>
              <w:t>Вид образования/обучения</w:t>
            </w:r>
          </w:p>
        </w:tc>
        <w:tc>
          <w:tcPr>
            <w:tcW w:w="2718" w:type="dxa"/>
            <w:shd w:val="clear" w:color="auto" w:fill="FBE4D5" w:themeFill="accent2" w:themeFillTint="33"/>
            <w:vAlign w:val="center"/>
          </w:tcPr>
          <w:p w:rsidR="001E36CE" w:rsidRPr="00A45FBA" w:rsidRDefault="001E36CE" w:rsidP="00A45FBA">
            <w:pPr>
              <w:pStyle w:val="ConsPlusNormal0"/>
              <w:jc w:val="center"/>
              <w:rPr>
                <w:sz w:val="23"/>
                <w:szCs w:val="23"/>
              </w:rPr>
            </w:pPr>
            <w:r w:rsidRPr="00A45FBA">
              <w:rPr>
                <w:sz w:val="23"/>
                <w:szCs w:val="23"/>
              </w:rPr>
              <w:t>Нормативный правовой акт</w:t>
            </w:r>
          </w:p>
        </w:tc>
        <w:tc>
          <w:tcPr>
            <w:tcW w:w="2718" w:type="dxa"/>
            <w:shd w:val="clear" w:color="auto" w:fill="FBE4D5" w:themeFill="accent2" w:themeFillTint="33"/>
            <w:vAlign w:val="center"/>
          </w:tcPr>
          <w:p w:rsidR="001E36CE" w:rsidRPr="00A45FBA" w:rsidRDefault="001E36CE" w:rsidP="00A45FBA">
            <w:pPr>
              <w:pStyle w:val="ConsPlusNormal0"/>
              <w:jc w:val="center"/>
              <w:rPr>
                <w:sz w:val="23"/>
                <w:szCs w:val="23"/>
              </w:rPr>
            </w:pPr>
            <w:r w:rsidRPr="00A45FBA">
              <w:rPr>
                <w:sz w:val="23"/>
                <w:szCs w:val="23"/>
              </w:rPr>
              <w:t>Требования к квалификации</w:t>
            </w:r>
          </w:p>
        </w:tc>
        <w:tc>
          <w:tcPr>
            <w:tcW w:w="2718" w:type="dxa"/>
            <w:shd w:val="clear" w:color="auto" w:fill="FBE4D5" w:themeFill="accent2" w:themeFillTint="33"/>
            <w:vAlign w:val="center"/>
          </w:tcPr>
          <w:p w:rsidR="001E36CE" w:rsidRPr="00A45FBA" w:rsidRDefault="001E36CE" w:rsidP="00A45FBA">
            <w:pPr>
              <w:pStyle w:val="ConsPlusNormal0"/>
              <w:jc w:val="center"/>
              <w:rPr>
                <w:sz w:val="23"/>
                <w:szCs w:val="23"/>
              </w:rPr>
            </w:pPr>
            <w:r w:rsidRPr="00A45FBA">
              <w:rPr>
                <w:sz w:val="23"/>
                <w:szCs w:val="23"/>
              </w:rPr>
              <w:t>Срок обучения</w:t>
            </w:r>
          </w:p>
        </w:tc>
        <w:tc>
          <w:tcPr>
            <w:tcW w:w="2719" w:type="dxa"/>
            <w:shd w:val="clear" w:color="auto" w:fill="FBE4D5" w:themeFill="accent2" w:themeFillTint="33"/>
            <w:vAlign w:val="center"/>
          </w:tcPr>
          <w:p w:rsidR="001E36CE" w:rsidRPr="00A45FBA" w:rsidRDefault="001E36CE" w:rsidP="00A45FBA">
            <w:pPr>
              <w:pStyle w:val="ConsPlusNormal0"/>
              <w:jc w:val="center"/>
              <w:rPr>
                <w:sz w:val="23"/>
                <w:szCs w:val="23"/>
              </w:rPr>
            </w:pPr>
            <w:r w:rsidRPr="00A45FBA">
              <w:rPr>
                <w:sz w:val="23"/>
                <w:szCs w:val="23"/>
              </w:rPr>
              <w:t>Дополнительные требования к квалификации</w:t>
            </w:r>
          </w:p>
        </w:tc>
      </w:tr>
      <w:tr w:rsidR="001E36CE" w:rsidRPr="00A45FBA" w:rsidTr="00A45FBA">
        <w:trPr>
          <w:jc w:val="center"/>
        </w:trPr>
        <w:tc>
          <w:tcPr>
            <w:tcW w:w="2718" w:type="dxa"/>
          </w:tcPr>
          <w:p w:rsidR="001E36CE" w:rsidRPr="00A45FBA" w:rsidRDefault="001E36CE" w:rsidP="00A45FBA">
            <w:pPr>
              <w:pStyle w:val="ConsPlusNormal0"/>
              <w:rPr>
                <w:sz w:val="23"/>
                <w:szCs w:val="23"/>
              </w:rPr>
            </w:pPr>
            <w:r w:rsidRPr="00A45FBA">
              <w:rPr>
                <w:sz w:val="23"/>
                <w:szCs w:val="23"/>
              </w:rPr>
              <w:t>среднее профессиональное образование</w:t>
            </w:r>
          </w:p>
        </w:tc>
        <w:tc>
          <w:tcPr>
            <w:tcW w:w="2718" w:type="dxa"/>
          </w:tcPr>
          <w:p w:rsidR="001E36CE" w:rsidRPr="00A45FBA" w:rsidRDefault="001E36CE" w:rsidP="00A45FBA">
            <w:pPr>
              <w:pStyle w:val="ConsPlusNormal0"/>
              <w:rPr>
                <w:sz w:val="23"/>
                <w:szCs w:val="23"/>
              </w:rPr>
            </w:pPr>
            <w:r w:rsidRPr="00A45FBA">
              <w:rPr>
                <w:sz w:val="23"/>
                <w:szCs w:val="23"/>
              </w:rPr>
              <w:t>федеральные государственные образовательные стандарты среднего профессионального образования по специальностям, входящим в укрупненную группу "Образование и педагогические науки", "Физическая культура и спорт" и др.</w:t>
            </w:r>
          </w:p>
        </w:tc>
        <w:tc>
          <w:tcPr>
            <w:tcW w:w="2718" w:type="dxa"/>
          </w:tcPr>
          <w:p w:rsidR="001E36CE" w:rsidRPr="00A45FBA" w:rsidRDefault="001E36CE" w:rsidP="00A45FBA">
            <w:pPr>
              <w:pStyle w:val="ConsPlusNormal0"/>
              <w:rPr>
                <w:sz w:val="23"/>
                <w:szCs w:val="23"/>
              </w:rPr>
            </w:pPr>
            <w:r w:rsidRPr="00A45FBA">
              <w:rPr>
                <w:sz w:val="23"/>
                <w:szCs w:val="23"/>
              </w:rPr>
              <w:t>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w:t>
            </w:r>
          </w:p>
        </w:tc>
        <w:tc>
          <w:tcPr>
            <w:tcW w:w="2718" w:type="dxa"/>
          </w:tcPr>
          <w:p w:rsidR="001E36CE" w:rsidRPr="00A45FBA" w:rsidRDefault="001E36CE" w:rsidP="00A45FBA">
            <w:pPr>
              <w:pStyle w:val="ConsPlusNormal0"/>
              <w:rPr>
                <w:sz w:val="23"/>
                <w:szCs w:val="23"/>
              </w:rPr>
            </w:pPr>
            <w:r w:rsidRPr="00A45FBA">
              <w:rPr>
                <w:sz w:val="23"/>
                <w:szCs w:val="23"/>
              </w:rPr>
              <w:t>Установлены ФГОС СПО</w:t>
            </w:r>
          </w:p>
        </w:tc>
        <w:tc>
          <w:tcPr>
            <w:tcW w:w="2719" w:type="dxa"/>
          </w:tcPr>
          <w:p w:rsidR="001E36CE" w:rsidRPr="00A45FBA" w:rsidRDefault="001E36CE" w:rsidP="00A45FBA">
            <w:pPr>
              <w:pStyle w:val="ConsPlusNormal0"/>
              <w:rPr>
                <w:sz w:val="23"/>
                <w:szCs w:val="23"/>
              </w:rPr>
            </w:pPr>
            <w:r w:rsidRPr="00A45FBA">
              <w:rPr>
                <w:sz w:val="23"/>
                <w:szCs w:val="23"/>
              </w:rPr>
              <w:t>дополнительное профессиональное образование по профилю педагогической деятельности не реже чем один раз в три года по программе повышения квалификации по подготовке преподавателей, обучающих приемам оказания первой помощи, и предшествующую этому подготовку по программе дополнительного образования или дополнительного профессионального образования - повышения квалификации по оказанию первой помощи, если она не включена отдельным модулем в программу повышения квалификации по подготовке преподавателей, обучающих приемам оказания первой помощи</w:t>
            </w:r>
          </w:p>
        </w:tc>
      </w:tr>
      <w:tr w:rsidR="001E36CE" w:rsidRPr="00A45FBA" w:rsidTr="00A45FBA">
        <w:trPr>
          <w:jc w:val="center"/>
        </w:trPr>
        <w:tc>
          <w:tcPr>
            <w:tcW w:w="2718" w:type="dxa"/>
          </w:tcPr>
          <w:p w:rsidR="001E36CE" w:rsidRPr="00A45FBA" w:rsidRDefault="001E36CE" w:rsidP="00A45FBA">
            <w:pPr>
              <w:pStyle w:val="ConsPlusNormal0"/>
              <w:rPr>
                <w:sz w:val="23"/>
                <w:szCs w:val="23"/>
              </w:rPr>
            </w:pPr>
            <w:r w:rsidRPr="00A45FBA">
              <w:rPr>
                <w:sz w:val="23"/>
                <w:szCs w:val="23"/>
              </w:rPr>
              <w:t>высшее образование</w:t>
            </w:r>
          </w:p>
        </w:tc>
        <w:tc>
          <w:tcPr>
            <w:tcW w:w="2718" w:type="dxa"/>
          </w:tcPr>
          <w:p w:rsidR="001E36CE" w:rsidRPr="00A45FBA" w:rsidRDefault="001E36CE" w:rsidP="00A45FBA">
            <w:pPr>
              <w:pStyle w:val="ConsPlusNormal0"/>
              <w:rPr>
                <w:sz w:val="23"/>
                <w:szCs w:val="23"/>
              </w:rPr>
            </w:pPr>
            <w:r w:rsidRPr="00A45FBA">
              <w:rPr>
                <w:sz w:val="23"/>
                <w:szCs w:val="23"/>
              </w:rPr>
              <w:t xml:space="preserve">федеральные государственные образовательные стандарты высшего образования по специальностям, входящим в укрупненную группу "Образование и педагогические науки", "Физическая культура и </w:t>
            </w:r>
            <w:r w:rsidRPr="00A45FBA">
              <w:rPr>
                <w:sz w:val="23"/>
                <w:szCs w:val="23"/>
              </w:rPr>
              <w:lastRenderedPageBreak/>
              <w:t>спорт" и др.</w:t>
            </w:r>
          </w:p>
        </w:tc>
        <w:tc>
          <w:tcPr>
            <w:tcW w:w="2718" w:type="dxa"/>
          </w:tcPr>
          <w:p w:rsidR="001E36CE" w:rsidRPr="00A45FBA" w:rsidRDefault="001E36CE" w:rsidP="00A45FBA">
            <w:pPr>
              <w:pStyle w:val="ConsPlusNormal0"/>
              <w:rPr>
                <w:sz w:val="23"/>
                <w:szCs w:val="23"/>
              </w:rPr>
            </w:pPr>
            <w:r w:rsidRPr="00A45FBA">
              <w:rPr>
                <w:sz w:val="23"/>
                <w:szCs w:val="23"/>
              </w:rPr>
              <w:lastRenderedPageBreak/>
              <w:t xml:space="preserve">высшее образование по направлению подготовки "Образование и педагогика" или в области, соответствующей преподаваемому предмету, либо высшее образование и дополнительное </w:t>
            </w:r>
            <w:r w:rsidRPr="00A45FBA">
              <w:rPr>
                <w:sz w:val="23"/>
                <w:szCs w:val="23"/>
              </w:rPr>
              <w:lastRenderedPageBreak/>
              <w:t>профессиональное образование по направлению деятельности в образовательном учреждении</w:t>
            </w:r>
          </w:p>
        </w:tc>
        <w:tc>
          <w:tcPr>
            <w:tcW w:w="2718" w:type="dxa"/>
          </w:tcPr>
          <w:p w:rsidR="001E36CE" w:rsidRPr="00A45FBA" w:rsidRDefault="001E36CE" w:rsidP="00A45FBA">
            <w:pPr>
              <w:pStyle w:val="ConsPlusNormal0"/>
              <w:rPr>
                <w:sz w:val="23"/>
                <w:szCs w:val="23"/>
              </w:rPr>
            </w:pPr>
            <w:r w:rsidRPr="00A45FBA">
              <w:rPr>
                <w:sz w:val="23"/>
                <w:szCs w:val="23"/>
              </w:rPr>
              <w:lastRenderedPageBreak/>
              <w:t>Установлены ФГОС ВО</w:t>
            </w:r>
          </w:p>
        </w:tc>
        <w:tc>
          <w:tcPr>
            <w:tcW w:w="2719" w:type="dxa"/>
          </w:tcPr>
          <w:p w:rsidR="001E36CE" w:rsidRPr="00A45FBA" w:rsidRDefault="001E36CE" w:rsidP="00A45FBA">
            <w:pPr>
              <w:pStyle w:val="ConsPlusNormal0"/>
              <w:rPr>
                <w:sz w:val="23"/>
                <w:szCs w:val="23"/>
              </w:rPr>
            </w:pPr>
            <w:r w:rsidRPr="00A45FBA">
              <w:rPr>
                <w:sz w:val="23"/>
                <w:szCs w:val="23"/>
              </w:rPr>
              <w:t xml:space="preserve">дополнительное профессиональное образование по профилю педагогической деятельности не реже чем один раз в три года по программе повышения квалификации по подготовке преподавателей, обучающих </w:t>
            </w:r>
            <w:r w:rsidRPr="00A45FBA">
              <w:rPr>
                <w:sz w:val="23"/>
                <w:szCs w:val="23"/>
              </w:rPr>
              <w:lastRenderedPageBreak/>
              <w:t>приемам оказания первой помощи, и предшествующую этому подготовку по программе дополнительного образования или дополнительного профессионального образования - повышения квалификации по оказанию первой помощи, если она не включена отдельным модулем в программу повышения квалификации по подготовке преподавателей, обучающих приемам оказания первой помощи</w:t>
            </w:r>
          </w:p>
        </w:tc>
      </w:tr>
      <w:tr w:rsidR="001E36CE" w:rsidRPr="00A45FBA" w:rsidTr="00A45FBA">
        <w:trPr>
          <w:jc w:val="center"/>
        </w:trPr>
        <w:tc>
          <w:tcPr>
            <w:tcW w:w="2718" w:type="dxa"/>
            <w:vMerge w:val="restart"/>
          </w:tcPr>
          <w:p w:rsidR="001E36CE" w:rsidRPr="00A45FBA" w:rsidRDefault="001E36CE" w:rsidP="00A45FBA">
            <w:pPr>
              <w:pStyle w:val="ConsPlusNormal0"/>
              <w:rPr>
                <w:sz w:val="23"/>
                <w:szCs w:val="23"/>
              </w:rPr>
            </w:pPr>
            <w:r w:rsidRPr="00A45FBA">
              <w:rPr>
                <w:sz w:val="23"/>
                <w:szCs w:val="23"/>
              </w:rPr>
              <w:t>дополнительное образование (дополнительное образование детей и взрослых и дополнительное профессиональное образование)</w:t>
            </w:r>
          </w:p>
        </w:tc>
        <w:tc>
          <w:tcPr>
            <w:tcW w:w="2718" w:type="dxa"/>
            <w:vMerge w:val="restart"/>
          </w:tcPr>
          <w:p w:rsidR="001E36CE" w:rsidRPr="00A45FBA" w:rsidRDefault="001E36CE" w:rsidP="00A45FBA">
            <w:pPr>
              <w:pStyle w:val="ConsPlusNormal0"/>
              <w:rPr>
                <w:sz w:val="23"/>
                <w:szCs w:val="23"/>
              </w:rPr>
            </w:pPr>
            <w:r w:rsidRPr="00A45FBA">
              <w:rPr>
                <w:sz w:val="23"/>
                <w:szCs w:val="23"/>
              </w:rPr>
              <w:t>при реализации дополнительных общеобразовательных программ или дополнительных профессиональных программ (программ повышения квалификации и программ профессиональной переподготовки)</w:t>
            </w:r>
          </w:p>
        </w:tc>
        <w:tc>
          <w:tcPr>
            <w:tcW w:w="2718" w:type="dxa"/>
            <w:vMerge w:val="restart"/>
          </w:tcPr>
          <w:p w:rsidR="001E36CE" w:rsidRPr="00A45FBA" w:rsidRDefault="001E36CE" w:rsidP="00A45FBA">
            <w:pPr>
              <w:pStyle w:val="ConsPlusNormal0"/>
              <w:rPr>
                <w:sz w:val="23"/>
                <w:szCs w:val="23"/>
              </w:rPr>
            </w:pPr>
            <w:r w:rsidRPr="00A45FBA">
              <w:rPr>
                <w:sz w:val="23"/>
                <w:szCs w:val="23"/>
              </w:rPr>
              <w:t xml:space="preserve">программе повышения квалификации по подготовке преподавателей, обучающих приемам оказания первой помощи, и предшествующую этому подготовку по программе дополнительного образования или дополнительного профессионального образования - повышения квалификации по оказанию первой помощи, если она не включена отдельным модулем в программу повышения квалификации по подготовке преподавателей, обучающих приемам оказания первой </w:t>
            </w:r>
            <w:r w:rsidRPr="00A45FBA">
              <w:rPr>
                <w:sz w:val="23"/>
                <w:szCs w:val="23"/>
              </w:rPr>
              <w:lastRenderedPageBreak/>
              <w:t>помощи</w:t>
            </w:r>
          </w:p>
        </w:tc>
        <w:tc>
          <w:tcPr>
            <w:tcW w:w="2718" w:type="dxa"/>
            <w:vMerge w:val="restart"/>
          </w:tcPr>
          <w:p w:rsidR="001E36CE" w:rsidRPr="00A45FBA" w:rsidRDefault="001E36CE" w:rsidP="00A45FBA">
            <w:pPr>
              <w:pStyle w:val="ConsPlusNormal0"/>
              <w:rPr>
                <w:sz w:val="23"/>
                <w:szCs w:val="23"/>
              </w:rPr>
            </w:pPr>
            <w:r w:rsidRPr="00A45FBA">
              <w:rPr>
                <w:sz w:val="23"/>
                <w:szCs w:val="23"/>
              </w:rPr>
              <w:lastRenderedPageBreak/>
              <w:t>сроки обучения по дополнительным общеобразовательным программам определяются образовательной программой, разработанной и утвержденной организацией, осуществляющей образовательную деятельность &lt;*&gt;;</w:t>
            </w:r>
          </w:p>
          <w:p w:rsidR="001E36CE" w:rsidRPr="00A45FBA" w:rsidRDefault="001E36CE" w:rsidP="00A45FBA">
            <w:pPr>
              <w:pStyle w:val="ConsPlusNormal0"/>
              <w:rPr>
                <w:sz w:val="23"/>
                <w:szCs w:val="23"/>
              </w:rPr>
            </w:pPr>
            <w:r w:rsidRPr="00A45FBA">
              <w:rPr>
                <w:sz w:val="23"/>
                <w:szCs w:val="23"/>
              </w:rPr>
              <w:t>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 &lt;**&gt;</w:t>
            </w:r>
          </w:p>
        </w:tc>
        <w:tc>
          <w:tcPr>
            <w:tcW w:w="2719" w:type="dxa"/>
            <w:tcBorders>
              <w:bottom w:val="nil"/>
            </w:tcBorders>
          </w:tcPr>
          <w:p w:rsidR="001E36CE" w:rsidRPr="00A45FBA" w:rsidRDefault="001E36CE" w:rsidP="00A45FBA">
            <w:pPr>
              <w:pStyle w:val="ConsPlusNormal0"/>
              <w:rPr>
                <w:sz w:val="23"/>
                <w:szCs w:val="23"/>
              </w:rPr>
            </w:pPr>
            <w:r w:rsidRPr="00A45FBA">
              <w:rPr>
                <w:sz w:val="23"/>
                <w:szCs w:val="23"/>
              </w:rPr>
              <w:t xml:space="preserve">&lt;*&gt; </w:t>
            </w:r>
            <w:hyperlink r:id="rId132" w:tooltip="Федеральный закон от 29.12.2012 N 273-ФЗ (ред. от 23.05.2025) &quot;Об образовании в Российской Федерации&quot; {КонсультантПлюс}">
              <w:r w:rsidRPr="00A45FBA">
                <w:rPr>
                  <w:color w:val="0000FF"/>
                  <w:sz w:val="23"/>
                  <w:szCs w:val="23"/>
                </w:rPr>
                <w:t>ч. 4 ст. 75</w:t>
              </w:r>
            </w:hyperlink>
            <w:r w:rsidRPr="00A45FBA">
              <w:rPr>
                <w:sz w:val="23"/>
                <w:szCs w:val="23"/>
              </w:rPr>
              <w:t xml:space="preserve"> "Дополнительное образование детей и взрослых" Федерального закона от 29.12.2012 N 273-ФЗ "Об образовании в Российской Федерации"</w:t>
            </w:r>
          </w:p>
        </w:tc>
      </w:tr>
      <w:tr w:rsidR="001E36CE" w:rsidRPr="00A45FBA" w:rsidTr="00A45FBA">
        <w:trPr>
          <w:jc w:val="center"/>
        </w:trPr>
        <w:tc>
          <w:tcPr>
            <w:tcW w:w="2718" w:type="dxa"/>
            <w:vMerge/>
          </w:tcPr>
          <w:p w:rsidR="001E36CE" w:rsidRPr="00A45FBA" w:rsidRDefault="001E36CE" w:rsidP="00A45FBA">
            <w:pPr>
              <w:pStyle w:val="ConsPlusNormal0"/>
              <w:rPr>
                <w:sz w:val="23"/>
                <w:szCs w:val="23"/>
              </w:rPr>
            </w:pPr>
          </w:p>
        </w:tc>
        <w:tc>
          <w:tcPr>
            <w:tcW w:w="2718" w:type="dxa"/>
            <w:vMerge/>
          </w:tcPr>
          <w:p w:rsidR="001E36CE" w:rsidRPr="00A45FBA" w:rsidRDefault="001E36CE" w:rsidP="00A45FBA">
            <w:pPr>
              <w:pStyle w:val="ConsPlusNormal0"/>
              <w:rPr>
                <w:sz w:val="23"/>
                <w:szCs w:val="23"/>
              </w:rPr>
            </w:pPr>
          </w:p>
        </w:tc>
        <w:tc>
          <w:tcPr>
            <w:tcW w:w="2718" w:type="dxa"/>
            <w:vMerge/>
          </w:tcPr>
          <w:p w:rsidR="001E36CE" w:rsidRPr="00A45FBA" w:rsidRDefault="001E36CE" w:rsidP="00A45FBA">
            <w:pPr>
              <w:pStyle w:val="ConsPlusNormal0"/>
              <w:rPr>
                <w:sz w:val="23"/>
                <w:szCs w:val="23"/>
              </w:rPr>
            </w:pPr>
          </w:p>
        </w:tc>
        <w:tc>
          <w:tcPr>
            <w:tcW w:w="2718" w:type="dxa"/>
            <w:vMerge/>
          </w:tcPr>
          <w:p w:rsidR="001E36CE" w:rsidRPr="00A45FBA" w:rsidRDefault="001E36CE" w:rsidP="00A45FBA">
            <w:pPr>
              <w:pStyle w:val="ConsPlusNormal0"/>
              <w:rPr>
                <w:sz w:val="23"/>
                <w:szCs w:val="23"/>
              </w:rPr>
            </w:pPr>
          </w:p>
        </w:tc>
        <w:tc>
          <w:tcPr>
            <w:tcW w:w="2719" w:type="dxa"/>
            <w:tcBorders>
              <w:top w:val="nil"/>
            </w:tcBorders>
          </w:tcPr>
          <w:p w:rsidR="001E36CE" w:rsidRPr="00A45FBA" w:rsidRDefault="001E36CE" w:rsidP="00A45FBA">
            <w:pPr>
              <w:pStyle w:val="ConsPlusNormal0"/>
              <w:rPr>
                <w:sz w:val="23"/>
                <w:szCs w:val="23"/>
              </w:rPr>
            </w:pPr>
            <w:r w:rsidRPr="00A45FBA">
              <w:rPr>
                <w:sz w:val="23"/>
                <w:szCs w:val="23"/>
              </w:rPr>
              <w:t xml:space="preserve">&lt;**&gt; </w:t>
            </w:r>
            <w:hyperlink r:id="rId133"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sidRPr="00A45FBA">
                <w:rPr>
                  <w:color w:val="0000FF"/>
                  <w:sz w:val="23"/>
                  <w:szCs w:val="23"/>
                </w:rPr>
                <w:t>Приказ</w:t>
              </w:r>
            </w:hyperlink>
            <w:r w:rsidRPr="00A45FBA">
              <w:rPr>
                <w:sz w:val="23"/>
                <w:szCs w:val="23"/>
              </w:rPr>
              <w:t xml:space="preserve"> Минобрнауки России от 01.07.2013 N 499 "Об утверждении Порядка организации и осуществления образовательной деятельности по дополнительным профессиональным программам"</w:t>
            </w:r>
          </w:p>
        </w:tc>
      </w:tr>
      <w:tr w:rsidR="001E36CE" w:rsidRPr="00A45FBA" w:rsidTr="00A45FBA">
        <w:trPr>
          <w:jc w:val="center"/>
        </w:trPr>
        <w:tc>
          <w:tcPr>
            <w:tcW w:w="2718" w:type="dxa"/>
          </w:tcPr>
          <w:p w:rsidR="001E36CE" w:rsidRPr="00A45FBA" w:rsidRDefault="001E36CE" w:rsidP="00A45FBA">
            <w:pPr>
              <w:pStyle w:val="ConsPlusNormal0"/>
              <w:rPr>
                <w:sz w:val="23"/>
                <w:szCs w:val="23"/>
              </w:rPr>
            </w:pPr>
            <w:r w:rsidRPr="00A45FBA">
              <w:rPr>
                <w:sz w:val="23"/>
                <w:szCs w:val="23"/>
              </w:rPr>
              <w:t>обучение по оказанию первой помощи пострадавшим в рамках обучения по охране труда и проверке знаний требований охраны труда</w:t>
            </w:r>
          </w:p>
        </w:tc>
        <w:tc>
          <w:tcPr>
            <w:tcW w:w="2718" w:type="dxa"/>
          </w:tcPr>
          <w:p w:rsidR="001E36CE" w:rsidRPr="00A45FBA" w:rsidRDefault="001E36CE" w:rsidP="00A45FBA">
            <w:pPr>
              <w:pStyle w:val="ConsPlusNormal0"/>
              <w:rPr>
                <w:sz w:val="23"/>
                <w:szCs w:val="23"/>
              </w:rPr>
            </w:pPr>
            <w:hyperlink r:id="rId13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sidRPr="00A45FBA">
                <w:rPr>
                  <w:color w:val="0000FF"/>
                  <w:sz w:val="23"/>
                  <w:szCs w:val="23"/>
                </w:rPr>
                <w:t>Постановление</w:t>
              </w:r>
            </w:hyperlink>
            <w:r w:rsidRPr="00A45FBA">
              <w:rPr>
                <w:sz w:val="23"/>
                <w:szCs w:val="23"/>
              </w:rPr>
              <w:t xml:space="preserve"> Правительства Российской Федерации от 24.12.2021 N 2464 "О порядке обучения по охране труда и проверки знания требований охраны труда"</w:t>
            </w:r>
          </w:p>
        </w:tc>
        <w:tc>
          <w:tcPr>
            <w:tcW w:w="2718" w:type="dxa"/>
          </w:tcPr>
          <w:p w:rsidR="001E36CE" w:rsidRPr="00A45FBA" w:rsidRDefault="001E36CE" w:rsidP="00A45FBA">
            <w:pPr>
              <w:pStyle w:val="ConsPlusNormal0"/>
              <w:rPr>
                <w:sz w:val="23"/>
                <w:szCs w:val="23"/>
              </w:rPr>
            </w:pPr>
            <w:r w:rsidRPr="00A45FBA">
              <w:rPr>
                <w:sz w:val="23"/>
                <w:szCs w:val="23"/>
              </w:rPr>
              <w:t xml:space="preserve">специалисты, имеющие подготовку по оказанию первой помощи в объеме не менее 8 часов и в соответствии с примерными </w:t>
            </w:r>
            <w:hyperlink r:id="rId13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sidRPr="00A45FBA">
                <w:rPr>
                  <w:color w:val="0000FF"/>
                  <w:sz w:val="23"/>
                  <w:szCs w:val="23"/>
                </w:rPr>
                <w:t>перечнями</w:t>
              </w:r>
            </w:hyperlink>
            <w:r w:rsidRPr="00A45FBA">
              <w:rPr>
                <w:sz w:val="23"/>
                <w:szCs w:val="23"/>
              </w:rPr>
              <w:t xml:space="preserve"> тем, предусмотренными приложением N 2 постановления N 2464, и прошедшие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tc>
        <w:tc>
          <w:tcPr>
            <w:tcW w:w="2718" w:type="dxa"/>
          </w:tcPr>
          <w:p w:rsidR="001E36CE" w:rsidRPr="00A45FBA" w:rsidRDefault="001E36CE" w:rsidP="00A45FBA">
            <w:pPr>
              <w:pStyle w:val="ConsPlusNormal0"/>
              <w:rPr>
                <w:sz w:val="23"/>
                <w:szCs w:val="23"/>
              </w:rPr>
            </w:pPr>
            <w:r w:rsidRPr="00A45FBA">
              <w:rPr>
                <w:sz w:val="23"/>
                <w:szCs w:val="23"/>
              </w:rPr>
              <w:t>не менее 8 часов</w:t>
            </w:r>
          </w:p>
          <w:p w:rsidR="001E36CE" w:rsidRPr="00A45FBA" w:rsidRDefault="001E36CE" w:rsidP="00A45FBA">
            <w:pPr>
              <w:pStyle w:val="ConsPlusNormal0"/>
              <w:rPr>
                <w:sz w:val="23"/>
                <w:szCs w:val="23"/>
              </w:rPr>
            </w:pPr>
            <w:r w:rsidRPr="00A45FBA">
              <w:rPr>
                <w:sz w:val="23"/>
                <w:szCs w:val="23"/>
              </w:rPr>
              <w:t>не менее 24 часов</w:t>
            </w:r>
          </w:p>
        </w:tc>
        <w:tc>
          <w:tcPr>
            <w:tcW w:w="2719" w:type="dxa"/>
          </w:tcPr>
          <w:p w:rsidR="001E36CE" w:rsidRPr="00A45FBA" w:rsidRDefault="001E36CE" w:rsidP="00A45FBA">
            <w:pPr>
              <w:pStyle w:val="ConsPlusNormal0"/>
              <w:rPr>
                <w:sz w:val="23"/>
                <w:szCs w:val="23"/>
              </w:rPr>
            </w:pPr>
            <w:hyperlink r:id="rId13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sidRPr="00A45FBA">
                <w:rPr>
                  <w:color w:val="0000FF"/>
                  <w:sz w:val="23"/>
                  <w:szCs w:val="23"/>
                </w:rPr>
                <w:t>п. 35</w:t>
              </w:r>
            </w:hyperlink>
            <w:r w:rsidRPr="00A45FBA">
              <w:rPr>
                <w:sz w:val="23"/>
                <w:szCs w:val="23"/>
              </w:rPr>
              <w:t xml:space="preserve"> Постановления N 2464</w:t>
            </w:r>
          </w:p>
          <w:p w:rsidR="001E36CE" w:rsidRPr="00A45FBA" w:rsidRDefault="001E36CE" w:rsidP="00A45FBA">
            <w:pPr>
              <w:pStyle w:val="ConsPlusNormal0"/>
              <w:rPr>
                <w:sz w:val="23"/>
                <w:szCs w:val="23"/>
              </w:rPr>
            </w:pPr>
            <w:r w:rsidRPr="00A45FBA">
              <w:rPr>
                <w:sz w:val="23"/>
                <w:szCs w:val="23"/>
              </w:rPr>
              <w:t>Периодичность обучения по оказанию первой помощи пострадавшим не реже одного раза в 3 года</w:t>
            </w:r>
          </w:p>
        </w:tc>
      </w:tr>
      <w:tr w:rsidR="001E36CE" w:rsidRPr="00A45FBA" w:rsidTr="00A45FBA">
        <w:trPr>
          <w:jc w:val="center"/>
        </w:trPr>
        <w:tc>
          <w:tcPr>
            <w:tcW w:w="2718" w:type="dxa"/>
          </w:tcPr>
          <w:p w:rsidR="001E36CE" w:rsidRPr="00A45FBA" w:rsidRDefault="001E36CE" w:rsidP="00A45FBA">
            <w:pPr>
              <w:pStyle w:val="ConsPlusNormal0"/>
              <w:rPr>
                <w:sz w:val="23"/>
                <w:szCs w:val="23"/>
              </w:rPr>
            </w:pPr>
            <w:r w:rsidRPr="00A45FBA">
              <w:rPr>
                <w:sz w:val="23"/>
                <w:szCs w:val="23"/>
              </w:rPr>
              <w:t>участие в деятельности общественных объединений, добровольческих организаций, одним из основных направлений которых является обучение оказанию первой помощи</w:t>
            </w:r>
          </w:p>
        </w:tc>
        <w:tc>
          <w:tcPr>
            <w:tcW w:w="2718" w:type="dxa"/>
          </w:tcPr>
          <w:p w:rsidR="001E36CE" w:rsidRPr="00A45FBA" w:rsidRDefault="001E36CE" w:rsidP="00A45FBA">
            <w:pPr>
              <w:pStyle w:val="ConsPlusNormal0"/>
              <w:rPr>
                <w:sz w:val="23"/>
                <w:szCs w:val="23"/>
              </w:rPr>
            </w:pPr>
            <w:r w:rsidRPr="00A45FBA">
              <w:rPr>
                <w:sz w:val="23"/>
                <w:szCs w:val="23"/>
              </w:rPr>
              <w:t>при реализации программ, утвержденных общественным объединением, добровольческой организацией</w:t>
            </w:r>
          </w:p>
        </w:tc>
        <w:tc>
          <w:tcPr>
            <w:tcW w:w="2718" w:type="dxa"/>
          </w:tcPr>
          <w:p w:rsidR="001E36CE" w:rsidRPr="00A45FBA" w:rsidRDefault="001E36CE" w:rsidP="00A45FBA">
            <w:pPr>
              <w:pStyle w:val="ConsPlusNormal0"/>
              <w:rPr>
                <w:sz w:val="23"/>
                <w:szCs w:val="23"/>
              </w:rPr>
            </w:pPr>
            <w:r w:rsidRPr="00A45FBA">
              <w:rPr>
                <w:sz w:val="23"/>
                <w:szCs w:val="23"/>
              </w:rPr>
              <w:t>"Инструктор ВСКС по подготовке добровольцев в области ЧС", "Тренер по подготовке преподавателей (инструкторов) обучения населения навыкам оказания первой помощи" РКК и другие</w:t>
            </w:r>
          </w:p>
        </w:tc>
        <w:tc>
          <w:tcPr>
            <w:tcW w:w="2718" w:type="dxa"/>
          </w:tcPr>
          <w:p w:rsidR="001E36CE" w:rsidRPr="00A45FBA" w:rsidRDefault="001E36CE" w:rsidP="00A45FBA">
            <w:pPr>
              <w:pStyle w:val="ConsPlusNormal0"/>
              <w:rPr>
                <w:sz w:val="23"/>
                <w:szCs w:val="23"/>
              </w:rPr>
            </w:pPr>
            <w:r w:rsidRPr="00A45FBA">
              <w:rPr>
                <w:sz w:val="23"/>
                <w:szCs w:val="23"/>
              </w:rPr>
              <w:t>сроки обучения по определяются общественным объединением, добровольческой организацией</w:t>
            </w:r>
          </w:p>
        </w:tc>
        <w:tc>
          <w:tcPr>
            <w:tcW w:w="2719" w:type="dxa"/>
          </w:tcPr>
          <w:p w:rsidR="001E36CE" w:rsidRPr="00A45FBA" w:rsidRDefault="001E36CE" w:rsidP="00A45FBA">
            <w:pPr>
              <w:pStyle w:val="ConsPlusNormal0"/>
              <w:rPr>
                <w:sz w:val="23"/>
                <w:szCs w:val="23"/>
              </w:rPr>
            </w:pPr>
          </w:p>
        </w:tc>
      </w:tr>
    </w:tbl>
    <w:p w:rsidR="001E36CE" w:rsidRDefault="001E36CE">
      <w:pPr>
        <w:pStyle w:val="ConsPlusNormal0"/>
        <w:ind w:firstLine="540"/>
        <w:jc w:val="both"/>
      </w:pPr>
    </w:p>
    <w:p w:rsidR="001E36CE" w:rsidRDefault="001E36CE">
      <w:pPr>
        <w:pStyle w:val="ConsPlusNormal0"/>
        <w:ind w:firstLine="540"/>
        <w:jc w:val="both"/>
      </w:pPr>
    </w:p>
    <w:p w:rsidR="00A45FBA" w:rsidRDefault="00A45FBA">
      <w:pPr>
        <w:rPr>
          <w:rFonts w:ascii="Times New Roman" w:hAnsi="Times New Roman" w:cs="Times New Roman"/>
          <w:sz w:val="24"/>
        </w:rPr>
      </w:pPr>
      <w:bookmarkStart w:id="4" w:name="P411"/>
      <w:bookmarkEnd w:id="4"/>
      <w:r>
        <w:br w:type="page"/>
      </w:r>
    </w:p>
    <w:p w:rsidR="001267EC" w:rsidRDefault="001E36CE">
      <w:pPr>
        <w:pStyle w:val="ConsPlusNormal0"/>
        <w:jc w:val="right"/>
      </w:pPr>
      <w:r>
        <w:lastRenderedPageBreak/>
        <w:t>Таблица 3</w:t>
      </w:r>
    </w:p>
    <w:p w:rsidR="00A45FBA" w:rsidRDefault="00A45FBA">
      <w:pPr>
        <w:pStyle w:val="ConsPlusNormal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3874"/>
        <w:gridCol w:w="3185"/>
        <w:gridCol w:w="3185"/>
        <w:gridCol w:w="3185"/>
        <w:gridCol w:w="2399"/>
      </w:tblGrid>
      <w:tr w:rsidR="00A45FBA" w:rsidRPr="00A45FBA" w:rsidTr="00A45FBA">
        <w:trPr>
          <w:tblHeader/>
        </w:trPr>
        <w:tc>
          <w:tcPr>
            <w:tcW w:w="3874" w:type="dxa"/>
            <w:vMerge w:val="restart"/>
            <w:shd w:val="clear" w:color="auto" w:fill="FBE4D5" w:themeFill="accent2" w:themeFillTint="33"/>
            <w:vAlign w:val="center"/>
          </w:tcPr>
          <w:p w:rsidR="00A45FBA" w:rsidRPr="00A45FBA" w:rsidRDefault="00A45FBA" w:rsidP="00C71FD7">
            <w:pPr>
              <w:pStyle w:val="ConsPlusNormal0"/>
              <w:jc w:val="center"/>
              <w:rPr>
                <w:sz w:val="20"/>
                <w:szCs w:val="18"/>
              </w:rPr>
            </w:pPr>
            <w:r w:rsidRPr="00A45FBA">
              <w:rPr>
                <w:sz w:val="20"/>
                <w:szCs w:val="18"/>
              </w:rPr>
              <w:t>Требования</w:t>
            </w:r>
          </w:p>
        </w:tc>
        <w:tc>
          <w:tcPr>
            <w:tcW w:w="9555" w:type="dxa"/>
            <w:gridSpan w:val="3"/>
            <w:shd w:val="clear" w:color="auto" w:fill="FBE4D5" w:themeFill="accent2" w:themeFillTint="33"/>
            <w:vAlign w:val="center"/>
          </w:tcPr>
          <w:p w:rsidR="00A45FBA" w:rsidRPr="00A45FBA" w:rsidRDefault="00A45FBA" w:rsidP="00C71FD7">
            <w:pPr>
              <w:pStyle w:val="ConsPlusNormal0"/>
              <w:jc w:val="center"/>
              <w:rPr>
                <w:sz w:val="20"/>
                <w:szCs w:val="18"/>
              </w:rPr>
            </w:pPr>
            <w:r w:rsidRPr="00A45FBA">
              <w:rPr>
                <w:sz w:val="20"/>
                <w:szCs w:val="18"/>
              </w:rPr>
              <w:t>ОСУЩЕСТВЛЯЕМОЕ ОБУЧЕНИЕ ПО ПЕРВОЙ ПОМОЩИ</w:t>
            </w:r>
          </w:p>
        </w:tc>
        <w:tc>
          <w:tcPr>
            <w:tcW w:w="2399" w:type="dxa"/>
            <w:shd w:val="clear" w:color="auto" w:fill="FBE4D5" w:themeFill="accent2" w:themeFillTint="33"/>
            <w:vAlign w:val="center"/>
          </w:tcPr>
          <w:p w:rsidR="00A45FBA" w:rsidRPr="00A45FBA" w:rsidRDefault="00A45FBA" w:rsidP="00C71FD7">
            <w:pPr>
              <w:pStyle w:val="ConsPlusNormal0"/>
              <w:jc w:val="center"/>
              <w:rPr>
                <w:sz w:val="20"/>
                <w:szCs w:val="18"/>
              </w:rPr>
            </w:pPr>
          </w:p>
        </w:tc>
      </w:tr>
      <w:tr w:rsidR="00A45FBA" w:rsidRPr="00A45FBA" w:rsidTr="00A45FBA">
        <w:trPr>
          <w:tblHeader/>
        </w:trPr>
        <w:tc>
          <w:tcPr>
            <w:tcW w:w="3874" w:type="dxa"/>
            <w:vMerge/>
            <w:shd w:val="clear" w:color="auto" w:fill="FBE4D5" w:themeFill="accent2" w:themeFillTint="33"/>
            <w:vAlign w:val="center"/>
          </w:tcPr>
          <w:p w:rsidR="00A45FBA" w:rsidRPr="00A45FBA" w:rsidRDefault="00A45FBA" w:rsidP="00C71FD7">
            <w:pPr>
              <w:pStyle w:val="ConsPlusNormal0"/>
              <w:rPr>
                <w:sz w:val="20"/>
                <w:szCs w:val="18"/>
              </w:rPr>
            </w:pPr>
          </w:p>
        </w:tc>
        <w:tc>
          <w:tcPr>
            <w:tcW w:w="3185" w:type="dxa"/>
            <w:shd w:val="clear" w:color="auto" w:fill="FBE4D5" w:themeFill="accent2" w:themeFillTint="33"/>
            <w:vAlign w:val="center"/>
          </w:tcPr>
          <w:p w:rsidR="00A45FBA" w:rsidRPr="00A45FBA" w:rsidRDefault="00A45FBA" w:rsidP="00C71FD7">
            <w:pPr>
              <w:pStyle w:val="ConsPlusNormal0"/>
              <w:jc w:val="center"/>
              <w:rPr>
                <w:sz w:val="20"/>
                <w:szCs w:val="18"/>
              </w:rPr>
            </w:pPr>
            <w:r w:rsidRPr="00A45FBA">
              <w:rPr>
                <w:sz w:val="20"/>
                <w:szCs w:val="18"/>
              </w:rPr>
              <w:t>Обучение в рамках охраны труда по программе "Оказание первой помощи пострадавшим"</w:t>
            </w:r>
          </w:p>
        </w:tc>
        <w:tc>
          <w:tcPr>
            <w:tcW w:w="3185" w:type="dxa"/>
            <w:shd w:val="clear" w:color="auto" w:fill="FBE4D5" w:themeFill="accent2" w:themeFillTint="33"/>
            <w:vAlign w:val="center"/>
          </w:tcPr>
          <w:p w:rsidR="00A45FBA" w:rsidRPr="00A45FBA" w:rsidRDefault="00A45FBA" w:rsidP="00C71FD7">
            <w:pPr>
              <w:pStyle w:val="ConsPlusNormal0"/>
              <w:jc w:val="center"/>
              <w:rPr>
                <w:sz w:val="20"/>
                <w:szCs w:val="18"/>
              </w:rPr>
            </w:pPr>
            <w:r w:rsidRPr="00A45FBA">
              <w:rPr>
                <w:sz w:val="20"/>
                <w:szCs w:val="18"/>
              </w:rPr>
              <w:t>Обучение в рамках повышения квалификации по программе "Оказание первой помощи"</w:t>
            </w:r>
          </w:p>
        </w:tc>
        <w:tc>
          <w:tcPr>
            <w:tcW w:w="3185" w:type="dxa"/>
            <w:shd w:val="clear" w:color="auto" w:fill="FBE4D5" w:themeFill="accent2" w:themeFillTint="33"/>
            <w:vAlign w:val="center"/>
          </w:tcPr>
          <w:p w:rsidR="00A45FBA" w:rsidRPr="00A45FBA" w:rsidRDefault="00A45FBA" w:rsidP="00C71FD7">
            <w:pPr>
              <w:pStyle w:val="ConsPlusNormal0"/>
              <w:jc w:val="center"/>
              <w:rPr>
                <w:sz w:val="20"/>
                <w:szCs w:val="18"/>
              </w:rPr>
            </w:pPr>
            <w:r w:rsidRPr="00A45FBA">
              <w:rPr>
                <w:sz w:val="20"/>
                <w:szCs w:val="18"/>
              </w:rPr>
              <w:t>Обучение преподавателей первой помощи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tc>
        <w:tc>
          <w:tcPr>
            <w:tcW w:w="2399" w:type="dxa"/>
            <w:shd w:val="clear" w:color="auto" w:fill="FBE4D5" w:themeFill="accent2" w:themeFillTint="33"/>
            <w:vAlign w:val="center"/>
          </w:tcPr>
          <w:p w:rsidR="00A45FBA" w:rsidRPr="00A45FBA" w:rsidRDefault="00A45FBA" w:rsidP="00C71FD7">
            <w:pPr>
              <w:pStyle w:val="ConsPlusNormal0"/>
              <w:jc w:val="center"/>
              <w:rPr>
                <w:sz w:val="20"/>
                <w:szCs w:val="18"/>
              </w:rPr>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Прохождение преподавателем первой помощи подготовки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 24 и более часов</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2399" w:type="dxa"/>
            <w:vMerge w:val="restart"/>
            <w:vAlign w:val="center"/>
          </w:tcPr>
          <w:p w:rsidR="00A45FBA" w:rsidRDefault="00A45FBA" w:rsidP="00C71FD7">
            <w:pPr>
              <w:pStyle w:val="ConsPlusNormal0"/>
              <w:jc w:val="center"/>
            </w:pPr>
            <w:r>
              <w:t>ТРЕБОВАНИЯ К ПРЕПОДАВАТЕЛЮ</w:t>
            </w: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 xml:space="preserve">Внесение данных об обучении преподавателя в ФИС ФРДО </w:t>
            </w:r>
            <w:hyperlink w:anchor="P480" w:tooltip="&lt;*&gt; ФИС ФРДО - Федеральная информационная система &quot;Федеральный реестр сведений о документах об образовании и (или) о квалификации, документах об обучении&quot;.">
              <w:r w:rsidRPr="00A45FBA">
                <w:rPr>
                  <w:color w:val="0000FF"/>
                  <w:sz w:val="22"/>
                  <w:szCs w:val="20"/>
                </w:rPr>
                <w:t>&lt;*&gt;</w:t>
              </w:r>
            </w:hyperlink>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Обучение преподавателя в рамках охраны труда по программе "Оказание первой помощи"</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 8 и более часов</w:t>
            </w:r>
          </w:p>
        </w:tc>
        <w:tc>
          <w:tcPr>
            <w:tcW w:w="3185" w:type="dxa"/>
            <w:vAlign w:val="center"/>
          </w:tcPr>
          <w:p w:rsidR="00A45FBA" w:rsidRPr="00A45FBA" w:rsidRDefault="00A45FBA" w:rsidP="00C71FD7">
            <w:pPr>
              <w:pStyle w:val="ConsPlusNormal0"/>
              <w:rPr>
                <w:sz w:val="22"/>
                <w:szCs w:val="20"/>
              </w:rPr>
            </w:pPr>
          </w:p>
        </w:tc>
        <w:tc>
          <w:tcPr>
            <w:tcW w:w="3185" w:type="dxa"/>
            <w:vAlign w:val="center"/>
          </w:tcPr>
          <w:p w:rsidR="00A45FBA" w:rsidRPr="00A45FBA" w:rsidRDefault="00A45FBA" w:rsidP="00C71FD7">
            <w:pPr>
              <w:pStyle w:val="ConsPlusNormal0"/>
              <w:rPr>
                <w:sz w:val="22"/>
                <w:szCs w:val="20"/>
              </w:rPr>
            </w:pP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 xml:space="preserve">Прохождение тестирования преподавателем в ЕИСОТ </w:t>
            </w:r>
            <w:hyperlink w:anchor="P481" w:tooltip="&lt;**&gt; ЕИСОТ - Единая общероссийская справочно-информационная система по охране труда.">
              <w:r w:rsidRPr="00A45FBA">
                <w:rPr>
                  <w:color w:val="0000FF"/>
                  <w:sz w:val="22"/>
                  <w:szCs w:val="20"/>
                </w:rPr>
                <w:t>&lt;**&gt;</w:t>
              </w:r>
            </w:hyperlink>
            <w:r w:rsidRPr="00A45FBA">
              <w:rPr>
                <w:sz w:val="22"/>
                <w:szCs w:val="20"/>
              </w:rPr>
              <w:t xml:space="preserve"> Минтруда России</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rPr>
                <w:sz w:val="22"/>
                <w:szCs w:val="20"/>
              </w:rPr>
            </w:pPr>
          </w:p>
        </w:tc>
        <w:tc>
          <w:tcPr>
            <w:tcW w:w="3185" w:type="dxa"/>
            <w:vAlign w:val="center"/>
          </w:tcPr>
          <w:p w:rsidR="00A45FBA" w:rsidRPr="00A45FBA" w:rsidRDefault="00A45FBA" w:rsidP="00C71FD7">
            <w:pPr>
              <w:pStyle w:val="ConsPlusNormal0"/>
              <w:rPr>
                <w:sz w:val="22"/>
                <w:szCs w:val="20"/>
              </w:rPr>
            </w:pP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Внесение данных преподавателя в реестр обученных лиц по охране труда на сайте Минтруда России</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rPr>
                <w:sz w:val="22"/>
                <w:szCs w:val="20"/>
              </w:rPr>
            </w:pPr>
          </w:p>
        </w:tc>
        <w:tc>
          <w:tcPr>
            <w:tcW w:w="3185" w:type="dxa"/>
            <w:vAlign w:val="center"/>
          </w:tcPr>
          <w:p w:rsidR="00A45FBA" w:rsidRPr="00A45FBA" w:rsidRDefault="00A45FBA" w:rsidP="00C71FD7">
            <w:pPr>
              <w:pStyle w:val="ConsPlusNormal0"/>
              <w:rPr>
                <w:sz w:val="22"/>
                <w:szCs w:val="20"/>
              </w:rPr>
            </w:pP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Наличие педагогического образования или переподготовки по направлению "Педагогика" у преподавателя, который проводит обучение</w:t>
            </w:r>
          </w:p>
        </w:tc>
        <w:tc>
          <w:tcPr>
            <w:tcW w:w="3185" w:type="dxa"/>
            <w:vAlign w:val="center"/>
          </w:tcPr>
          <w:p w:rsidR="00A45FBA" w:rsidRPr="00A45FBA" w:rsidRDefault="00A45FBA" w:rsidP="00C71FD7">
            <w:pPr>
              <w:pStyle w:val="ConsPlusNormal0"/>
              <w:rPr>
                <w:sz w:val="22"/>
                <w:szCs w:val="20"/>
              </w:rPr>
            </w:pP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Регулярность обучения преподавателя, проводящего программу</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1 раз в 3 года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1 раз в 3 года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1 раз в 3 года</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В соответствии с каким документом разрабатывается программа, по которой работает преподаватель</w:t>
            </w:r>
          </w:p>
        </w:tc>
        <w:tc>
          <w:tcPr>
            <w:tcW w:w="3185" w:type="dxa"/>
            <w:vAlign w:val="center"/>
          </w:tcPr>
          <w:p w:rsidR="00A45FBA" w:rsidRPr="00A45FBA" w:rsidRDefault="00A45FBA" w:rsidP="00A45FBA">
            <w:pPr>
              <w:pStyle w:val="ConsPlusNormal0"/>
              <w:rPr>
                <w:sz w:val="22"/>
                <w:szCs w:val="20"/>
              </w:rPr>
            </w:pPr>
            <w:hyperlink r:id="rId13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sidRPr="00A45FBA">
                <w:rPr>
                  <w:color w:val="0000FF"/>
                  <w:sz w:val="22"/>
                  <w:szCs w:val="20"/>
                </w:rPr>
                <w:t>Постановление</w:t>
              </w:r>
            </w:hyperlink>
            <w:r w:rsidRPr="00A45FBA">
              <w:rPr>
                <w:sz w:val="22"/>
                <w:szCs w:val="20"/>
              </w:rPr>
              <w:t xml:space="preserve"> Правительства Российской Федерации от 24.12.2021 N 2464 "О порядке </w:t>
            </w:r>
            <w:r w:rsidRPr="00A45FBA">
              <w:rPr>
                <w:sz w:val="22"/>
                <w:szCs w:val="20"/>
              </w:rPr>
              <w:lastRenderedPageBreak/>
              <w:t xml:space="preserve">обучения по охране труда и проверки знания требований охраны труда", </w:t>
            </w:r>
            <w:hyperlink r:id="rId13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A45FBA">
                <w:rPr>
                  <w:color w:val="0000FF"/>
                  <w:sz w:val="22"/>
                  <w:szCs w:val="20"/>
                </w:rPr>
                <w:t>приказ</w:t>
              </w:r>
            </w:hyperlink>
            <w:r w:rsidRPr="00A45FBA">
              <w:rPr>
                <w:sz w:val="22"/>
                <w:szCs w:val="20"/>
              </w:rPr>
              <w:t xml:space="preserve"> Минздрава России от 03.05.2024 N </w:t>
            </w:r>
            <w:proofErr w:type="spellStart"/>
            <w:r w:rsidRPr="00A45FBA">
              <w:rPr>
                <w:sz w:val="22"/>
                <w:szCs w:val="20"/>
              </w:rPr>
              <w:t>220н</w:t>
            </w:r>
            <w:proofErr w:type="spellEnd"/>
            <w:r w:rsidRPr="00A45FBA">
              <w:rPr>
                <w:sz w:val="22"/>
                <w:szCs w:val="20"/>
              </w:rPr>
              <w:t xml:space="preserve"> "Об утверждении порядка оказания первой помощи", УМК Минздрава России</w:t>
            </w:r>
          </w:p>
        </w:tc>
        <w:tc>
          <w:tcPr>
            <w:tcW w:w="3185" w:type="dxa"/>
            <w:vAlign w:val="center"/>
          </w:tcPr>
          <w:p w:rsidR="00A45FBA" w:rsidRPr="00A45FBA" w:rsidRDefault="00A45FBA" w:rsidP="00A45FBA">
            <w:pPr>
              <w:pStyle w:val="ConsPlusNormal0"/>
              <w:rPr>
                <w:sz w:val="22"/>
                <w:szCs w:val="20"/>
              </w:rPr>
            </w:pPr>
            <w:hyperlink r:id="rId13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A45FBA">
                <w:rPr>
                  <w:color w:val="0000FF"/>
                  <w:sz w:val="22"/>
                  <w:szCs w:val="20"/>
                </w:rPr>
                <w:t>Приказ</w:t>
              </w:r>
            </w:hyperlink>
            <w:r w:rsidRPr="00A45FBA">
              <w:rPr>
                <w:sz w:val="22"/>
                <w:szCs w:val="20"/>
              </w:rPr>
              <w:t xml:space="preserve"> Минздрава России от 03.05.2024 N </w:t>
            </w:r>
            <w:proofErr w:type="spellStart"/>
            <w:r w:rsidRPr="00A45FBA">
              <w:rPr>
                <w:sz w:val="22"/>
                <w:szCs w:val="20"/>
              </w:rPr>
              <w:t>220н</w:t>
            </w:r>
            <w:proofErr w:type="spellEnd"/>
            <w:r w:rsidRPr="00A45FBA">
              <w:rPr>
                <w:sz w:val="22"/>
                <w:szCs w:val="20"/>
              </w:rPr>
              <w:t xml:space="preserve"> "Об утверждении порядка оказания </w:t>
            </w:r>
            <w:r w:rsidRPr="00A45FBA">
              <w:rPr>
                <w:sz w:val="22"/>
                <w:szCs w:val="20"/>
              </w:rPr>
              <w:lastRenderedPageBreak/>
              <w:t>первой помощи", УМК Минздрава России</w:t>
            </w:r>
          </w:p>
        </w:tc>
        <w:tc>
          <w:tcPr>
            <w:tcW w:w="3185" w:type="dxa"/>
            <w:vAlign w:val="center"/>
          </w:tcPr>
          <w:p w:rsidR="00A45FBA" w:rsidRPr="00A45FBA" w:rsidRDefault="00A45FBA" w:rsidP="00A45FBA">
            <w:pPr>
              <w:pStyle w:val="ConsPlusNormal0"/>
              <w:rPr>
                <w:sz w:val="22"/>
                <w:szCs w:val="20"/>
              </w:rPr>
            </w:pPr>
            <w:hyperlink r:id="rId14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A45FBA">
                <w:rPr>
                  <w:color w:val="0000FF"/>
                  <w:sz w:val="22"/>
                  <w:szCs w:val="20"/>
                </w:rPr>
                <w:t>Приказ</w:t>
              </w:r>
            </w:hyperlink>
            <w:r w:rsidRPr="00A45FBA">
              <w:rPr>
                <w:sz w:val="22"/>
                <w:szCs w:val="20"/>
              </w:rPr>
              <w:t xml:space="preserve"> Минздрава России от 03.05.2024 N </w:t>
            </w:r>
            <w:proofErr w:type="spellStart"/>
            <w:r w:rsidRPr="00A45FBA">
              <w:rPr>
                <w:sz w:val="22"/>
                <w:szCs w:val="20"/>
              </w:rPr>
              <w:t>220н</w:t>
            </w:r>
            <w:proofErr w:type="spellEnd"/>
            <w:r w:rsidRPr="00A45FBA">
              <w:rPr>
                <w:sz w:val="22"/>
                <w:szCs w:val="20"/>
              </w:rPr>
              <w:t xml:space="preserve"> "Об утверждении порядка оказания </w:t>
            </w:r>
            <w:r w:rsidRPr="00A45FBA">
              <w:rPr>
                <w:sz w:val="22"/>
                <w:szCs w:val="20"/>
              </w:rPr>
              <w:lastRenderedPageBreak/>
              <w:t>первой помощи", УМК Минздрава России</w:t>
            </w:r>
          </w:p>
        </w:tc>
        <w:tc>
          <w:tcPr>
            <w:tcW w:w="2399" w:type="dxa"/>
            <w:vMerge w:val="restart"/>
            <w:vAlign w:val="center"/>
          </w:tcPr>
          <w:p w:rsidR="00A45FBA" w:rsidRDefault="00A45FBA" w:rsidP="00C71FD7">
            <w:pPr>
              <w:pStyle w:val="ConsPlusNormal0"/>
              <w:jc w:val="center"/>
            </w:pPr>
            <w:r>
              <w:lastRenderedPageBreak/>
              <w:t>ТРЕБОВАНИЯ К ОРГАНИЗАЦИИ</w:t>
            </w: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Кем утверждается программа обучения</w:t>
            </w:r>
          </w:p>
        </w:tc>
        <w:tc>
          <w:tcPr>
            <w:tcW w:w="3185" w:type="dxa"/>
            <w:vAlign w:val="center"/>
          </w:tcPr>
          <w:p w:rsidR="00A45FBA" w:rsidRPr="00A45FBA" w:rsidRDefault="00A45FBA" w:rsidP="00A45FBA">
            <w:pPr>
              <w:pStyle w:val="ConsPlusNormal0"/>
              <w:rPr>
                <w:sz w:val="22"/>
                <w:szCs w:val="20"/>
              </w:rPr>
            </w:pPr>
            <w:r w:rsidRPr="00A45FBA">
              <w:rPr>
                <w:sz w:val="22"/>
                <w:szCs w:val="20"/>
              </w:rPr>
              <w:t>Руководителем организации</w:t>
            </w:r>
          </w:p>
        </w:tc>
        <w:tc>
          <w:tcPr>
            <w:tcW w:w="3185" w:type="dxa"/>
            <w:vAlign w:val="center"/>
          </w:tcPr>
          <w:p w:rsidR="00A45FBA" w:rsidRPr="00A45FBA" w:rsidRDefault="00A45FBA" w:rsidP="00A45FBA">
            <w:pPr>
              <w:pStyle w:val="ConsPlusNormal0"/>
              <w:rPr>
                <w:sz w:val="22"/>
                <w:szCs w:val="20"/>
              </w:rPr>
            </w:pPr>
            <w:r w:rsidRPr="00A45FBA">
              <w:rPr>
                <w:sz w:val="22"/>
                <w:szCs w:val="20"/>
              </w:rPr>
              <w:t>Руководителем организации</w:t>
            </w:r>
          </w:p>
        </w:tc>
        <w:tc>
          <w:tcPr>
            <w:tcW w:w="3185" w:type="dxa"/>
            <w:vAlign w:val="center"/>
          </w:tcPr>
          <w:p w:rsidR="00A45FBA" w:rsidRPr="00A45FBA" w:rsidRDefault="00A45FBA" w:rsidP="00A45FBA">
            <w:pPr>
              <w:pStyle w:val="ConsPlusNormal0"/>
              <w:rPr>
                <w:sz w:val="22"/>
                <w:szCs w:val="20"/>
              </w:rPr>
            </w:pPr>
            <w:r w:rsidRPr="00A45FBA">
              <w:rPr>
                <w:sz w:val="22"/>
                <w:szCs w:val="20"/>
              </w:rPr>
              <w:t>Руководителем организации</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Наличие у организации, в которой работает преподаватель, разрешительных документов</w:t>
            </w:r>
          </w:p>
        </w:tc>
        <w:tc>
          <w:tcPr>
            <w:tcW w:w="3185" w:type="dxa"/>
            <w:vAlign w:val="center"/>
          </w:tcPr>
          <w:p w:rsidR="00A45FBA" w:rsidRPr="00A45FBA" w:rsidRDefault="00A45FBA" w:rsidP="00A45FBA">
            <w:pPr>
              <w:pStyle w:val="ConsPlusNormal0"/>
              <w:rPr>
                <w:sz w:val="22"/>
                <w:szCs w:val="20"/>
              </w:rPr>
            </w:pPr>
            <w:r w:rsidRPr="00A45FBA">
              <w:rPr>
                <w:sz w:val="22"/>
                <w:szCs w:val="20"/>
              </w:rPr>
              <w:t>Аккредитация Минтруда России</w:t>
            </w:r>
          </w:p>
        </w:tc>
        <w:tc>
          <w:tcPr>
            <w:tcW w:w="3185" w:type="dxa"/>
            <w:vAlign w:val="center"/>
          </w:tcPr>
          <w:p w:rsidR="00A45FBA" w:rsidRPr="00A45FBA" w:rsidRDefault="00A45FBA" w:rsidP="00A45FBA">
            <w:pPr>
              <w:pStyle w:val="ConsPlusNormal0"/>
              <w:rPr>
                <w:sz w:val="22"/>
                <w:szCs w:val="20"/>
              </w:rPr>
            </w:pPr>
            <w:r w:rsidRPr="00A45FBA">
              <w:rPr>
                <w:sz w:val="22"/>
                <w:szCs w:val="20"/>
              </w:rPr>
              <w:t>Лицензия на образовательную деятельность (дополнительное профессиональное образование)</w:t>
            </w:r>
          </w:p>
        </w:tc>
        <w:tc>
          <w:tcPr>
            <w:tcW w:w="3185" w:type="dxa"/>
            <w:vAlign w:val="center"/>
          </w:tcPr>
          <w:p w:rsidR="00A45FBA" w:rsidRPr="00A45FBA" w:rsidRDefault="00A45FBA" w:rsidP="00A45FBA">
            <w:pPr>
              <w:pStyle w:val="ConsPlusNormal0"/>
              <w:rPr>
                <w:sz w:val="22"/>
                <w:szCs w:val="20"/>
              </w:rPr>
            </w:pPr>
            <w:r w:rsidRPr="00A45FBA">
              <w:rPr>
                <w:sz w:val="22"/>
                <w:szCs w:val="20"/>
              </w:rPr>
              <w:t>Лицензия на образовательную деятельность (дополнительное профессиональное образование)</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Продолжительность программы</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8 и более часов</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16 и более часов</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Программы ДПО от 16 часов (как правило - 24 или 36 часов)</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Наличие оборудования, необходимого для проведения занятий, в соответствии с утвержденной программой</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Наличие аттестационной комиссии</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3185" w:type="dxa"/>
            <w:vAlign w:val="center"/>
          </w:tcPr>
          <w:p w:rsidR="00A45FBA" w:rsidRPr="00A45FBA" w:rsidRDefault="00A45FBA" w:rsidP="00C71FD7">
            <w:pPr>
              <w:pStyle w:val="ConsPlusNormal0"/>
              <w:jc w:val="center"/>
              <w:rPr>
                <w:sz w:val="22"/>
                <w:szCs w:val="20"/>
              </w:rPr>
            </w:pPr>
            <w:r w:rsidRPr="00A45FBA">
              <w:rPr>
                <w:sz w:val="22"/>
                <w:szCs w:val="20"/>
              </w:rPr>
              <w:t>Да</w:t>
            </w:r>
          </w:p>
        </w:tc>
        <w:tc>
          <w:tcPr>
            <w:tcW w:w="2399" w:type="dxa"/>
            <w:vMerge/>
          </w:tcPr>
          <w:p w:rsidR="00A45FBA" w:rsidRDefault="00A45FBA" w:rsidP="00C71FD7">
            <w:pPr>
              <w:pStyle w:val="ConsPlusNormal0"/>
            </w:pPr>
          </w:p>
        </w:tc>
      </w:tr>
      <w:tr w:rsidR="00A45FBA" w:rsidTr="00A45FBA">
        <w:tc>
          <w:tcPr>
            <w:tcW w:w="3874" w:type="dxa"/>
            <w:vAlign w:val="center"/>
          </w:tcPr>
          <w:p w:rsidR="00A45FBA" w:rsidRPr="00A45FBA" w:rsidRDefault="00A45FBA" w:rsidP="00C71FD7">
            <w:pPr>
              <w:pStyle w:val="ConsPlusNormal0"/>
              <w:rPr>
                <w:sz w:val="22"/>
                <w:szCs w:val="20"/>
              </w:rPr>
            </w:pPr>
            <w:r w:rsidRPr="00A45FBA">
              <w:rPr>
                <w:sz w:val="22"/>
                <w:szCs w:val="20"/>
              </w:rPr>
              <w:t>Внесение данных обучающихся в реестры</w:t>
            </w:r>
          </w:p>
        </w:tc>
        <w:tc>
          <w:tcPr>
            <w:tcW w:w="3185" w:type="dxa"/>
            <w:vAlign w:val="center"/>
          </w:tcPr>
          <w:p w:rsidR="00A45FBA" w:rsidRPr="00A45FBA" w:rsidRDefault="00A45FBA" w:rsidP="00A45FBA">
            <w:pPr>
              <w:pStyle w:val="ConsPlusNormal0"/>
              <w:rPr>
                <w:sz w:val="22"/>
                <w:szCs w:val="20"/>
              </w:rPr>
            </w:pPr>
            <w:r w:rsidRPr="00A45FBA">
              <w:rPr>
                <w:sz w:val="22"/>
                <w:szCs w:val="20"/>
              </w:rPr>
              <w:t>Да, в реестр обученных в рамках охраны труда по программе "Оказание первой помощи пострадавшим" на сайте Минтруда России</w:t>
            </w:r>
          </w:p>
        </w:tc>
        <w:tc>
          <w:tcPr>
            <w:tcW w:w="3185" w:type="dxa"/>
            <w:vAlign w:val="center"/>
          </w:tcPr>
          <w:p w:rsidR="00A45FBA" w:rsidRPr="00A45FBA" w:rsidRDefault="00A45FBA" w:rsidP="00A45FBA">
            <w:pPr>
              <w:pStyle w:val="ConsPlusNormal0"/>
              <w:rPr>
                <w:sz w:val="22"/>
                <w:szCs w:val="20"/>
              </w:rPr>
            </w:pPr>
            <w:r w:rsidRPr="00A45FBA">
              <w:rPr>
                <w:sz w:val="22"/>
                <w:szCs w:val="20"/>
              </w:rPr>
              <w:t>Да, внесение данных, обученных в ФИС ФРДО</w:t>
            </w:r>
          </w:p>
        </w:tc>
        <w:tc>
          <w:tcPr>
            <w:tcW w:w="3185" w:type="dxa"/>
            <w:vAlign w:val="center"/>
          </w:tcPr>
          <w:p w:rsidR="00A45FBA" w:rsidRPr="00A45FBA" w:rsidRDefault="00A45FBA" w:rsidP="00A45FBA">
            <w:pPr>
              <w:pStyle w:val="ConsPlusNormal0"/>
              <w:rPr>
                <w:sz w:val="22"/>
                <w:szCs w:val="20"/>
              </w:rPr>
            </w:pPr>
            <w:r w:rsidRPr="00A45FBA">
              <w:rPr>
                <w:sz w:val="22"/>
                <w:szCs w:val="20"/>
              </w:rPr>
              <w:t>Да, внесение данных, обученных в ФИС ФРДО</w:t>
            </w:r>
          </w:p>
        </w:tc>
        <w:tc>
          <w:tcPr>
            <w:tcW w:w="2399" w:type="dxa"/>
            <w:vMerge/>
          </w:tcPr>
          <w:p w:rsidR="00A45FBA" w:rsidRDefault="00A45FBA" w:rsidP="00C71FD7">
            <w:pPr>
              <w:pStyle w:val="ConsPlusNormal0"/>
            </w:pPr>
          </w:p>
        </w:tc>
      </w:tr>
    </w:tbl>
    <w:p w:rsidR="00A45FBA" w:rsidRDefault="00A45FBA" w:rsidP="00A45FBA">
      <w:pPr>
        <w:pStyle w:val="ConsPlusNormal0"/>
        <w:ind w:firstLine="540"/>
        <w:jc w:val="both"/>
      </w:pPr>
      <w:r>
        <w:t>--------------------------------</w:t>
      </w:r>
    </w:p>
    <w:p w:rsidR="00A45FBA" w:rsidRDefault="00A45FBA" w:rsidP="00A45FBA">
      <w:pPr>
        <w:pStyle w:val="ConsPlusNormal0"/>
        <w:ind w:firstLine="540"/>
        <w:jc w:val="both"/>
      </w:pPr>
      <w:bookmarkStart w:id="5" w:name="P480"/>
      <w:bookmarkEnd w:id="5"/>
      <w:r>
        <w:t>&lt;*&gt; ФИС ФРДО - Федеральная информационная система "Федеральный реестр сведений о документах об образовании и (или) о квалификации, документах об обучении".</w:t>
      </w:r>
    </w:p>
    <w:p w:rsidR="00A45FBA" w:rsidRDefault="00A45FBA" w:rsidP="00A45FBA">
      <w:pPr>
        <w:pStyle w:val="ConsPlusNormal0"/>
        <w:ind w:firstLine="540"/>
        <w:jc w:val="both"/>
      </w:pPr>
      <w:bookmarkStart w:id="6" w:name="P481"/>
      <w:bookmarkEnd w:id="6"/>
      <w:r>
        <w:t>&lt;**&gt; ЕИСОТ - Единая общероссийская справочно-информационная система по охране труда.</w:t>
      </w:r>
    </w:p>
    <w:p w:rsidR="001267EC" w:rsidRDefault="001267EC">
      <w:pPr>
        <w:pStyle w:val="ConsPlusNormal0"/>
      </w:pPr>
    </w:p>
    <w:p w:rsidR="00A45FBA" w:rsidRDefault="00A45FBA">
      <w:pPr>
        <w:pStyle w:val="ConsPlusNormal0"/>
        <w:sectPr w:rsidR="00A45FBA" w:rsidSect="001E36CE">
          <w:headerReference w:type="default" r:id="rId141"/>
          <w:footerReference w:type="default" r:id="rId142"/>
          <w:headerReference w:type="first" r:id="rId143"/>
          <w:footerReference w:type="first" r:id="rId144"/>
          <w:pgSz w:w="16838" w:h="11906" w:orient="landscape"/>
          <w:pgMar w:top="1134" w:right="567" w:bottom="567" w:left="567" w:header="0" w:footer="0" w:gutter="0"/>
          <w:cols w:space="720"/>
          <w:titlePg/>
        </w:sectPr>
      </w:pPr>
    </w:p>
    <w:p w:rsidR="001267EC" w:rsidRDefault="001E36CE">
      <w:pPr>
        <w:pStyle w:val="ConsPlusTitle0"/>
        <w:jc w:val="center"/>
        <w:outlineLvl w:val="1"/>
      </w:pPr>
      <w:r>
        <w:lastRenderedPageBreak/>
        <w:t>Раздел 4.</w:t>
      </w:r>
    </w:p>
    <w:p w:rsidR="001267EC" w:rsidRDefault="001E36CE">
      <w:pPr>
        <w:pStyle w:val="ConsPlusTitle0"/>
        <w:jc w:val="center"/>
      </w:pPr>
      <w:r>
        <w:t>ТРЕБОВАНИЯ К ОРГАНИЗАЦИИ И ПРОВЕДЕНИЮ ЗАНЯТИЙ</w:t>
      </w:r>
    </w:p>
    <w:p w:rsidR="001267EC" w:rsidRDefault="001E36CE">
      <w:pPr>
        <w:pStyle w:val="ConsPlusTitle0"/>
        <w:jc w:val="center"/>
      </w:pPr>
      <w:r>
        <w:t>ПО ПЕРВОЙ ПОМОЩИ</w:t>
      </w:r>
    </w:p>
    <w:p w:rsidR="001267EC" w:rsidRDefault="001267EC">
      <w:pPr>
        <w:pStyle w:val="ConsPlusNormal0"/>
        <w:jc w:val="center"/>
      </w:pPr>
    </w:p>
    <w:p w:rsidR="001267EC" w:rsidRDefault="001E36CE">
      <w:pPr>
        <w:pStyle w:val="ConsPlusNormal0"/>
        <w:ind w:firstLine="540"/>
        <w:jc w:val="both"/>
      </w:pPr>
      <w:r>
        <w:t>Для проведения занятий по первой помощи используются как специальные классы и полигоны, так и приспособленные аудитории, которые организаторы занятий готовят заранее. Место проведения занятий должно быть просторное, светлое, с окнами, которые можно будет открыть для доступа свежего воздуха. Размер помещения для группы 10 - 12 человек не менее 25 - 30 кв. метров.</w:t>
      </w:r>
    </w:p>
    <w:p w:rsidR="001267EC" w:rsidRDefault="001E36CE">
      <w:pPr>
        <w:pStyle w:val="ConsPlusNormal0"/>
        <w:spacing w:before="240"/>
        <w:ind w:firstLine="540"/>
        <w:jc w:val="both"/>
      </w:pPr>
      <w:r>
        <w:t>Занятия желательно проводить без учебных столов, чтобы повысить эффективность обучения, не создавая искусственных барьеров между преподавателем и обучающимися, улучшить обзор во время практических занятий и освободить место для решения ситуационных задач. Пространство для показа и отработки приемов размером 3 x 3 метра должно иметь подстилку.</w:t>
      </w:r>
    </w:p>
    <w:p w:rsidR="001267EC" w:rsidRDefault="001E36CE">
      <w:pPr>
        <w:pStyle w:val="ConsPlusNormal0"/>
        <w:spacing w:before="240"/>
        <w:ind w:firstLine="540"/>
        <w:jc w:val="both"/>
      </w:pPr>
      <w:r>
        <w:t>Пример расположения зоны занятий на схеме ниже:</w:t>
      </w:r>
    </w:p>
    <w:p w:rsidR="001267EC" w:rsidRDefault="001267EC">
      <w:pPr>
        <w:pStyle w:val="ConsPlusNormal0"/>
        <w:ind w:firstLine="540"/>
        <w:jc w:val="both"/>
      </w:pPr>
    </w:p>
    <w:p w:rsidR="001267EC" w:rsidRDefault="001E36CE">
      <w:pPr>
        <w:pStyle w:val="ConsPlusNormal0"/>
        <w:jc w:val="right"/>
      </w:pPr>
      <w:r>
        <w:t>Схема 1</w:t>
      </w:r>
    </w:p>
    <w:p w:rsidR="001267EC" w:rsidRDefault="001267EC">
      <w:pPr>
        <w:pStyle w:val="ConsPlusNormal0"/>
        <w:jc w:val="right"/>
      </w:pPr>
    </w:p>
    <w:p w:rsidR="001267EC" w:rsidRDefault="001E36CE">
      <w:pPr>
        <w:pStyle w:val="ConsPlusNormal0"/>
        <w:jc w:val="center"/>
      </w:pPr>
      <w:r>
        <w:rPr>
          <w:noProof/>
          <w:position w:val="-395"/>
        </w:rPr>
        <w:drawing>
          <wp:inline distT="0" distB="0" distL="0" distR="0">
            <wp:extent cx="5296535" cy="51790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5296535" cy="5179060"/>
                    </a:xfrm>
                    <a:prstGeom prst="rect">
                      <a:avLst/>
                    </a:prstGeom>
                    <a:noFill/>
                    <a:ln>
                      <a:noFill/>
                    </a:ln>
                  </pic:spPr>
                </pic:pic>
              </a:graphicData>
            </a:graphic>
          </wp:inline>
        </w:drawing>
      </w:r>
    </w:p>
    <w:p w:rsidR="001267EC" w:rsidRDefault="001267EC">
      <w:pPr>
        <w:pStyle w:val="ConsPlusNormal0"/>
        <w:jc w:val="right"/>
      </w:pPr>
    </w:p>
    <w:p w:rsidR="001267EC" w:rsidRDefault="001E36CE">
      <w:pPr>
        <w:pStyle w:val="ConsPlusNormal0"/>
        <w:ind w:firstLine="540"/>
        <w:jc w:val="both"/>
      </w:pPr>
      <w:r>
        <w:t>Перечень необходимого оснащения представлен в таблице 4.</w:t>
      </w:r>
    </w:p>
    <w:p w:rsidR="001267EC" w:rsidRDefault="001267EC">
      <w:pPr>
        <w:pStyle w:val="ConsPlusNormal0"/>
        <w:ind w:firstLine="540"/>
        <w:jc w:val="both"/>
      </w:pPr>
    </w:p>
    <w:p w:rsidR="001267EC" w:rsidRDefault="001E36CE">
      <w:pPr>
        <w:pStyle w:val="ConsPlusNormal0"/>
        <w:jc w:val="right"/>
      </w:pPr>
      <w:r>
        <w:lastRenderedPageBreak/>
        <w:t>Таблица 4</w:t>
      </w:r>
    </w:p>
    <w:p w:rsidR="001267EC" w:rsidRDefault="001267EC">
      <w:pPr>
        <w:pStyle w:val="ConsPlusNormal0"/>
        <w:ind w:firstLine="540"/>
        <w:jc w:val="both"/>
      </w:pPr>
    </w:p>
    <w:p w:rsidR="001267EC" w:rsidRDefault="001E36CE">
      <w:pPr>
        <w:pStyle w:val="ConsPlusNormal0"/>
        <w:jc w:val="center"/>
      </w:pPr>
      <w:r>
        <w:t>Перечень рекомендуемого материально-технического оснащения</w:t>
      </w:r>
    </w:p>
    <w:p w:rsidR="001267EC" w:rsidRDefault="001267EC">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6"/>
        <w:gridCol w:w="1630"/>
        <w:gridCol w:w="1553"/>
      </w:tblGrid>
      <w:tr w:rsidR="001267EC" w:rsidTr="00A45FBA">
        <w:trPr>
          <w:tblHeader/>
        </w:trPr>
        <w:tc>
          <w:tcPr>
            <w:tcW w:w="6270" w:type="dxa"/>
            <w:shd w:val="clear" w:color="auto" w:fill="FBE4D5" w:themeFill="accent2" w:themeFillTint="33"/>
            <w:vAlign w:val="center"/>
          </w:tcPr>
          <w:p w:rsidR="001267EC" w:rsidRDefault="001E36CE" w:rsidP="00A45FBA">
            <w:pPr>
              <w:pStyle w:val="ConsPlusNormal0"/>
              <w:jc w:val="center"/>
            </w:pPr>
            <w:r>
              <w:t>Наименования учебных материалов</w:t>
            </w:r>
          </w:p>
        </w:tc>
        <w:tc>
          <w:tcPr>
            <w:tcW w:w="1430" w:type="dxa"/>
            <w:shd w:val="clear" w:color="auto" w:fill="FBE4D5" w:themeFill="accent2" w:themeFillTint="33"/>
            <w:vAlign w:val="center"/>
          </w:tcPr>
          <w:p w:rsidR="001267EC" w:rsidRDefault="001E36CE" w:rsidP="00A45FBA">
            <w:pPr>
              <w:pStyle w:val="ConsPlusNormal0"/>
              <w:jc w:val="center"/>
            </w:pPr>
            <w:r>
              <w:t>Единица измерения</w:t>
            </w:r>
          </w:p>
        </w:tc>
        <w:tc>
          <w:tcPr>
            <w:tcW w:w="1363" w:type="dxa"/>
            <w:shd w:val="clear" w:color="auto" w:fill="FBE4D5" w:themeFill="accent2" w:themeFillTint="33"/>
            <w:vAlign w:val="center"/>
          </w:tcPr>
          <w:p w:rsidR="001267EC" w:rsidRDefault="001E36CE" w:rsidP="00A45FBA">
            <w:pPr>
              <w:pStyle w:val="ConsPlusNormal0"/>
              <w:jc w:val="center"/>
            </w:pPr>
            <w:r>
              <w:t xml:space="preserve">Количество </w:t>
            </w:r>
            <w:hyperlink w:anchor="P555" w:tooltip="&lt;*&gt; Количество единиц оборудования, расходных материалов и технических средств обучения рассчитывается из предполагаемого количества групп обучающихся и одновременной отработки навыков.">
              <w:r>
                <w:rPr>
                  <w:color w:val="0000FF"/>
                </w:rPr>
                <w:t>&lt;*&gt;</w:t>
              </w:r>
            </w:hyperlink>
          </w:p>
        </w:tc>
      </w:tr>
      <w:tr w:rsidR="001267EC" w:rsidTr="00A45FBA">
        <w:tc>
          <w:tcPr>
            <w:tcW w:w="9063" w:type="dxa"/>
            <w:gridSpan w:val="3"/>
            <w:vAlign w:val="bottom"/>
          </w:tcPr>
          <w:p w:rsidR="001267EC" w:rsidRDefault="001E36CE">
            <w:pPr>
              <w:pStyle w:val="ConsPlusNormal0"/>
              <w:jc w:val="center"/>
            </w:pPr>
            <w:r>
              <w:t>Оборудование</w:t>
            </w:r>
          </w:p>
        </w:tc>
      </w:tr>
      <w:tr w:rsidR="001267EC" w:rsidTr="00A45FBA">
        <w:tc>
          <w:tcPr>
            <w:tcW w:w="6270" w:type="dxa"/>
            <w:vAlign w:val="center"/>
          </w:tcPr>
          <w:p w:rsidR="001267EC" w:rsidRDefault="001E36CE">
            <w:pPr>
              <w:pStyle w:val="ConsPlusNormal0"/>
              <w:jc w:val="both"/>
            </w:pPr>
            <w:r>
              <w:t>Тренажер-манекен взрослого пострадавшего для отработки приемов сердечно-легочной реанимации</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не менее 1</w:t>
            </w:r>
          </w:p>
        </w:tc>
      </w:tr>
      <w:tr w:rsidR="001267EC" w:rsidTr="00A45FBA">
        <w:tc>
          <w:tcPr>
            <w:tcW w:w="6270" w:type="dxa"/>
            <w:vAlign w:val="center"/>
          </w:tcPr>
          <w:p w:rsidR="001267EC" w:rsidRDefault="001E36CE">
            <w:pPr>
              <w:pStyle w:val="ConsPlusNormal0"/>
              <w:jc w:val="both"/>
            </w:pPr>
            <w:r>
              <w:t>Тренажер-манекен взрослого или жилет для отработки приемов удаления инородного тела из верхних дыхательных путей</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не менее 1</w:t>
            </w:r>
          </w:p>
        </w:tc>
      </w:tr>
      <w:tr w:rsidR="001267EC" w:rsidTr="00A45FBA">
        <w:tc>
          <w:tcPr>
            <w:tcW w:w="6270" w:type="dxa"/>
            <w:vAlign w:val="center"/>
          </w:tcPr>
          <w:p w:rsidR="001267EC" w:rsidRDefault="001E36CE">
            <w:pPr>
              <w:pStyle w:val="ConsPlusNormal0"/>
              <w:jc w:val="both"/>
            </w:pPr>
            <w:r>
              <w:t>Набор имитаторов травм и повреждений</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не менее 1</w:t>
            </w:r>
          </w:p>
        </w:tc>
      </w:tr>
      <w:tr w:rsidR="001267EC" w:rsidTr="00A45FBA">
        <w:tc>
          <w:tcPr>
            <w:tcW w:w="6270" w:type="dxa"/>
            <w:vAlign w:val="center"/>
          </w:tcPr>
          <w:p w:rsidR="001267EC" w:rsidRDefault="001E36CE">
            <w:pPr>
              <w:pStyle w:val="ConsPlusNormal0"/>
              <w:jc w:val="both"/>
            </w:pPr>
            <w:r>
              <w:t xml:space="preserve">Автоматический наружный дефибриллятор (учебный) </w:t>
            </w:r>
            <w:hyperlink w:anchor="P556" w:tooltip="&lt;**&gt; При проведении занятий по базовой сердечно-легочной реанимации с автоматической наружной дефибрилляцией.">
              <w:r>
                <w:rPr>
                  <w:color w:val="0000FF"/>
                </w:rPr>
                <w:t>&lt;**&gt;</w:t>
              </w:r>
            </w:hyperlink>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не менее 1</w:t>
            </w:r>
          </w:p>
        </w:tc>
      </w:tr>
      <w:tr w:rsidR="001267EC" w:rsidTr="00A45FBA">
        <w:tc>
          <w:tcPr>
            <w:tcW w:w="6270" w:type="dxa"/>
            <w:vAlign w:val="center"/>
          </w:tcPr>
          <w:p w:rsidR="001267EC" w:rsidRDefault="001E36CE">
            <w:pPr>
              <w:pStyle w:val="ConsPlusNormal0"/>
              <w:jc w:val="both"/>
            </w:pPr>
            <w:r>
              <w:t xml:space="preserve">Мотоциклетный шлем </w:t>
            </w:r>
            <w:hyperlink w:anchor="P557" w:tooltip="&lt;***&gt; При проведении занятий по оказанию первой помощи при ДТП.">
              <w:r>
                <w:rPr>
                  <w:color w:val="0000FF"/>
                </w:rPr>
                <w:t>&lt;***&gt;</w:t>
              </w:r>
            </w:hyperlink>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не менее 1</w:t>
            </w:r>
          </w:p>
        </w:tc>
      </w:tr>
      <w:tr w:rsidR="001267EC" w:rsidTr="00A45FBA">
        <w:tc>
          <w:tcPr>
            <w:tcW w:w="6270" w:type="dxa"/>
            <w:vAlign w:val="center"/>
          </w:tcPr>
          <w:p w:rsidR="001267EC" w:rsidRDefault="001E36CE">
            <w:pPr>
              <w:pStyle w:val="ConsPlusNormal0"/>
              <w:jc w:val="both"/>
            </w:pPr>
            <w:r>
              <w:t>Носилки бескаркасные</w:t>
            </w:r>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1</w:t>
            </w:r>
          </w:p>
        </w:tc>
      </w:tr>
      <w:tr w:rsidR="001267EC" w:rsidTr="00A45FBA">
        <w:tc>
          <w:tcPr>
            <w:tcW w:w="9063" w:type="dxa"/>
            <w:gridSpan w:val="3"/>
            <w:vAlign w:val="center"/>
          </w:tcPr>
          <w:p w:rsidR="001267EC" w:rsidRDefault="001E36CE">
            <w:pPr>
              <w:pStyle w:val="ConsPlusNormal0"/>
              <w:jc w:val="center"/>
            </w:pPr>
            <w:r>
              <w:t>Расходные материалы</w:t>
            </w:r>
          </w:p>
        </w:tc>
      </w:tr>
      <w:tr w:rsidR="001267EC" w:rsidTr="00A45FBA">
        <w:tc>
          <w:tcPr>
            <w:tcW w:w="6270" w:type="dxa"/>
            <w:vAlign w:val="center"/>
          </w:tcPr>
          <w:p w:rsidR="001267EC" w:rsidRDefault="001E36CE">
            <w:pPr>
              <w:pStyle w:val="ConsPlusNormal0"/>
              <w:jc w:val="both"/>
            </w:pPr>
            <w:r>
              <w:t xml:space="preserve">Аптечки для оказания первой помощи </w:t>
            </w:r>
            <w:hyperlink w:anchor="P558" w:tooltip="&lt;****&gt; Вид укладок, наборов, комплектов и аптечек для оказания первой помощи с применением медицинских изделий и (или) лекарственных препаратов зависит от контингента слушателей, проходящих обучение.">
              <w:r>
                <w:rPr>
                  <w:color w:val="0000FF"/>
                </w:rPr>
                <w:t>&lt;****&gt;</w:t>
              </w:r>
            </w:hyperlink>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10</w:t>
            </w:r>
          </w:p>
        </w:tc>
      </w:tr>
      <w:tr w:rsidR="001267EC" w:rsidTr="00A45FBA">
        <w:tc>
          <w:tcPr>
            <w:tcW w:w="6270" w:type="dxa"/>
            <w:vAlign w:val="center"/>
          </w:tcPr>
          <w:p w:rsidR="001267EC" w:rsidRDefault="001E36CE">
            <w:pPr>
              <w:pStyle w:val="ConsPlusNormal0"/>
              <w:jc w:val="both"/>
            </w:pPr>
            <w:r>
              <w:t>Табельные средства для оказания первой помощи: устройства для проведения искусственного дыхания различных моделей, кровоостанавливающие жгуты и турникеты, перевязочные средства, спасательные покрывала, средства иммобилизации верхних и нижних конечностей, шейного отдела позвоночника</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не менее 1</w:t>
            </w:r>
          </w:p>
        </w:tc>
      </w:tr>
      <w:tr w:rsidR="001267EC" w:rsidTr="00A45FBA">
        <w:tc>
          <w:tcPr>
            <w:tcW w:w="6270" w:type="dxa"/>
            <w:vAlign w:val="center"/>
          </w:tcPr>
          <w:p w:rsidR="001267EC" w:rsidRDefault="001E36CE">
            <w:pPr>
              <w:pStyle w:val="ConsPlusNormal0"/>
              <w:jc w:val="both"/>
            </w:pPr>
            <w:r>
              <w:t>Расходный материал для тренажеров</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не менее 1</w:t>
            </w:r>
          </w:p>
        </w:tc>
      </w:tr>
      <w:tr w:rsidR="001267EC" w:rsidTr="00A45FBA">
        <w:tc>
          <w:tcPr>
            <w:tcW w:w="9063" w:type="dxa"/>
            <w:gridSpan w:val="3"/>
            <w:vAlign w:val="center"/>
          </w:tcPr>
          <w:p w:rsidR="001267EC" w:rsidRDefault="001E36CE">
            <w:pPr>
              <w:pStyle w:val="ConsPlusNormal0"/>
              <w:jc w:val="center"/>
            </w:pPr>
            <w:r>
              <w:t>Учебно-наглядные пособия</w:t>
            </w:r>
          </w:p>
        </w:tc>
      </w:tr>
      <w:tr w:rsidR="001267EC" w:rsidTr="00A45FBA">
        <w:tc>
          <w:tcPr>
            <w:tcW w:w="6270" w:type="dxa"/>
            <w:vAlign w:val="center"/>
          </w:tcPr>
          <w:p w:rsidR="001267EC" w:rsidRDefault="001E36CE">
            <w:pPr>
              <w:pStyle w:val="ConsPlusNormal0"/>
            </w:pPr>
            <w:r>
              <w:t>Учебные пособия по первой помощи пострадавшим</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1</w:t>
            </w:r>
          </w:p>
        </w:tc>
      </w:tr>
      <w:tr w:rsidR="001267EC" w:rsidTr="00A45FBA">
        <w:tc>
          <w:tcPr>
            <w:tcW w:w="6270" w:type="dxa"/>
            <w:vAlign w:val="center"/>
          </w:tcPr>
          <w:p w:rsidR="001267EC" w:rsidRDefault="001E36CE">
            <w:pPr>
              <w:pStyle w:val="ConsPlusNormal0"/>
            </w:pPr>
            <w:r>
              <w:t>Учебные фильмы по первой помощи</w:t>
            </w:r>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1</w:t>
            </w:r>
          </w:p>
        </w:tc>
      </w:tr>
      <w:tr w:rsidR="001267EC" w:rsidTr="00A45FBA">
        <w:tc>
          <w:tcPr>
            <w:tcW w:w="6270" w:type="dxa"/>
            <w:vAlign w:val="center"/>
          </w:tcPr>
          <w:p w:rsidR="001267EC" w:rsidRDefault="001E36CE">
            <w:pPr>
              <w:pStyle w:val="ConsPlusNormal0"/>
            </w:pPr>
            <w:r>
              <w:t>Наглядные пособия (слайды, плакаты)</w:t>
            </w:r>
          </w:p>
        </w:tc>
        <w:tc>
          <w:tcPr>
            <w:tcW w:w="1430" w:type="dxa"/>
            <w:vAlign w:val="center"/>
          </w:tcPr>
          <w:p w:rsidR="001267EC" w:rsidRDefault="001E36CE">
            <w:pPr>
              <w:pStyle w:val="ConsPlusNormal0"/>
              <w:jc w:val="center"/>
            </w:pPr>
            <w:r>
              <w:t>комплект</w:t>
            </w:r>
          </w:p>
        </w:tc>
        <w:tc>
          <w:tcPr>
            <w:tcW w:w="1363" w:type="dxa"/>
            <w:vAlign w:val="center"/>
          </w:tcPr>
          <w:p w:rsidR="001267EC" w:rsidRDefault="001E36CE">
            <w:pPr>
              <w:pStyle w:val="ConsPlusNormal0"/>
              <w:jc w:val="center"/>
            </w:pPr>
            <w:r>
              <w:t>1</w:t>
            </w:r>
          </w:p>
        </w:tc>
      </w:tr>
      <w:tr w:rsidR="001267EC" w:rsidTr="00A45FBA">
        <w:tc>
          <w:tcPr>
            <w:tcW w:w="9063" w:type="dxa"/>
            <w:gridSpan w:val="3"/>
            <w:vAlign w:val="center"/>
          </w:tcPr>
          <w:p w:rsidR="001267EC" w:rsidRDefault="001E36CE">
            <w:pPr>
              <w:pStyle w:val="ConsPlusNormal0"/>
              <w:jc w:val="center"/>
            </w:pPr>
            <w:r>
              <w:t>Технические средства обучения</w:t>
            </w:r>
          </w:p>
        </w:tc>
      </w:tr>
      <w:tr w:rsidR="001267EC" w:rsidTr="00A45FBA">
        <w:tc>
          <w:tcPr>
            <w:tcW w:w="6270" w:type="dxa"/>
            <w:vAlign w:val="center"/>
          </w:tcPr>
          <w:p w:rsidR="001267EC" w:rsidRDefault="001E36CE">
            <w:pPr>
              <w:pStyle w:val="ConsPlusNormal0"/>
            </w:pPr>
            <w:r>
              <w:t>Мультимедийный проектор</w:t>
            </w:r>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1</w:t>
            </w:r>
          </w:p>
        </w:tc>
      </w:tr>
      <w:tr w:rsidR="001267EC" w:rsidTr="00A45FBA">
        <w:tc>
          <w:tcPr>
            <w:tcW w:w="6270" w:type="dxa"/>
            <w:vAlign w:val="center"/>
          </w:tcPr>
          <w:p w:rsidR="001267EC" w:rsidRDefault="001E36CE">
            <w:pPr>
              <w:pStyle w:val="ConsPlusNormal0"/>
            </w:pPr>
            <w:r>
              <w:t>Проекционный экран</w:t>
            </w:r>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1</w:t>
            </w:r>
          </w:p>
        </w:tc>
      </w:tr>
      <w:tr w:rsidR="001267EC" w:rsidTr="00A45FBA">
        <w:tc>
          <w:tcPr>
            <w:tcW w:w="6270" w:type="dxa"/>
            <w:vAlign w:val="center"/>
          </w:tcPr>
          <w:p w:rsidR="001267EC" w:rsidRDefault="001E36CE">
            <w:pPr>
              <w:pStyle w:val="ConsPlusNormal0"/>
            </w:pPr>
            <w:r>
              <w:t>Персональный компьютер (ноутбук)</w:t>
            </w:r>
          </w:p>
        </w:tc>
        <w:tc>
          <w:tcPr>
            <w:tcW w:w="1430" w:type="dxa"/>
            <w:vAlign w:val="center"/>
          </w:tcPr>
          <w:p w:rsidR="001267EC" w:rsidRDefault="001E36CE">
            <w:pPr>
              <w:pStyle w:val="ConsPlusNormal0"/>
              <w:jc w:val="center"/>
            </w:pPr>
            <w:r>
              <w:t>шт.</w:t>
            </w:r>
          </w:p>
        </w:tc>
        <w:tc>
          <w:tcPr>
            <w:tcW w:w="1363" w:type="dxa"/>
            <w:vAlign w:val="center"/>
          </w:tcPr>
          <w:p w:rsidR="001267EC" w:rsidRDefault="001E36CE">
            <w:pPr>
              <w:pStyle w:val="ConsPlusNormal0"/>
              <w:jc w:val="center"/>
            </w:pPr>
            <w:r>
              <w:t>1</w:t>
            </w:r>
          </w:p>
        </w:tc>
      </w:tr>
    </w:tbl>
    <w:p w:rsidR="001267EC" w:rsidRDefault="001267EC">
      <w:pPr>
        <w:pStyle w:val="ConsPlusNormal0"/>
        <w:ind w:firstLine="540"/>
        <w:jc w:val="both"/>
      </w:pPr>
    </w:p>
    <w:p w:rsidR="001267EC" w:rsidRDefault="001E36CE">
      <w:pPr>
        <w:pStyle w:val="ConsPlusNormal0"/>
        <w:ind w:firstLine="540"/>
        <w:jc w:val="both"/>
      </w:pPr>
      <w:r>
        <w:t>--------------------------------</w:t>
      </w:r>
    </w:p>
    <w:p w:rsidR="001267EC" w:rsidRDefault="001E36CE">
      <w:pPr>
        <w:pStyle w:val="ConsPlusNormal0"/>
        <w:spacing w:before="240"/>
        <w:ind w:firstLine="540"/>
        <w:jc w:val="both"/>
      </w:pPr>
      <w:bookmarkStart w:id="7" w:name="P555"/>
      <w:bookmarkEnd w:id="7"/>
      <w:r>
        <w:t>&lt;*&gt; Количество единиц оборудования, расходных материалов и технических средств обучения рассчитывается из предполагаемого количества групп обучающихся и одновременной отработки навыков.</w:t>
      </w:r>
    </w:p>
    <w:p w:rsidR="001267EC" w:rsidRDefault="001E36CE">
      <w:pPr>
        <w:pStyle w:val="ConsPlusNormal0"/>
        <w:spacing w:before="240"/>
        <w:ind w:firstLine="540"/>
        <w:jc w:val="both"/>
      </w:pPr>
      <w:bookmarkStart w:id="8" w:name="P556"/>
      <w:bookmarkEnd w:id="8"/>
      <w:r>
        <w:lastRenderedPageBreak/>
        <w:t>&lt;**&gt; При проведении занятий по базовой сердечно-легочной реанимации с автоматической наружной дефибрилляцией.</w:t>
      </w:r>
    </w:p>
    <w:p w:rsidR="001267EC" w:rsidRDefault="001E36CE">
      <w:pPr>
        <w:pStyle w:val="ConsPlusNormal0"/>
        <w:spacing w:before="240"/>
        <w:ind w:firstLine="540"/>
        <w:jc w:val="both"/>
      </w:pPr>
      <w:bookmarkStart w:id="9" w:name="P557"/>
      <w:bookmarkEnd w:id="9"/>
      <w:r>
        <w:t>&lt;***&gt; При проведении занятий по оказанию первой помощи при ДТП.</w:t>
      </w:r>
    </w:p>
    <w:p w:rsidR="001267EC" w:rsidRDefault="001E36CE">
      <w:pPr>
        <w:pStyle w:val="ConsPlusNormal0"/>
        <w:spacing w:before="240"/>
        <w:ind w:firstLine="540"/>
        <w:jc w:val="both"/>
      </w:pPr>
      <w:bookmarkStart w:id="10" w:name="P558"/>
      <w:bookmarkEnd w:id="10"/>
      <w:r>
        <w:t>&lt;****&gt; Вид укладок, наборов, комплектов и аптечек для оказания первой помощи с применением медицинских изделий и (или) лекарственных препаратов зависит от контингента слушателей, проходящих обучение.</w:t>
      </w:r>
    </w:p>
    <w:p w:rsidR="001267EC" w:rsidRDefault="001267EC">
      <w:pPr>
        <w:pStyle w:val="ConsPlusNormal0"/>
        <w:ind w:firstLine="540"/>
        <w:jc w:val="both"/>
      </w:pPr>
    </w:p>
    <w:p w:rsidR="001267EC" w:rsidRDefault="001E36CE">
      <w:pPr>
        <w:pStyle w:val="ConsPlusNormal0"/>
        <w:ind w:firstLine="540"/>
        <w:jc w:val="both"/>
      </w:pPr>
      <w:r>
        <w:t xml:space="preserve">Материально-техническое оснащение должно способствовать реализации образовательных программ по обучению лиц в соответствии с </w:t>
      </w:r>
      <w:hyperlink r:id="rId14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порядком</w:t>
        </w:r>
      </w:hyperlink>
      <w:r>
        <w:t xml:space="preserve"> оказания первой помощи, а также программ дополнительного профессионального образования - повышения квалификации по подготовке преподавателей первой помощи (в случае их реализации).</w:t>
      </w:r>
    </w:p>
    <w:p w:rsidR="001267EC" w:rsidRDefault="001E36CE">
      <w:pPr>
        <w:pStyle w:val="ConsPlusNormal0"/>
        <w:spacing w:before="240"/>
        <w:ind w:firstLine="540"/>
        <w:jc w:val="both"/>
      </w:pPr>
      <w:r>
        <w:t>Аудитория должна иметь возможность демонстрации презентационных материалов, видеофильмов.</w:t>
      </w:r>
    </w:p>
    <w:p w:rsidR="001267EC" w:rsidRDefault="001267EC">
      <w:pPr>
        <w:pStyle w:val="ConsPlusNormal0"/>
        <w:ind w:firstLine="540"/>
        <w:jc w:val="both"/>
      </w:pPr>
    </w:p>
    <w:p w:rsidR="001267EC" w:rsidRDefault="001E36CE">
      <w:pPr>
        <w:pStyle w:val="ConsPlusTitle0"/>
        <w:jc w:val="center"/>
        <w:outlineLvl w:val="1"/>
      </w:pPr>
      <w:r>
        <w:t>Раздел 5.</w:t>
      </w:r>
    </w:p>
    <w:p w:rsidR="001267EC" w:rsidRDefault="001E36CE">
      <w:pPr>
        <w:pStyle w:val="ConsPlusTitle0"/>
        <w:jc w:val="center"/>
      </w:pPr>
      <w:r>
        <w:t>ПЕРЕЧЕНЬ МЕРОПРИЯТИЙ ПО ОРГАНИЗАЦИИ ПОДГОТОВКИ НАСЕЛЕНИЯ</w:t>
      </w:r>
    </w:p>
    <w:p w:rsidR="001267EC" w:rsidRDefault="001E36CE">
      <w:pPr>
        <w:pStyle w:val="ConsPlusTitle0"/>
        <w:jc w:val="center"/>
      </w:pPr>
      <w:r>
        <w:t>И СОТРУДНИКОВ ЭКСТРЕННЫХ ОПЕРАТИВНЫХ СЛУЖБ ПРИЕМАМ</w:t>
      </w:r>
    </w:p>
    <w:p w:rsidR="001267EC" w:rsidRDefault="001E36CE">
      <w:pPr>
        <w:pStyle w:val="ConsPlusTitle0"/>
        <w:jc w:val="center"/>
      </w:pPr>
      <w:r>
        <w:t>ОКАЗАНИЯ ПЕРВОЙ ПОМОЩИ</w:t>
      </w:r>
    </w:p>
    <w:p w:rsidR="001267EC" w:rsidRDefault="001267EC">
      <w:pPr>
        <w:pStyle w:val="ConsPlusNormal0"/>
        <w:jc w:val="center"/>
      </w:pPr>
    </w:p>
    <w:p w:rsidR="001267EC" w:rsidRDefault="001E36CE">
      <w:pPr>
        <w:pStyle w:val="ConsPlusNormal0"/>
        <w:ind w:firstLine="540"/>
        <w:jc w:val="both"/>
      </w:pPr>
      <w:r>
        <w:t>ФЦМК ФГБУ "НМХЦ им. Н.И. Пирогова" Минздрава России, органам государственной власти субъектов Российской Федерации, территориальным органам федеральных органов исполнительной власти, органам местного самоуправления, общественным объединениям и организациям, осуществляющим свою деятельность на территории субъектов Российской Федерации, рекомендовано:</w:t>
      </w:r>
    </w:p>
    <w:p w:rsidR="001267EC" w:rsidRDefault="001E36CE">
      <w:pPr>
        <w:pStyle w:val="ConsPlusNormal0"/>
        <w:spacing w:before="240"/>
        <w:ind w:firstLine="540"/>
        <w:jc w:val="both"/>
      </w:pPr>
      <w:r>
        <w:t>1. Прохождение подготовки по единым рекомендуемым программам по оказанию первой помощи всеми государственными служащими и сотрудниками учреждений и организаций с обязательной практической отработкой приемов оказания первой помощи не менее 8 академических часов.</w:t>
      </w:r>
    </w:p>
    <w:p w:rsidR="001267EC" w:rsidRDefault="001E36CE">
      <w:pPr>
        <w:pStyle w:val="ConsPlusNormal0"/>
        <w:spacing w:before="240"/>
        <w:ind w:firstLine="540"/>
        <w:jc w:val="both"/>
      </w:pPr>
      <w:r>
        <w:t>2. Проведение ежегодных краткосрочных курсов (практических занятий) по отработке и актуализации навыков, необходимых для реализации мероприятий по оказанию первой помощи &lt;13&gt;, в том числе повторно.</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&lt;13&gt; Базовая сердечно-легочная реанимация с использованием автоматического наружного дефибриллятора; временная остановка наружного кровотечения; придание пострадавшему устойчивого бокового положения; наложение </w:t>
      </w:r>
      <w:proofErr w:type="spellStart"/>
      <w:r>
        <w:t>окклюзионной</w:t>
      </w:r>
      <w:proofErr w:type="spellEnd"/>
      <w:r>
        <w:t xml:space="preserve"> (герметизирующей) повязки и др.</w:t>
      </w:r>
    </w:p>
    <w:p w:rsidR="001267EC" w:rsidRDefault="001267EC">
      <w:pPr>
        <w:pStyle w:val="ConsPlusNormal0"/>
        <w:ind w:firstLine="540"/>
        <w:jc w:val="both"/>
      </w:pPr>
    </w:p>
    <w:p w:rsidR="001267EC" w:rsidRDefault="001E36CE">
      <w:pPr>
        <w:pStyle w:val="ConsPlusNormal0"/>
        <w:ind w:firstLine="540"/>
        <w:jc w:val="both"/>
      </w:pPr>
      <w:r>
        <w:t>3. Использование Учебно-методического комплекса для обучения различных категорий населения по оказанию первой помощи, в том числе в рамках обучения по охране труда и при подготовке населения в области защиты населения и территорий от чрезвычайных ситуаций &lt;14&gt;.</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&lt;14&gt; </w:t>
      </w:r>
      <w:hyperlink r:id="rId14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Ст. 19</w:t>
        </w:r>
      </w:hyperlink>
      <w:r>
        <w:t xml:space="preserve"> Федерального закона от 21.12.1994 N 68-ФЗ "О защите населения и территорий от чрезвычайных ситуаций природного и техногенного характера".</w:t>
      </w:r>
    </w:p>
    <w:p w:rsidR="001267EC" w:rsidRDefault="001267EC">
      <w:pPr>
        <w:pStyle w:val="ConsPlusNormal0"/>
        <w:ind w:firstLine="540"/>
        <w:jc w:val="both"/>
      </w:pPr>
    </w:p>
    <w:p w:rsidR="001267EC" w:rsidRDefault="001E36CE">
      <w:pPr>
        <w:pStyle w:val="ConsPlusNormal0"/>
        <w:ind w:firstLine="540"/>
        <w:jc w:val="both"/>
      </w:pPr>
      <w:r>
        <w:t xml:space="preserve">4. Использование Учебно-методического комплекса для подготовки кадров, </w:t>
      </w:r>
      <w:r>
        <w:lastRenderedPageBreak/>
        <w:t>осуществляющих обучение правилам оказания первой помощи из различных контингентов граждан (преподаватели общеобразовательных, средних профессиональных и высших образовательных учреждений, учреждений дополнительного образования, автошкол, лица, обучающие первой помощи работников предприятий и организаций и др.).</w:t>
      </w:r>
    </w:p>
    <w:p w:rsidR="001267EC" w:rsidRDefault="001E36CE">
      <w:pPr>
        <w:pStyle w:val="ConsPlusNormal0"/>
        <w:spacing w:before="240"/>
        <w:ind w:firstLine="540"/>
        <w:jc w:val="both"/>
      </w:pPr>
      <w:r>
        <w:t>5. Использование Учебно-методического комплекса для подготовки различных учебно-методических материалов по первой помощи с учетом специфики оказания первой помощи отдельными категориями лиц, обязанными и (или) имеющими право оказывать первую помощь.</w:t>
      </w:r>
    </w:p>
    <w:p w:rsidR="001267EC" w:rsidRDefault="001E36CE">
      <w:pPr>
        <w:pStyle w:val="ConsPlusNormal0"/>
        <w:spacing w:before="240"/>
        <w:ind w:firstLine="540"/>
        <w:jc w:val="both"/>
      </w:pPr>
      <w:r>
        <w:t>6. Использование Учебно-методического комплекса для анализа и коррекции для приведения в соответствии с ним образовательных программ, учебно-методических материалов, средств наглядности и мотивационно-пропагандистских материалов по первой помощи, использующихся на территории субъекта Российской Федерации.</w:t>
      </w:r>
    </w:p>
    <w:p w:rsidR="001267EC" w:rsidRDefault="001E36CE">
      <w:pPr>
        <w:pStyle w:val="ConsPlusNormal0"/>
        <w:spacing w:before="240"/>
        <w:ind w:firstLine="540"/>
        <w:jc w:val="both"/>
      </w:pPr>
      <w:r>
        <w:t>7. Создание и организация работы при высшем исполнительном органе государственной власти субъекта Российской Федерации межведомственной рабочей группы по совершенствованию первой помощи в субъекте Российской Федерации (приложение N 1 к данным Методическим рекомендациям).</w:t>
      </w:r>
    </w:p>
    <w:p w:rsidR="001267EC" w:rsidRDefault="001E36CE">
      <w:pPr>
        <w:pStyle w:val="ConsPlusNormal0"/>
        <w:spacing w:before="240"/>
        <w:ind w:firstLine="540"/>
        <w:jc w:val="both"/>
      </w:pPr>
      <w:r>
        <w:t>8. Формирование и принятие нормативных правовых актов субъектов Российской Федерации (программ, планов), регламентирующих организацию обучения и оказания первой помощи с определением периода обучения, численности населения региона, подлежащего обучению, образовательных и иных организаций, привлекаемых для проведения обучения, источников финансирования и др.</w:t>
      </w:r>
    </w:p>
    <w:p w:rsidR="001267EC" w:rsidRDefault="001E36CE">
      <w:pPr>
        <w:pStyle w:val="ConsPlusNormal0"/>
        <w:spacing w:before="240"/>
        <w:ind w:firstLine="540"/>
        <w:jc w:val="both"/>
      </w:pPr>
      <w:r>
        <w:t>9. Создание на постоянной (как структурное подразделение) или функциональной основе и организация работы координационно-методического центра по первой помощи на базе структурных подразделений территориальных центров медицины катастроф органов государственной власти субъектов Российской Федерации в сфере охраны здоровья, проводящих обучение первой помощи (приложение N 2 к данным Методическим рекомендациям).</w:t>
      </w:r>
    </w:p>
    <w:p w:rsidR="001267EC" w:rsidRDefault="001E36CE">
      <w:pPr>
        <w:pStyle w:val="ConsPlusNormal0"/>
        <w:spacing w:before="240"/>
        <w:ind w:firstLine="540"/>
        <w:jc w:val="both"/>
      </w:pPr>
      <w:r>
        <w:t>10. Проведение координационно-методическим центром первой помощи ФЦМК ФГБУ "НМХЦ им. Н.И. Пирогова" Минздрава России мероприятий по оценке состояния развития системы массового обучения населения первой помощи на территории субъекта Российской Федерации, осуществление координации взаимодействия и организационно-методического обеспечения деятельности органов исполнительной власти, учреждений и организаций на территории субъекта Российской Федерации по первой помощи и иным вопросам, предусмотренным законодательством Российской Федерации.</w:t>
      </w:r>
    </w:p>
    <w:p w:rsidR="001267EC" w:rsidRDefault="001E36CE">
      <w:pPr>
        <w:pStyle w:val="ConsPlusNormal0"/>
        <w:spacing w:before="240"/>
        <w:ind w:firstLine="540"/>
        <w:jc w:val="both"/>
      </w:pPr>
      <w:r>
        <w:t>11. Осуществление контролирующих функций органами государственной власти субъектов Российской Федерации в соответствии с действующим законодательством в целях обеспечения качества подготовки различных слоев населения к оказанию первой помощи.</w:t>
      </w:r>
    </w:p>
    <w:p w:rsidR="001267EC" w:rsidRDefault="001E36CE">
      <w:pPr>
        <w:pStyle w:val="ConsPlusNormal0"/>
        <w:spacing w:before="240"/>
        <w:ind w:firstLine="540"/>
        <w:jc w:val="both"/>
      </w:pPr>
      <w:r>
        <w:t>12. Организация мероприятий по информированию населения о возможности пройти обучение навыкам оказания первой помощи в организациях, определенных субъектом Российской Федерации.</w:t>
      </w:r>
    </w:p>
    <w:p w:rsidR="001267EC" w:rsidRDefault="001E36CE">
      <w:pPr>
        <w:pStyle w:val="ConsPlusNormal0"/>
        <w:spacing w:before="240"/>
        <w:ind w:firstLine="540"/>
        <w:jc w:val="both"/>
      </w:pPr>
      <w:r>
        <w:t xml:space="preserve">13. Организация количественного учета лиц, прошедших подготовку по программам учебного курса, предмета и дисциплины по оказанию первой помощи, в том числе обучающихся в учреждениях общего, среднего профессионального и высшего образования, спасателей региональных и муниципальных аварийно-спасательных формирований и аварийно-спасательных служб, педагогических и социальных работников, водителей транспортных средств соответствующих категорий и подкатегорий, а также иных категорий работников в рамках </w:t>
      </w:r>
      <w:r>
        <w:lastRenderedPageBreak/>
        <w:t>обучения по охране труда и проверки знания требований охраны труда &lt;15&gt;.</w:t>
      </w:r>
    </w:p>
    <w:p w:rsidR="001267EC" w:rsidRDefault="001E36CE">
      <w:pPr>
        <w:pStyle w:val="ConsPlusNormal0"/>
        <w:spacing w:before="240"/>
        <w:ind w:firstLine="540"/>
        <w:jc w:val="both"/>
      </w:pPr>
      <w:r>
        <w:t>--------------------------------</w:t>
      </w:r>
    </w:p>
    <w:p w:rsidR="001267EC" w:rsidRDefault="001E36CE">
      <w:pPr>
        <w:pStyle w:val="ConsPlusNormal0"/>
        <w:spacing w:before="240"/>
        <w:ind w:firstLine="540"/>
        <w:jc w:val="both"/>
      </w:pPr>
      <w:r>
        <w:t xml:space="preserve">&lt;15&gt; </w:t>
      </w:r>
      <w:hyperlink r:id="rId14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Постановление</w:t>
        </w:r>
      </w:hyperlink>
      <w:r>
        <w:t xml:space="preserve"> Правительства Российской Федерации от 24.12.2021 N 2464 "О порядке обучения по охране труда и проверки знания требований охраны труда".</w:t>
      </w:r>
    </w:p>
    <w:p w:rsidR="001267EC" w:rsidRDefault="001267EC">
      <w:pPr>
        <w:pStyle w:val="ConsPlusNormal0"/>
        <w:ind w:firstLine="540"/>
        <w:jc w:val="both"/>
      </w:pPr>
    </w:p>
    <w:p w:rsidR="001267EC" w:rsidRDefault="001E36CE">
      <w:pPr>
        <w:pStyle w:val="ConsPlusNormal0"/>
        <w:ind w:firstLine="540"/>
        <w:jc w:val="both"/>
      </w:pPr>
      <w:r>
        <w:t xml:space="preserve">14. Недопущение подмены понятий "обучение" и "просветительская деятельность" при проведении обучающих и </w:t>
      </w:r>
      <w:proofErr w:type="spellStart"/>
      <w:r>
        <w:t>популяризационных</w:t>
      </w:r>
      <w:proofErr w:type="spellEnd"/>
      <w:r>
        <w:t xml:space="preserve"> мероприятий по первой помощи.</w:t>
      </w:r>
    </w:p>
    <w:p w:rsidR="001267EC" w:rsidRDefault="001E36CE">
      <w:pPr>
        <w:pStyle w:val="ConsPlusNormal0"/>
        <w:spacing w:before="240"/>
        <w:ind w:firstLine="540"/>
        <w:jc w:val="both"/>
      </w:pPr>
      <w:r>
        <w:t>15. Организация подготовки необходимого для субъекта Российской Федерации количества инструкторов и преподавателей первой помощи и их количественный учет, в том числе сроков их подготовки.</w:t>
      </w:r>
    </w:p>
    <w:p w:rsidR="001267EC" w:rsidRDefault="001E36CE">
      <w:pPr>
        <w:pStyle w:val="ConsPlusNormal0"/>
        <w:spacing w:before="240"/>
        <w:ind w:firstLine="540"/>
        <w:jc w:val="both"/>
      </w:pPr>
      <w:r>
        <w:t>16. Организация сбора и анализа случаев оказания первой помощи и возможной правоприменительной практики в отношении этих случаев на территории субъекта Российской Федерации.</w:t>
      </w:r>
    </w:p>
    <w:p w:rsidR="001267EC" w:rsidRDefault="001E36CE">
      <w:pPr>
        <w:pStyle w:val="ConsPlusNormal0"/>
        <w:spacing w:before="240"/>
        <w:ind w:firstLine="540"/>
        <w:jc w:val="both"/>
      </w:pPr>
      <w:r>
        <w:t>17. Организация мониторинга внедрения дистанционного консультирования исполнителей первой помощи на месте происшествия специалистами скорой медицинской помощи в субъектах Российской Федерации.</w:t>
      </w:r>
    </w:p>
    <w:p w:rsidR="001267EC" w:rsidRDefault="001E36CE">
      <w:pPr>
        <w:pStyle w:val="ConsPlusNormal0"/>
        <w:spacing w:before="240"/>
        <w:ind w:firstLine="540"/>
        <w:jc w:val="both"/>
      </w:pPr>
      <w:r>
        <w:t>18. Интенсификация исследовательской деятельности, направленной на выработку научно-обоснованных методов повышения доступности, качества и результативности обучения оказанию первой помощи.</w:t>
      </w:r>
    </w:p>
    <w:p w:rsidR="001267EC" w:rsidRDefault="001E36CE">
      <w:pPr>
        <w:pStyle w:val="ConsPlusNormal0"/>
        <w:spacing w:before="240"/>
        <w:ind w:firstLine="540"/>
        <w:jc w:val="both"/>
      </w:pPr>
      <w:r>
        <w:t>19. Организация количественного учета проведенных на территории субъекта Российской Федерации мастер-классов и иных публичных мероприятий по первой помощи и учета лиц, принявших участие в мастер-классах и иных публичных мероприятиях по первой помощи.</w:t>
      </w:r>
    </w:p>
    <w:p w:rsidR="001267EC" w:rsidRDefault="001E36CE">
      <w:pPr>
        <w:pStyle w:val="ConsPlusNormal0"/>
        <w:spacing w:before="240"/>
        <w:ind w:firstLine="540"/>
        <w:jc w:val="both"/>
      </w:pPr>
      <w:r>
        <w:t>20. Организация распространения обучающих видеороликов, плакатов, листовок, баннеров по вопросам оказания первой помощи, включая визуализацию единых алгоритмов ее оказания, в том числе при ДТП.</w:t>
      </w:r>
    </w:p>
    <w:p w:rsidR="001267EC" w:rsidRDefault="001E36CE">
      <w:pPr>
        <w:pStyle w:val="ConsPlusNormal0"/>
        <w:spacing w:before="240"/>
        <w:ind w:firstLine="540"/>
        <w:jc w:val="both"/>
      </w:pPr>
      <w:r>
        <w:t>21. Согласование положений о соревнованиях, олимпиадах, конкурсах и т.п., а также контрольно-измерительных материалов к ним (наборов чек-листов, ситуационных задач, тестовых заданий и др.) федерального и межрегионального уровня с координационно-методическим центром первой помощи ФЦМК ФГБУ "НМХЦ им. Н.И. Пирогова" Минздрава России, регионального и муниципального уровня - с соответствующим координационно-методическим центром по первой помощи, созданным на базе структурных подразделений территориальных центров медицины катастроф органов государственной власти субъектов Российской Федерации в сфере охраны здоровья, проводящих обучение первой помощи.</w:t>
      </w:r>
    </w:p>
    <w:p w:rsidR="001267EC" w:rsidRDefault="001E36CE">
      <w:pPr>
        <w:pStyle w:val="ConsPlusNormal0"/>
        <w:spacing w:before="240"/>
        <w:ind w:firstLine="540"/>
        <w:jc w:val="both"/>
      </w:pPr>
      <w:r>
        <w:t>22. Организация количественного учета публикаций по популяризации первой помощи в печатных средствах массовой информации, социальных сетях, в информационно-телекоммуникационной сети "Интернет".</w:t>
      </w:r>
    </w:p>
    <w:p w:rsidR="001267EC" w:rsidRDefault="001E36CE">
      <w:pPr>
        <w:pStyle w:val="ConsPlusNormal0"/>
        <w:spacing w:before="240"/>
        <w:ind w:firstLine="540"/>
        <w:jc w:val="both"/>
      </w:pPr>
      <w:r>
        <w:t>23. Совершенствование материально-технической базы, способствующей реализации образовательных программ в организациях, проводящих подготовку по первой помощи, а также у работодателей, обучающих требованиям охраны труда самостоятельно.</w:t>
      </w:r>
    </w:p>
    <w:p w:rsidR="001267EC" w:rsidRDefault="001E36CE">
      <w:pPr>
        <w:pStyle w:val="ConsPlusNormal0"/>
        <w:spacing w:before="240"/>
        <w:ind w:firstLine="540"/>
        <w:jc w:val="both"/>
      </w:pPr>
      <w:r>
        <w:t>24. Привлечение общественных объединений, расположенных на территории субъекта Российской Федерации, к проведению просветительских акций, массовых и иных мероприятий, способствующих популяризации первой помощи.</w:t>
      </w:r>
    </w:p>
    <w:p w:rsidR="001267EC" w:rsidRDefault="001E36CE">
      <w:pPr>
        <w:pStyle w:val="ConsPlusNormal0"/>
        <w:spacing w:before="240"/>
        <w:ind w:firstLine="540"/>
        <w:jc w:val="both"/>
      </w:pPr>
      <w:r>
        <w:lastRenderedPageBreak/>
        <w:t>25. Проведение межведомственных тактико-специальных учений на территории субъекта Российской Федерации для определения уровня готовности экстренных оперативных служб к оказанию первой помощи в чрезвычайных ситуациях.</w:t>
      </w:r>
    </w:p>
    <w:p w:rsidR="001267EC" w:rsidRDefault="001267EC">
      <w:pPr>
        <w:pStyle w:val="ConsPlusNormal0"/>
        <w:ind w:firstLine="540"/>
        <w:jc w:val="both"/>
      </w:pPr>
    </w:p>
    <w:p w:rsidR="001267EC" w:rsidRDefault="001267EC">
      <w:pPr>
        <w:pStyle w:val="ConsPlusNormal0"/>
        <w:ind w:firstLine="540"/>
        <w:jc w:val="both"/>
      </w:pPr>
    </w:p>
    <w:p w:rsidR="001267EC" w:rsidRDefault="001267EC">
      <w:pPr>
        <w:pStyle w:val="ConsPlusNormal0"/>
        <w:pBdr>
          <w:bottom w:val="single" w:sz="6" w:space="0" w:color="auto"/>
        </w:pBdr>
        <w:spacing w:before="100" w:after="100"/>
        <w:jc w:val="both"/>
        <w:rPr>
          <w:sz w:val="2"/>
          <w:szCs w:val="2"/>
        </w:rPr>
      </w:pPr>
    </w:p>
    <w:sectPr w:rsidR="001267EC" w:rsidSect="001E36CE">
      <w:headerReference w:type="default" r:id="rId149"/>
      <w:footerReference w:type="default" r:id="rId150"/>
      <w:headerReference w:type="first" r:id="rId151"/>
      <w:footerReference w:type="first" r:id="rId152"/>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463D" w:rsidRDefault="00D9463D">
      <w:r>
        <w:separator/>
      </w:r>
    </w:p>
  </w:endnote>
  <w:endnote w:type="continuationSeparator" w:id="0">
    <w:p w:rsidR="00D9463D" w:rsidRDefault="00D9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463D" w:rsidRDefault="00D9463D">
      <w:r>
        <w:separator/>
      </w:r>
    </w:p>
  </w:footnote>
  <w:footnote w:type="continuationSeparator" w:id="0">
    <w:p w:rsidR="00D9463D" w:rsidRDefault="00D9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CE" w:rsidRPr="001E36CE" w:rsidRDefault="001E36CE" w:rsidP="001E36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67EC"/>
    <w:rsid w:val="001267EC"/>
    <w:rsid w:val="001E36CE"/>
    <w:rsid w:val="007B369A"/>
    <w:rsid w:val="00A45FBA"/>
    <w:rsid w:val="00D94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900B"/>
  <w15:docId w15:val="{998D4306-7D4F-44F4-8483-4DEF6DDB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1E36CE"/>
    <w:pPr>
      <w:tabs>
        <w:tab w:val="center" w:pos="4677"/>
        <w:tab w:val="right" w:pos="9355"/>
      </w:tabs>
    </w:pPr>
  </w:style>
  <w:style w:type="character" w:customStyle="1" w:styleId="a4">
    <w:name w:val="Верхний колонтитул Знак"/>
    <w:basedOn w:val="a0"/>
    <w:link w:val="a3"/>
    <w:uiPriority w:val="99"/>
    <w:rsid w:val="001E36CE"/>
  </w:style>
  <w:style w:type="paragraph" w:styleId="a5">
    <w:name w:val="footer"/>
    <w:basedOn w:val="a"/>
    <w:link w:val="a6"/>
    <w:uiPriority w:val="99"/>
    <w:unhideWhenUsed/>
    <w:rsid w:val="001E36CE"/>
    <w:pPr>
      <w:tabs>
        <w:tab w:val="center" w:pos="4677"/>
        <w:tab w:val="right" w:pos="9355"/>
      </w:tabs>
    </w:pPr>
  </w:style>
  <w:style w:type="character" w:customStyle="1" w:styleId="a6">
    <w:name w:val="Нижний колонтитул Знак"/>
    <w:basedOn w:val="a0"/>
    <w:link w:val="a5"/>
    <w:uiPriority w:val="99"/>
    <w:rsid w:val="001E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632&amp;date=28.06.2025&amp;demo=2" TargetMode="External"/><Relationship Id="rId21" Type="http://schemas.openxmlformats.org/officeDocument/2006/relationships/hyperlink" Target="https://login.consultant.ru/link/?req=doc&amp;base=LAW&amp;n=497704&amp;date=28.06.2025&amp;dst=100231&amp;field=134&amp;demo=2" TargetMode="External"/><Relationship Id="rId42" Type="http://schemas.openxmlformats.org/officeDocument/2006/relationships/hyperlink" Target="https://login.consultant.ru/link/?req=doc&amp;base=LAW&amp;n=465923&amp;date=28.06.2025&amp;dst=100024&amp;field=134&amp;demo=2" TargetMode="External"/><Relationship Id="rId63" Type="http://schemas.openxmlformats.org/officeDocument/2006/relationships/hyperlink" Target="https://minzdrav.gov.ru/documents/7188-algoritmy-pervoy-pomosch" TargetMode="External"/><Relationship Id="rId84" Type="http://schemas.openxmlformats.org/officeDocument/2006/relationships/hyperlink" Target="https://login.consultant.ru/link/?req=doc&amp;base=LAW&amp;n=478737&amp;date=28.06.2025&amp;dst=100280&amp;field=134&amp;demo=2" TargetMode="External"/><Relationship Id="rId138" Type="http://schemas.openxmlformats.org/officeDocument/2006/relationships/hyperlink" Target="https://login.consultant.ru/link/?req=doc&amp;base=LAW&amp;n=477698&amp;date=28.06.2025&amp;demo=2" TargetMode="External"/><Relationship Id="rId107" Type="http://schemas.openxmlformats.org/officeDocument/2006/relationships/header" Target="header1.xml"/><Relationship Id="rId11" Type="http://schemas.openxmlformats.org/officeDocument/2006/relationships/hyperlink" Target="https://login.consultant.ru/link/?req=doc&amp;base=LAW&amp;n=477698&amp;date=28.06.2025&amp;demo=2" TargetMode="External"/><Relationship Id="rId32" Type="http://schemas.openxmlformats.org/officeDocument/2006/relationships/hyperlink" Target="https://login.consultant.ru/link/?req=doc&amp;base=LAW&amp;n=495062&amp;date=28.06.2025&amp;dst=103180&amp;field=134&amp;demo=2" TargetMode="External"/><Relationship Id="rId53" Type="http://schemas.openxmlformats.org/officeDocument/2006/relationships/hyperlink" Target="https://login.consultant.ru/link/?req=doc&amp;base=LAW&amp;n=478737&amp;date=28.06.2025&amp;demo=2" TargetMode="External"/><Relationship Id="rId74" Type="http://schemas.openxmlformats.org/officeDocument/2006/relationships/hyperlink" Target="https://login.consultant.ru/link/?req=doc&amp;base=EXP&amp;n=811231&amp;date=28.06.2025&amp;demo=2" TargetMode="External"/><Relationship Id="rId128" Type="http://schemas.openxmlformats.org/officeDocument/2006/relationships/header" Target="header3.xml"/><Relationship Id="rId149" Type="http://schemas.openxmlformats.org/officeDocument/2006/relationships/header" Target="header7.xml"/><Relationship Id="rId5" Type="http://schemas.openxmlformats.org/officeDocument/2006/relationships/endnotes" Target="endnotes.xml"/><Relationship Id="rId95" Type="http://schemas.openxmlformats.org/officeDocument/2006/relationships/hyperlink" Target="https://login.consultant.ru/link/?req=doc&amp;base=LAW&amp;n=505886&amp;date=28.06.2025&amp;dst=690&amp;field=134&amp;demo=2" TargetMode="External"/><Relationship Id="rId22" Type="http://schemas.openxmlformats.org/officeDocument/2006/relationships/hyperlink" Target="https://login.consultant.ru/link/?req=doc&amp;base=LAW&amp;n=464903&amp;date=28.06.2025&amp;dst=80&amp;field=134&amp;demo=2" TargetMode="External"/><Relationship Id="rId27" Type="http://schemas.openxmlformats.org/officeDocument/2006/relationships/hyperlink" Target="https://login.consultant.ru/link/?req=doc&amp;base=LAW&amp;n=493199&amp;date=28.06.2025&amp;dst=196&amp;field=134&amp;demo=2" TargetMode="External"/><Relationship Id="rId43" Type="http://schemas.openxmlformats.org/officeDocument/2006/relationships/hyperlink" Target="https://login.consultant.ru/link/?req=doc&amp;base=LAW&amp;n=502052&amp;date=28.06.2025&amp;dst=340&amp;field=134&amp;demo=2" TargetMode="External"/><Relationship Id="rId48" Type="http://schemas.openxmlformats.org/officeDocument/2006/relationships/hyperlink" Target="https://login.consultant.ru/link/?req=doc&amp;base=LAW&amp;n=494984&amp;date=28.06.2025&amp;dst=195&amp;field=134&amp;demo=2" TargetMode="External"/><Relationship Id="rId64" Type="http://schemas.openxmlformats.org/officeDocument/2006/relationships/image" Target="media/image1.png"/><Relationship Id="rId69" Type="http://schemas.openxmlformats.org/officeDocument/2006/relationships/hyperlink" Target="https://login.consultant.ru/link/?req=doc&amp;base=LAW&amp;n=477698&amp;date=28.06.2025&amp;dst=100013&amp;field=134&amp;demo=2" TargetMode="External"/><Relationship Id="rId113" Type="http://schemas.openxmlformats.org/officeDocument/2006/relationships/hyperlink" Target="https://login.consultant.ru/link/?req=doc&amp;base=LAW&amp;n=505886&amp;date=28.06.2025&amp;dst=101081&amp;field=134&amp;demo=2" TargetMode="External"/><Relationship Id="rId118" Type="http://schemas.openxmlformats.org/officeDocument/2006/relationships/hyperlink" Target="https://login.consultant.ru/link/?req=doc&amp;base=LAW&amp;n=478737&amp;date=28.06.2025&amp;dst=100019&amp;field=134&amp;demo=2" TargetMode="External"/><Relationship Id="rId134" Type="http://schemas.openxmlformats.org/officeDocument/2006/relationships/hyperlink" Target="https://login.consultant.ru/link/?req=doc&amp;base=LAW&amp;n=478737&amp;date=28.06.2025&amp;demo=2" TargetMode="External"/><Relationship Id="rId139" Type="http://schemas.openxmlformats.org/officeDocument/2006/relationships/hyperlink" Target="https://login.consultant.ru/link/?req=doc&amp;base=LAW&amp;n=477698&amp;date=28.06.2025&amp;demo=2" TargetMode="External"/><Relationship Id="rId80" Type="http://schemas.openxmlformats.org/officeDocument/2006/relationships/hyperlink" Target="https://login.consultant.ru/link/?req=doc&amp;base=LAW&amp;n=471726&amp;date=28.06.2025&amp;demo=2" TargetMode="External"/><Relationship Id="rId85" Type="http://schemas.openxmlformats.org/officeDocument/2006/relationships/hyperlink" Target="https://login.consultant.ru/link/?req=doc&amp;base=LAW&amp;n=478737&amp;date=28.06.2025&amp;dst=100089&amp;field=134&amp;demo=2" TargetMode="External"/><Relationship Id="rId150" Type="http://schemas.openxmlformats.org/officeDocument/2006/relationships/footer" Target="footer7.xml"/><Relationship Id="rId12" Type="http://schemas.openxmlformats.org/officeDocument/2006/relationships/hyperlink" Target="https://login.consultant.ru/link/?req=doc&amp;base=LAW&amp;n=438700&amp;date=28.06.2025&amp;dst=100009&amp;field=134&amp;demo=2" TargetMode="External"/><Relationship Id="rId17" Type="http://schemas.openxmlformats.org/officeDocument/2006/relationships/hyperlink" Target="https://login.consultant.ru/link/?req=doc&amp;base=LAW&amp;n=481289&amp;date=28.06.2025&amp;dst=100347&amp;field=134&amp;demo=2" TargetMode="External"/><Relationship Id="rId33" Type="http://schemas.openxmlformats.org/officeDocument/2006/relationships/hyperlink" Target="https://login.consultant.ru/link/?req=doc&amp;base=LAW&amp;n=454041&amp;date=28.06.2025&amp;dst=100092&amp;field=134&amp;demo=2" TargetMode="External"/><Relationship Id="rId38" Type="http://schemas.openxmlformats.org/officeDocument/2006/relationships/hyperlink" Target="https://login.consultant.ru/link/?req=doc&amp;base=LAW&amp;n=470814&amp;date=28.06.2025&amp;dst=100510&amp;field=134&amp;demo=2" TargetMode="External"/><Relationship Id="rId59" Type="http://schemas.openxmlformats.org/officeDocument/2006/relationships/hyperlink" Target="https://login.consultant.ru/link/?req=doc&amp;base=LAW&amp;n=481289&amp;date=28.06.2025&amp;dst=691&amp;field=134&amp;demo=2" TargetMode="External"/><Relationship Id="rId103" Type="http://schemas.openxmlformats.org/officeDocument/2006/relationships/hyperlink" Target="https://login.consultant.ru/link/?req=doc&amp;base=LAW&amp;n=138230&amp;date=28.06.2025&amp;dst=100013&amp;field=134&amp;demo=2" TargetMode="External"/><Relationship Id="rId108" Type="http://schemas.openxmlformats.org/officeDocument/2006/relationships/footer" Target="footer1.xml"/><Relationship Id="rId124" Type="http://schemas.openxmlformats.org/officeDocument/2006/relationships/hyperlink" Target="https://login.consultant.ru/link/?req=doc&amp;base=LAW&amp;n=478737&amp;date=28.06.2025&amp;demo=2" TargetMode="External"/><Relationship Id="rId129" Type="http://schemas.openxmlformats.org/officeDocument/2006/relationships/footer" Target="footer3.xml"/><Relationship Id="rId54" Type="http://schemas.openxmlformats.org/officeDocument/2006/relationships/hyperlink" Target="https://login.consultant.ru/link/?req=doc&amp;base=LAW&amp;n=470685&amp;date=28.06.2025&amp;demo=2" TargetMode="External"/><Relationship Id="rId70" Type="http://schemas.openxmlformats.org/officeDocument/2006/relationships/hyperlink" Target="https://login.consultant.ru/link/?req=doc&amp;base=LAW&amp;n=438700&amp;date=28.06.2025&amp;dst=100009&amp;field=134&amp;demo=2" TargetMode="External"/><Relationship Id="rId75" Type="http://schemas.openxmlformats.org/officeDocument/2006/relationships/hyperlink" Target="https://login.consultant.ru/link/?req=doc&amp;base=LAW&amp;n=438700&amp;date=28.06.2025&amp;demo=2" TargetMode="External"/><Relationship Id="rId91" Type="http://schemas.openxmlformats.org/officeDocument/2006/relationships/hyperlink" Target="https://login.consultant.ru/link/?req=doc&amp;base=LAW&amp;n=470943&amp;date=28.06.2025&amp;demo=2" TargetMode="External"/><Relationship Id="rId96" Type="http://schemas.openxmlformats.org/officeDocument/2006/relationships/hyperlink" Target="https://login.consultant.ru/link/?req=doc&amp;base=LAW&amp;n=157691&amp;date=28.06.2025&amp;demo=2" TargetMode="External"/><Relationship Id="rId140" Type="http://schemas.openxmlformats.org/officeDocument/2006/relationships/hyperlink" Target="https://login.consultant.ru/link/?req=doc&amp;base=LAW&amp;n=477698&amp;date=28.06.2025&amp;demo=2" TargetMode="External"/><Relationship Id="rId145"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login.consultant.ru/link/?req=doc&amp;base=LAW&amp;n=481289&amp;date=28.06.2025&amp;dst=100326&amp;field=134&amp;demo=2" TargetMode="External"/><Relationship Id="rId23" Type="http://schemas.openxmlformats.org/officeDocument/2006/relationships/hyperlink" Target="https://login.consultant.ru/link/?req=doc&amp;base=LAW&amp;n=481288&amp;date=28.06.2025&amp;dst=100380&amp;field=134&amp;demo=2" TargetMode="External"/><Relationship Id="rId28" Type="http://schemas.openxmlformats.org/officeDocument/2006/relationships/hyperlink" Target="https://login.consultant.ru/link/?req=doc&amp;base=LAW&amp;n=503682&amp;date=28.06.2025&amp;dst=100212&amp;field=134&amp;demo=2" TargetMode="External"/><Relationship Id="rId49" Type="http://schemas.openxmlformats.org/officeDocument/2006/relationships/hyperlink" Target="https://login.consultant.ru/link/?req=doc&amp;base=LAW&amp;n=358683&amp;date=28.06.2025&amp;dst=1&amp;field=134&amp;demo=2" TargetMode="External"/><Relationship Id="rId114" Type="http://schemas.openxmlformats.org/officeDocument/2006/relationships/hyperlink" Target="https://login.consultant.ru/link/?req=doc&amp;base=LAW&amp;n=480743&amp;date=28.06.2025&amp;demo=2" TargetMode="External"/><Relationship Id="rId119" Type="http://schemas.openxmlformats.org/officeDocument/2006/relationships/hyperlink" Target="https://login.consultant.ru/link/?req=doc&amp;base=LAW&amp;n=478737&amp;date=28.06.2025&amp;dst=100086&amp;field=134&amp;demo=2" TargetMode="External"/><Relationship Id="rId44" Type="http://schemas.openxmlformats.org/officeDocument/2006/relationships/hyperlink" Target="https://login.consultant.ru/link/?req=doc&amp;base=LAW&amp;n=481289&amp;date=28.06.2025&amp;dst=100347&amp;field=134&amp;demo=2" TargetMode="External"/><Relationship Id="rId60" Type="http://schemas.openxmlformats.org/officeDocument/2006/relationships/hyperlink" Target="https://login.consultant.ru/link/?req=doc&amp;base=LAW&amp;n=494439&amp;date=28.06.2025&amp;dst=69&amp;field=134&amp;demo=2" TargetMode="External"/><Relationship Id="rId65" Type="http://schemas.openxmlformats.org/officeDocument/2006/relationships/image" Target="media/image2.png"/><Relationship Id="rId81" Type="http://schemas.openxmlformats.org/officeDocument/2006/relationships/hyperlink" Target="https://login.consultant.ru/link/?req=doc&amp;base=LAW&amp;n=470946&amp;date=28.06.2025&amp;dst=4&amp;field=134&amp;demo=2" TargetMode="External"/><Relationship Id="rId86" Type="http://schemas.openxmlformats.org/officeDocument/2006/relationships/hyperlink" Target="https://login.consultant.ru/link/?req=doc&amp;base=LAW&amp;n=478737&amp;date=28.06.2025&amp;dst=100272&amp;field=134&amp;demo=2" TargetMode="External"/><Relationship Id="rId130" Type="http://schemas.openxmlformats.org/officeDocument/2006/relationships/header" Target="header4.xml"/><Relationship Id="rId135" Type="http://schemas.openxmlformats.org/officeDocument/2006/relationships/hyperlink" Target="https://login.consultant.ru/link/?req=doc&amp;base=LAW&amp;n=478737&amp;date=28.06.2025&amp;dst=100280&amp;field=134&amp;demo=2" TargetMode="External"/><Relationship Id="rId151" Type="http://schemas.openxmlformats.org/officeDocument/2006/relationships/header" Target="header8.xml"/><Relationship Id="rId13" Type="http://schemas.openxmlformats.org/officeDocument/2006/relationships/hyperlink" Target="https://login.consultant.ru/link/?req=doc&amp;base=LAW&amp;n=438700&amp;date=28.06.2025&amp;demo=2" TargetMode="External"/><Relationship Id="rId18" Type="http://schemas.openxmlformats.org/officeDocument/2006/relationships/hyperlink" Target="https://login.consultant.ru/link/?req=doc&amp;base=LAW&amp;n=477698&amp;date=28.06.2025&amp;demo=2" TargetMode="External"/><Relationship Id="rId39" Type="http://schemas.openxmlformats.org/officeDocument/2006/relationships/hyperlink" Target="https://login.consultant.ru/link/?req=doc&amp;base=LAW&amp;n=470814&amp;date=28.06.2025&amp;dst=100818&amp;field=134&amp;demo=2" TargetMode="External"/><Relationship Id="rId109" Type="http://schemas.openxmlformats.org/officeDocument/2006/relationships/header" Target="header2.xml"/><Relationship Id="rId34" Type="http://schemas.openxmlformats.org/officeDocument/2006/relationships/hyperlink" Target="https://login.consultant.ru/link/?req=doc&amp;base=LAW&amp;n=470825&amp;date=28.06.2025&amp;dst=100092&amp;field=134&amp;demo=2" TargetMode="External"/><Relationship Id="rId50" Type="http://schemas.openxmlformats.org/officeDocument/2006/relationships/hyperlink" Target="https://login.consultant.ru/link/?req=doc&amp;base=LAW&amp;n=432820&amp;date=28.06.2025&amp;demo=2" TargetMode="External"/><Relationship Id="rId55" Type="http://schemas.openxmlformats.org/officeDocument/2006/relationships/hyperlink" Target="https://login.consultant.ru/link/?req=doc&amp;base=LAW&amp;n=470685&amp;date=28.06.2025&amp;dst=100009&amp;field=134&amp;demo=2" TargetMode="External"/><Relationship Id="rId76" Type="http://schemas.openxmlformats.org/officeDocument/2006/relationships/hyperlink" Target="https://login.consultant.ru/link/?req=doc&amp;base=LAW&amp;n=477698&amp;date=28.06.2025&amp;dst=100013&amp;field=134&amp;demo=2" TargetMode="External"/><Relationship Id="rId97" Type="http://schemas.openxmlformats.org/officeDocument/2006/relationships/hyperlink" Target="https://login.consultant.ru/link/?req=doc&amp;base=LAW&amp;n=421082&amp;date=28.06.2025&amp;demo=2" TargetMode="External"/><Relationship Id="rId104" Type="http://schemas.openxmlformats.org/officeDocument/2006/relationships/hyperlink" Target="https://login.consultant.ru/link/?req=doc&amp;base=LAW&amp;n=491774&amp;date=28.06.2025&amp;dst=101880&amp;field=134&amp;demo=2" TargetMode="External"/><Relationship Id="rId120" Type="http://schemas.openxmlformats.org/officeDocument/2006/relationships/hyperlink" Target="https://login.consultant.ru/link/?req=doc&amp;base=LAW&amp;n=478737&amp;date=28.06.2025&amp;dst=100079&amp;field=134&amp;demo=2" TargetMode="External"/><Relationship Id="rId125" Type="http://schemas.openxmlformats.org/officeDocument/2006/relationships/hyperlink" Target="https://login.consultant.ru/link/?req=doc&amp;base=LAW&amp;n=478737&amp;date=28.06.2025&amp;dst=100090&amp;field=134&amp;demo=2" TargetMode="External"/><Relationship Id="rId141" Type="http://schemas.openxmlformats.org/officeDocument/2006/relationships/header" Target="header5.xml"/><Relationship Id="rId146" Type="http://schemas.openxmlformats.org/officeDocument/2006/relationships/hyperlink" Target="https://login.consultant.ru/link/?req=doc&amp;base=LAW&amp;n=477698&amp;date=28.06.2025&amp;dst=100013&amp;field=134&amp;demo=2" TargetMode="External"/><Relationship Id="rId7" Type="http://schemas.openxmlformats.org/officeDocument/2006/relationships/hyperlink" Target="https://login.consultant.ru/link/?req=doc&amp;base=LAW&amp;n=481289&amp;date=28.06.2025&amp;dst=100343&amp;field=134&amp;demo=2" TargetMode="External"/><Relationship Id="rId71" Type="http://schemas.openxmlformats.org/officeDocument/2006/relationships/image" Target="media/image3.png"/><Relationship Id="rId92" Type="http://schemas.openxmlformats.org/officeDocument/2006/relationships/hyperlink" Target="https://login.consultant.ru/link/?req=doc&amp;base=LAW&amp;n=470943&amp;date=28.06.2025&amp;dst=100016&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20531&amp;date=28.06.2025&amp;dst=100059&amp;field=134&amp;demo=2" TargetMode="External"/><Relationship Id="rId24" Type="http://schemas.openxmlformats.org/officeDocument/2006/relationships/hyperlink" Target="https://login.consultant.ru/link/?req=doc&amp;base=LAW&amp;n=475050&amp;date=28.06.2025&amp;dst=100415&amp;field=134&amp;demo=2" TargetMode="External"/><Relationship Id="rId40" Type="http://schemas.openxmlformats.org/officeDocument/2006/relationships/hyperlink" Target="https://login.consultant.ru/link/?req=doc&amp;base=LAW&amp;n=472842&amp;date=28.06.2025&amp;dst=66&amp;field=134&amp;demo=2" TargetMode="External"/><Relationship Id="rId45" Type="http://schemas.openxmlformats.org/officeDocument/2006/relationships/hyperlink" Target="https://login.consultant.ru/link/?req=doc&amp;base=LAW&amp;n=502632&amp;date=28.06.2025&amp;dst=2925&amp;field=134&amp;demo=2" TargetMode="External"/><Relationship Id="rId66" Type="http://schemas.openxmlformats.org/officeDocument/2006/relationships/hyperlink" Target="https://login.consultant.ru/link/?req=doc&amp;base=EXP&amp;n=811231&amp;date=28.06.2025&amp;demo=2" TargetMode="External"/><Relationship Id="rId87" Type="http://schemas.openxmlformats.org/officeDocument/2006/relationships/hyperlink" Target="https://login.consultant.ru/link/?req=doc&amp;base=LAW&amp;n=478737&amp;date=28.06.2025&amp;dst=100280&amp;field=134&amp;demo=2" TargetMode="External"/><Relationship Id="rId110" Type="http://schemas.openxmlformats.org/officeDocument/2006/relationships/footer" Target="footer2.xml"/><Relationship Id="rId115" Type="http://schemas.openxmlformats.org/officeDocument/2006/relationships/hyperlink" Target="https://login.consultant.ru/link/?req=doc&amp;base=LAW&amp;n=505886&amp;date=28.06.2025&amp;dst=100649&amp;field=134&amp;demo=2" TargetMode="External"/><Relationship Id="rId131" Type="http://schemas.openxmlformats.org/officeDocument/2006/relationships/footer" Target="footer4.xml"/><Relationship Id="rId136" Type="http://schemas.openxmlformats.org/officeDocument/2006/relationships/hyperlink" Target="https://login.consultant.ru/link/?req=doc&amp;base=LAW&amp;n=478737&amp;date=28.06.2025&amp;dst=100090&amp;field=134&amp;demo=2" TargetMode="External"/><Relationship Id="rId61" Type="http://schemas.openxmlformats.org/officeDocument/2006/relationships/hyperlink" Target="https://login.consultant.ru/link/?req=doc&amp;base=LAW&amp;n=481289&amp;date=28.06.2025&amp;dst=100343&amp;field=134&amp;demo=2" TargetMode="External"/><Relationship Id="rId82" Type="http://schemas.openxmlformats.org/officeDocument/2006/relationships/hyperlink" Target="https://login.consultant.ru/link/?req=doc&amp;base=LAW&amp;n=432820&amp;date=28.06.2025&amp;demo=2" TargetMode="External"/><Relationship Id="rId152" Type="http://schemas.openxmlformats.org/officeDocument/2006/relationships/footer" Target="footer8.xml"/><Relationship Id="rId19" Type="http://schemas.openxmlformats.org/officeDocument/2006/relationships/hyperlink" Target="https://login.consultant.ru/link/?req=doc&amp;base=LAW&amp;n=489137&amp;date=28.06.2025&amp;dst=150&amp;field=134&amp;demo=2" TargetMode="External"/><Relationship Id="rId14" Type="http://schemas.openxmlformats.org/officeDocument/2006/relationships/hyperlink" Target="https://login.consultant.ru/link/?req=doc&amp;base=LAW&amp;n=479972&amp;date=28.06.2025&amp;demo=2" TargetMode="External"/><Relationship Id="rId30" Type="http://schemas.openxmlformats.org/officeDocument/2006/relationships/hyperlink" Target="https://login.consultant.ru/link/?req=doc&amp;base=LAW&amp;n=420531&amp;date=28.06.2025&amp;dst=100070&amp;field=134&amp;demo=2" TargetMode="External"/><Relationship Id="rId35" Type="http://schemas.openxmlformats.org/officeDocument/2006/relationships/hyperlink" Target="https://login.consultant.ru/link/?req=doc&amp;base=LAW&amp;n=470825&amp;date=28.06.2025&amp;dst=101512&amp;field=134&amp;demo=2" TargetMode="External"/><Relationship Id="rId56" Type="http://schemas.openxmlformats.org/officeDocument/2006/relationships/hyperlink" Target="https://login.consultant.ru/link/?req=doc&amp;base=LAW&amp;n=378984&amp;date=28.06.2025&amp;demo=2" TargetMode="External"/><Relationship Id="rId77" Type="http://schemas.openxmlformats.org/officeDocument/2006/relationships/hyperlink" Target="https://login.consultant.ru/link/?req=doc&amp;base=LAW&amp;n=470946&amp;date=28.06.2025&amp;demo=2" TargetMode="External"/><Relationship Id="rId100" Type="http://schemas.openxmlformats.org/officeDocument/2006/relationships/hyperlink" Target="https://login.consultant.ru/link/?req=doc&amp;base=LAW&amp;n=462326&amp;date=28.06.2025&amp;demo=2" TargetMode="External"/><Relationship Id="rId105" Type="http://schemas.openxmlformats.org/officeDocument/2006/relationships/hyperlink" Target="https://login.consultant.ru/link/?req=doc&amp;base=LAW&amp;n=491774&amp;date=28.06.2025&amp;dst=101880&amp;field=134&amp;demo=2" TargetMode="External"/><Relationship Id="rId126" Type="http://schemas.openxmlformats.org/officeDocument/2006/relationships/hyperlink" Target="https://login.consultant.ru/link/?req=doc&amp;base=LAW&amp;n=478737&amp;date=28.06.2025&amp;dst=100280&amp;field=134&amp;demo=2" TargetMode="External"/><Relationship Id="rId147" Type="http://schemas.openxmlformats.org/officeDocument/2006/relationships/hyperlink" Target="https://login.consultant.ru/link/?req=doc&amp;base=LAW&amp;n=477377&amp;date=28.06.2025&amp;dst=271&amp;field=134&amp;demo=2" TargetMode="External"/><Relationship Id="rId8" Type="http://schemas.openxmlformats.org/officeDocument/2006/relationships/hyperlink" Target="https://login.consultant.ru/link/?req=doc&amp;base=LAW&amp;n=481289&amp;date=28.06.2025&amp;dst=100322&amp;field=134&amp;demo=2" TargetMode="External"/><Relationship Id="rId51" Type="http://schemas.openxmlformats.org/officeDocument/2006/relationships/hyperlink" Target="https://login.consultant.ru/link/?req=doc&amp;base=LAW&amp;n=505886&amp;date=28.06.2025&amp;dst=101&amp;field=134&amp;demo=2" TargetMode="External"/><Relationship Id="rId72" Type="http://schemas.openxmlformats.org/officeDocument/2006/relationships/image" Target="media/image4.png"/><Relationship Id="rId93" Type="http://schemas.openxmlformats.org/officeDocument/2006/relationships/hyperlink" Target="https://login.consultant.ru/link/?req=doc&amp;base=LAW&amp;n=470946&amp;date=28.06.2025&amp;demo=2" TargetMode="External"/><Relationship Id="rId98" Type="http://schemas.openxmlformats.org/officeDocument/2006/relationships/hyperlink" Target="https://login.consultant.ru/link/?req=doc&amp;base=LAW&amp;n=478737&amp;date=28.06.2025&amp;demo=2" TargetMode="External"/><Relationship Id="rId121" Type="http://schemas.openxmlformats.org/officeDocument/2006/relationships/hyperlink" Target="https://login.consultant.ru/link/?req=doc&amp;base=LAW&amp;n=481289&amp;date=28.06.2025&amp;dst=100322&amp;field=134&amp;demo=2" TargetMode="External"/><Relationship Id="rId142" Type="http://schemas.openxmlformats.org/officeDocument/2006/relationships/footer" Target="footer5.xml"/><Relationship Id="rId3" Type="http://schemas.openxmlformats.org/officeDocument/2006/relationships/webSettings" Target="webSettings.xml"/><Relationship Id="rId25" Type="http://schemas.openxmlformats.org/officeDocument/2006/relationships/hyperlink" Target="https://login.consultant.ru/link/?req=doc&amp;base=LAW&amp;n=503676&amp;date=28.06.2025&amp;dst=100083&amp;field=134&amp;demo=2" TargetMode="External"/><Relationship Id="rId46" Type="http://schemas.openxmlformats.org/officeDocument/2006/relationships/hyperlink" Target="https://login.consultant.ru/link/?req=doc&amp;base=LAW&amp;n=495805&amp;date=28.06.2025&amp;dst=100225&amp;field=134&amp;demo=2" TargetMode="External"/><Relationship Id="rId67" Type="http://schemas.openxmlformats.org/officeDocument/2006/relationships/hyperlink" Target="https://login.consultant.ru/link/?req=doc&amp;base=LAW&amp;n=438700&amp;date=28.06.2025&amp;demo=2" TargetMode="External"/><Relationship Id="rId116" Type="http://schemas.openxmlformats.org/officeDocument/2006/relationships/hyperlink" Target="https://login.consultant.ru/link/?req=doc&amp;base=LAW&amp;n=505886&amp;date=28.06.2025&amp;dst=100567&amp;field=134&amp;demo=2" TargetMode="External"/><Relationship Id="rId137" Type="http://schemas.openxmlformats.org/officeDocument/2006/relationships/hyperlink" Target="https://login.consultant.ru/link/?req=doc&amp;base=LAW&amp;n=478737&amp;date=28.06.2025&amp;demo=2" TargetMode="External"/><Relationship Id="rId20" Type="http://schemas.openxmlformats.org/officeDocument/2006/relationships/hyperlink" Target="https://login.consultant.ru/link/?req=doc&amp;base=LAW&amp;n=422100&amp;date=28.06.2025&amp;dst=100185&amp;field=134&amp;demo=2" TargetMode="External"/><Relationship Id="rId41" Type="http://schemas.openxmlformats.org/officeDocument/2006/relationships/hyperlink" Target="https://login.consultant.ru/link/?req=doc&amp;base=LAW&amp;n=507309&amp;date=28.06.2025&amp;dst=1155&amp;field=134&amp;demo=2" TargetMode="External"/><Relationship Id="rId62" Type="http://schemas.openxmlformats.org/officeDocument/2006/relationships/hyperlink" Target="https://login.consultant.ru/link/?req=doc&amp;base=LAW&amp;n=140606&amp;date=28.06.2025&amp;demo=2" TargetMode="External"/><Relationship Id="rId83" Type="http://schemas.openxmlformats.org/officeDocument/2006/relationships/hyperlink" Target="https://login.consultant.ru/link/?req=doc&amp;base=LAW&amp;n=478737&amp;date=28.06.2025&amp;dst=100019&amp;field=134&amp;demo=2" TargetMode="External"/><Relationship Id="rId88" Type="http://schemas.openxmlformats.org/officeDocument/2006/relationships/hyperlink" Target="https://login.consultant.ru/link/?req=doc&amp;base=QUEST&amp;n=213741&amp;date=28.06.2025&amp;dst=100004&amp;field=134&amp;demo=2" TargetMode="External"/><Relationship Id="rId111" Type="http://schemas.openxmlformats.org/officeDocument/2006/relationships/hyperlink" Target="https://login.consultant.ru/link/?req=doc&amp;base=LAW&amp;n=116278&amp;date=28.06.2025&amp;dst=100010&amp;field=134&amp;demo=2" TargetMode="External"/><Relationship Id="rId132" Type="http://schemas.openxmlformats.org/officeDocument/2006/relationships/hyperlink" Target="https://login.consultant.ru/link/?req=doc&amp;base=LAW&amp;n=505886&amp;date=28.06.2025&amp;dst=690&amp;field=134&amp;demo=2" TargetMode="External"/><Relationship Id="rId153" Type="http://schemas.openxmlformats.org/officeDocument/2006/relationships/fontTable" Target="fontTable.xml"/><Relationship Id="rId15" Type="http://schemas.openxmlformats.org/officeDocument/2006/relationships/hyperlink" Target="https://login.consultant.ru/link/?req=doc&amp;base=LAW&amp;n=480743&amp;date=28.06.2025&amp;demo=2" TargetMode="External"/><Relationship Id="rId36" Type="http://schemas.openxmlformats.org/officeDocument/2006/relationships/hyperlink" Target="https://login.consultant.ru/link/?req=doc&amp;base=LAW&amp;n=470814&amp;date=28.06.2025&amp;dst=100111&amp;field=134&amp;demo=2" TargetMode="External"/><Relationship Id="rId57" Type="http://schemas.openxmlformats.org/officeDocument/2006/relationships/hyperlink" Target="https://login.consultant.ru/link/?req=doc&amp;base=LAW&amp;n=358683&amp;date=28.06.2025&amp;dst=1&amp;field=134&amp;demo=2" TargetMode="External"/><Relationship Id="rId106" Type="http://schemas.openxmlformats.org/officeDocument/2006/relationships/hyperlink" Target="https://login.consultant.ru/link/?req=doc&amp;base=LAW&amp;n=477698&amp;date=28.06.2025&amp;dst=100013&amp;field=134&amp;demo=2" TargetMode="External"/><Relationship Id="rId127" Type="http://schemas.openxmlformats.org/officeDocument/2006/relationships/hyperlink" Target="https://login.consultant.ru/link/?req=doc&amp;base=LAW&amp;n=478737&amp;date=28.06.2025&amp;dst=100090&amp;field=134&amp;demo=2" TargetMode="External"/><Relationship Id="rId10" Type="http://schemas.openxmlformats.org/officeDocument/2006/relationships/hyperlink" Target="https://login.consultant.ru/link/?req=doc&amp;base=LAW&amp;n=477698&amp;date=28.06.2025&amp;dst=100013&amp;field=134&amp;demo=2" TargetMode="External"/><Relationship Id="rId31" Type="http://schemas.openxmlformats.org/officeDocument/2006/relationships/hyperlink" Target="https://login.consultant.ru/link/?req=doc&amp;base=LAW&amp;n=420531&amp;date=28.06.2025&amp;dst=100188&amp;field=134&amp;demo=2" TargetMode="External"/><Relationship Id="rId52" Type="http://schemas.openxmlformats.org/officeDocument/2006/relationships/hyperlink" Target="https://login.consultant.ru/link/?req=doc&amp;base=LAW&amp;n=502632&amp;date=28.06.2025&amp;demo=2" TargetMode="External"/><Relationship Id="rId73" Type="http://schemas.openxmlformats.org/officeDocument/2006/relationships/image" Target="media/image5.png"/><Relationship Id="rId78" Type="http://schemas.openxmlformats.org/officeDocument/2006/relationships/hyperlink" Target="https://login.consultant.ru/link/?req=doc&amp;base=LAW&amp;n=470943&amp;date=28.06.2025&amp;demo=2" TargetMode="External"/><Relationship Id="rId94" Type="http://schemas.openxmlformats.org/officeDocument/2006/relationships/hyperlink" Target="https://login.consultant.ru/link/?req=doc&amp;base=LAW&amp;n=432820&amp;date=28.06.2025&amp;demo=2" TargetMode="External"/><Relationship Id="rId99" Type="http://schemas.openxmlformats.org/officeDocument/2006/relationships/hyperlink" Target="https://login.consultant.ru/link/?req=doc&amp;base=LAW&amp;n=478737&amp;date=28.06.2025&amp;dst=100091&amp;field=134&amp;demo=2" TargetMode="External"/><Relationship Id="rId101" Type="http://schemas.openxmlformats.org/officeDocument/2006/relationships/hyperlink" Target="https://login.consultant.ru/link/?req=doc&amp;base=LAW&amp;n=462326&amp;date=28.06.2025&amp;dst=100447&amp;field=134&amp;demo=2" TargetMode="External"/><Relationship Id="rId122" Type="http://schemas.openxmlformats.org/officeDocument/2006/relationships/hyperlink" Target="https://login.consultant.ru/link/?req=doc&amp;base=LAW&amp;n=481289&amp;date=28.06.2025&amp;dst=100343&amp;field=134&amp;demo=2" TargetMode="External"/><Relationship Id="rId143" Type="http://schemas.openxmlformats.org/officeDocument/2006/relationships/header" Target="header6.xml"/><Relationship Id="rId148" Type="http://schemas.openxmlformats.org/officeDocument/2006/relationships/hyperlink" Target="https://login.consultant.ru/link/?req=doc&amp;base=LAW&amp;n=478737&amp;date=28.06.2025&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81289&amp;date=28.06.2025&amp;dst=100343&amp;field=134&amp;demo=2" TargetMode="External"/><Relationship Id="rId26" Type="http://schemas.openxmlformats.org/officeDocument/2006/relationships/hyperlink" Target="https://login.consultant.ru/link/?req=doc&amp;base=LAW&amp;n=482705&amp;date=28.06.2025&amp;dst=100483&amp;field=134&amp;demo=2" TargetMode="External"/><Relationship Id="rId47" Type="http://schemas.openxmlformats.org/officeDocument/2006/relationships/hyperlink" Target="https://login.consultant.ru/link/?req=doc&amp;base=LAW&amp;n=505886&amp;date=28.06.2025&amp;dst=863&amp;field=134&amp;demo=2" TargetMode="External"/><Relationship Id="rId68" Type="http://schemas.openxmlformats.org/officeDocument/2006/relationships/hyperlink" Target="https://login.consultant.ru/link/?req=doc&amp;base=LAW&amp;n=477698&amp;date=28.06.2025&amp;demo=2" TargetMode="External"/><Relationship Id="rId89" Type="http://schemas.openxmlformats.org/officeDocument/2006/relationships/hyperlink" Target="https://login.consultant.ru/link/?req=doc&amp;base=LAW&amp;n=477698&amp;date=28.06.2025&amp;dst=100013&amp;field=134&amp;demo=2" TargetMode="External"/><Relationship Id="rId112" Type="http://schemas.openxmlformats.org/officeDocument/2006/relationships/hyperlink" Target="https://login.consultant.ru/link/?req=doc&amp;base=LAW&amp;n=440481&amp;date=28.06.2025&amp;dst=100010&amp;field=134&amp;demo=2" TargetMode="External"/><Relationship Id="rId133" Type="http://schemas.openxmlformats.org/officeDocument/2006/relationships/hyperlink" Target="https://login.consultant.ru/link/?req=doc&amp;base=LAW&amp;n=157691&amp;date=28.06.2025&amp;demo=2" TargetMode="External"/><Relationship Id="rId154" Type="http://schemas.openxmlformats.org/officeDocument/2006/relationships/theme" Target="theme/theme1.xml"/><Relationship Id="rId16" Type="http://schemas.openxmlformats.org/officeDocument/2006/relationships/hyperlink" Target="https://login.consultant.ru/link/?req=doc&amp;base=LAW&amp;n=481289&amp;date=28.06.2025&amp;dst=771&amp;field=134&amp;demo=2" TargetMode="External"/><Relationship Id="rId37" Type="http://schemas.openxmlformats.org/officeDocument/2006/relationships/hyperlink" Target="https://login.consultant.ru/link/?req=doc&amp;base=LAW&amp;n=470814&amp;date=28.06.2025&amp;dst=100389&amp;field=134&amp;demo=2" TargetMode="External"/><Relationship Id="rId58" Type="http://schemas.openxmlformats.org/officeDocument/2006/relationships/hyperlink" Target="https://login.consultant.ru/link/?req=doc&amp;base=LAW&amp;n=421082&amp;date=28.06.2025&amp;dst=100009&amp;field=134&amp;demo=2" TargetMode="External"/><Relationship Id="rId79" Type="http://schemas.openxmlformats.org/officeDocument/2006/relationships/hyperlink" Target="https://login.consultant.ru/link/?req=doc&amp;base=LAW&amp;n=471727&amp;date=28.06.2025&amp;demo=2" TargetMode="External"/><Relationship Id="rId102" Type="http://schemas.openxmlformats.org/officeDocument/2006/relationships/hyperlink" Target="https://login.consultant.ru/link/?req=doc&amp;base=LAW&amp;n=138230&amp;date=28.06.2025&amp;dst=100013&amp;field=134&amp;demo=2" TargetMode="External"/><Relationship Id="rId123" Type="http://schemas.openxmlformats.org/officeDocument/2006/relationships/hyperlink" Target="https://login.consultant.ru/link/?req=doc&amp;base=LAW&amp;n=480743&amp;date=28.06.2025&amp;dst=100009&amp;field=134&amp;demo=2" TargetMode="External"/><Relationship Id="rId144" Type="http://schemas.openxmlformats.org/officeDocument/2006/relationships/footer" Target="footer6.xml"/><Relationship Id="rId90" Type="http://schemas.openxmlformats.org/officeDocument/2006/relationships/hyperlink" Target="https://login.consultant.ru/link/?req=doc&amp;base=LAW&amp;n=478737&amp;date=28.06.2025&amp;dst=10005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38</Pages>
  <Words>20249</Words>
  <Characters>115425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&lt;Письмо&gt; Минздрава России от 30.05.2025 N 30-2/И/2-10673
&lt;О направлении Методических рекомендаций "Организация подготовки населения и сотрудников экстренных оперативных служб приемам оказания первой помощи на территории Российской Федерации"&gt;
(вместе с "М</vt:lpstr>
    </vt:vector>
  </TitlesOfParts>
  <Company>КонсультантПлюс Версия 4024.00.50</Company>
  <LinksUpToDate>false</LinksUpToDate>
  <CharactersWithSpaces>135404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30.05.2025 N 30-2/И/2-10673
&lt;О направлении Методических рекомендаций "Организация подготовки населения и сотрудников экстренных оперативных служб приемам оказания первой помощи на территории Российской Федерации"&gt;
(вместе с "Методическими рекомендациями "Организация подготовки населения и сотрудников экстренных оперативных служб приемам оказания первой помощи на территории Российской Федерации")</dc:title>
  <cp:lastModifiedBy>ZAQW</cp:lastModifiedBy>
  <cp:revision>2</cp:revision>
  <dcterms:created xsi:type="dcterms:W3CDTF">2025-06-28T08:51:00Z</dcterms:created>
  <dcterms:modified xsi:type="dcterms:W3CDTF">2025-06-28T09:16:00Z</dcterms:modified>
</cp:coreProperties>
</file>