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DA" w:rsidRDefault="00E810DA">
      <w:pPr>
        <w:pStyle w:val="ConsPlusNormal"/>
        <w:jc w:val="both"/>
        <w:outlineLvl w:val="0"/>
      </w:pPr>
      <w:bookmarkStart w:id="0" w:name="_GoBack"/>
      <w:bookmarkEnd w:id="0"/>
    </w:p>
    <w:p w:rsidR="00E810DA" w:rsidRDefault="00881F8E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E810DA" w:rsidRDefault="00881F8E">
      <w:pPr>
        <w:pStyle w:val="ConsPlusTitle"/>
        <w:jc w:val="center"/>
      </w:pPr>
      <w:r>
        <w:t>ОБОРОНЫ, ЧРЕЗВЫЧАЙНЫМ СИТУАЦИЯМ И ЛИКВИДАЦИИ</w:t>
      </w:r>
    </w:p>
    <w:p w:rsidR="00E810DA" w:rsidRDefault="00881F8E">
      <w:pPr>
        <w:pStyle w:val="ConsPlusTitle"/>
        <w:jc w:val="center"/>
      </w:pPr>
      <w:r>
        <w:t>ПОСЛЕДСТВИЙ СТИХИЙНЫХ БЕДСТВИЙ</w:t>
      </w:r>
    </w:p>
    <w:p w:rsidR="00E810DA" w:rsidRDefault="00E810DA">
      <w:pPr>
        <w:pStyle w:val="ConsPlusTitle"/>
        <w:jc w:val="center"/>
      </w:pPr>
    </w:p>
    <w:p w:rsidR="00E810DA" w:rsidRDefault="00881F8E">
      <w:pPr>
        <w:pStyle w:val="ConsPlusTitle"/>
        <w:jc w:val="center"/>
      </w:pPr>
      <w:r>
        <w:t>ФЕДЕРАЛЬНОЕ ГОСУДАРСТВЕННОЕ БЮДЖЕТНОЕ УЧРЕЖДЕНИЕ</w:t>
      </w:r>
    </w:p>
    <w:p w:rsidR="00E810DA" w:rsidRDefault="00881F8E">
      <w:pPr>
        <w:pStyle w:val="ConsPlusTitle"/>
        <w:jc w:val="center"/>
      </w:pPr>
      <w:r>
        <w:t>"ВСЕРОССИЙСКИЙ ОРДЕНА "ЗНАК ПОЧЕТА"</w:t>
      </w:r>
    </w:p>
    <w:p w:rsidR="00E810DA" w:rsidRDefault="00881F8E">
      <w:pPr>
        <w:pStyle w:val="ConsPlusTitle"/>
        <w:jc w:val="center"/>
      </w:pPr>
      <w:r>
        <w:t>НАУЧНО-ИССЛЕДОВАТЕЛЬСКИЙ ИНСТИТУТ</w:t>
      </w:r>
    </w:p>
    <w:p w:rsidR="00E810DA" w:rsidRDefault="00881F8E">
      <w:pPr>
        <w:pStyle w:val="ConsPlusTitle"/>
        <w:jc w:val="center"/>
      </w:pPr>
      <w:r>
        <w:t>ПРОТИВОПОЖАРНОЙ ОБОРОНЫ МИНИСТЕРСТВА</w:t>
      </w:r>
    </w:p>
    <w:p w:rsidR="00E810DA" w:rsidRDefault="00881F8E">
      <w:pPr>
        <w:pStyle w:val="ConsPlusTitle"/>
        <w:jc w:val="center"/>
      </w:pPr>
      <w:r>
        <w:t>РОССИЙСКОЙ ФЕДЕРАЦИИ ПО ДЕЛАМ ГРАЖДАНСКОЙ</w:t>
      </w:r>
    </w:p>
    <w:p w:rsidR="00E810DA" w:rsidRDefault="00881F8E">
      <w:pPr>
        <w:pStyle w:val="ConsPlusTitle"/>
        <w:jc w:val="center"/>
      </w:pPr>
      <w:r>
        <w:t>ОБОРОНЫ, ЧРЕЗВЫЧАЙНЫМ СИТУАЦИЯМ И ЛИКВИДАЦИИ</w:t>
      </w:r>
    </w:p>
    <w:p w:rsidR="00E810DA" w:rsidRDefault="00881F8E">
      <w:pPr>
        <w:pStyle w:val="ConsPlusTitle"/>
        <w:jc w:val="center"/>
      </w:pPr>
      <w:r>
        <w:t>ПОСЛЕДСТВИЙ СТИХИЙНЫХ БЕДСТВИЙ"</w:t>
      </w:r>
    </w:p>
    <w:p w:rsidR="00E810DA" w:rsidRDefault="00E810DA">
      <w:pPr>
        <w:pStyle w:val="ConsPlusTitle"/>
        <w:jc w:val="center"/>
      </w:pPr>
    </w:p>
    <w:p w:rsidR="00E810DA" w:rsidRDefault="00881F8E">
      <w:pPr>
        <w:pStyle w:val="ConsPlusTitle"/>
        <w:jc w:val="center"/>
      </w:pPr>
      <w:r>
        <w:t>ПИСЬМО</w:t>
      </w:r>
    </w:p>
    <w:p w:rsidR="00E810DA" w:rsidRDefault="00881F8E">
      <w:pPr>
        <w:pStyle w:val="ConsPlusTitle"/>
        <w:jc w:val="center"/>
      </w:pPr>
      <w:r>
        <w:t>от 15 сентября 2025 г. N ИГ-117-1677-13-2</w:t>
      </w:r>
    </w:p>
    <w:p w:rsidR="00E810DA" w:rsidRDefault="00E810DA">
      <w:pPr>
        <w:pStyle w:val="ConsPlusTitle"/>
        <w:jc w:val="center"/>
      </w:pPr>
    </w:p>
    <w:p w:rsidR="00E810DA" w:rsidRDefault="00881F8E">
      <w:pPr>
        <w:pStyle w:val="ConsPlusTitle"/>
        <w:jc w:val="center"/>
      </w:pPr>
      <w:r>
        <w:t>О РАЗЪЯСНЕНИИ ТРЕБОВАНИЙ НОРМАТИВНЫХ ДОКУМЕНТОВ</w:t>
      </w:r>
    </w:p>
    <w:p w:rsidR="00E810DA" w:rsidRDefault="00E810DA">
      <w:pPr>
        <w:pStyle w:val="ConsPlusNormal"/>
        <w:jc w:val="center"/>
      </w:pPr>
    </w:p>
    <w:p w:rsidR="00E810DA" w:rsidRDefault="00881F8E">
      <w:pPr>
        <w:pStyle w:val="ConsPlusNormal"/>
        <w:ind w:firstLine="540"/>
        <w:jc w:val="both"/>
      </w:pPr>
      <w:r>
        <w:t>По поручению руководства МЧС России специалистами института рассмотрено обращение, поступившее в форме электронного документа и зарегистрированное.</w:t>
      </w:r>
    </w:p>
    <w:p w:rsidR="00E810DA" w:rsidRDefault="00881F8E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 положениями </w:t>
      </w:r>
      <w:hyperlink r:id="rId7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части 3 статьи 85</w:t>
        </w:r>
      </w:hyperlink>
      <w:r>
        <w:t xml:space="preserve"> Федерального закона от 22 июля 2008 г. N 123-ФЗ "Т</w:t>
      </w:r>
      <w:r>
        <w:t xml:space="preserve">ехнический регламент о требованиях пожарной безопасности" и в соответствии с </w:t>
      </w:r>
      <w:hyperlink r:id="rId8" w:tooltip="Информационное письмо МЧС России от 28.10.2024 N 43-6858-19 &quot;По вопросу применения отдельных положений свода правил СП 7.13130.2013&quot; (вместе с &quot;Пояснениями на отдельные положения свода правил СП 7.13130.2013&quot;) {КонсультантПлюс}">
        <w:r>
          <w:rPr>
            <w:color w:val="0000FF"/>
          </w:rPr>
          <w:t>п. 4</w:t>
        </w:r>
      </w:hyperlink>
      <w:r>
        <w:t xml:space="preserve"> информационного письма МЧС России по вопросу применения отдельных поло</w:t>
      </w:r>
      <w:r>
        <w:t xml:space="preserve">жений СП 7.13130.2013 от 28 октября 2024 г. N 43-6858-19 использование приточной </w:t>
      </w:r>
      <w:proofErr w:type="spellStart"/>
      <w:r>
        <w:t>противодымной</w:t>
      </w:r>
      <w:proofErr w:type="spellEnd"/>
      <w:r>
        <w:t xml:space="preserve"> вентиляции для создания избыточного давления в защищаемых помещениях, тамбур-шлюзах, лифтовых</w:t>
      </w:r>
      <w:proofErr w:type="gramEnd"/>
      <w:r>
        <w:t xml:space="preserve"> </w:t>
      </w:r>
      <w:proofErr w:type="gramStart"/>
      <w:r>
        <w:t>шахтах</w:t>
      </w:r>
      <w:proofErr w:type="gramEnd"/>
      <w:r>
        <w:t xml:space="preserve"> и на лестничных клетках без устройства естественной или меха</w:t>
      </w:r>
      <w:r>
        <w:t xml:space="preserve">нической вытяжной </w:t>
      </w:r>
      <w:proofErr w:type="spellStart"/>
      <w:r>
        <w:t>противодымной</w:t>
      </w:r>
      <w:proofErr w:type="spellEnd"/>
      <w:r>
        <w:t xml:space="preserve"> вентиляции не допускается.</w:t>
      </w:r>
    </w:p>
    <w:p w:rsidR="00E810DA" w:rsidRDefault="00881F8E">
      <w:pPr>
        <w:pStyle w:val="ConsPlusNormal"/>
        <w:spacing w:before="240"/>
        <w:ind w:firstLine="540"/>
        <w:jc w:val="both"/>
      </w:pPr>
      <w:r>
        <w:t xml:space="preserve">Таким образом, при проектировании следует учитывать, что обособленное применение систем приточной </w:t>
      </w:r>
      <w:proofErr w:type="spellStart"/>
      <w:r>
        <w:t>противодымной</w:t>
      </w:r>
      <w:proofErr w:type="spellEnd"/>
      <w:r>
        <w:t xml:space="preserve"> вентиляции без устройства систем вытяжной </w:t>
      </w:r>
      <w:proofErr w:type="spellStart"/>
      <w:r>
        <w:t>противодымной</w:t>
      </w:r>
      <w:proofErr w:type="spellEnd"/>
      <w:r>
        <w:t xml:space="preserve"> вентиляции в помещениях (кори</w:t>
      </w:r>
      <w:r>
        <w:t xml:space="preserve">дорах) любого функционального назначения, сообщающихся через дверные проемы с помещениями (внутренними объемами здания - лестничными клетками, шахтами лифтов и пр.), защищенными системами приточной </w:t>
      </w:r>
      <w:proofErr w:type="spellStart"/>
      <w:r>
        <w:t>противодымной</w:t>
      </w:r>
      <w:proofErr w:type="spellEnd"/>
      <w:r>
        <w:t xml:space="preserve"> вентиляции, не допускается.</w:t>
      </w:r>
    </w:p>
    <w:p w:rsidR="00E810DA" w:rsidRDefault="00E810DA">
      <w:pPr>
        <w:pStyle w:val="ConsPlusNormal"/>
        <w:ind w:firstLine="540"/>
        <w:jc w:val="both"/>
      </w:pPr>
    </w:p>
    <w:p w:rsidR="00E810DA" w:rsidRDefault="00881F8E">
      <w:pPr>
        <w:pStyle w:val="ConsPlusNormal"/>
        <w:jc w:val="right"/>
      </w:pPr>
      <w:r>
        <w:t xml:space="preserve">Временно </w:t>
      </w:r>
      <w:proofErr w:type="gramStart"/>
      <w:r>
        <w:t>исполн</w:t>
      </w:r>
      <w:r>
        <w:t>яющий</w:t>
      </w:r>
      <w:proofErr w:type="gramEnd"/>
      <w:r>
        <w:t xml:space="preserve"> обязанности</w:t>
      </w:r>
    </w:p>
    <w:p w:rsidR="00E810DA" w:rsidRDefault="00881F8E">
      <w:pPr>
        <w:pStyle w:val="ConsPlusNormal"/>
        <w:jc w:val="right"/>
      </w:pPr>
      <w:r>
        <w:t>начальника института</w:t>
      </w:r>
    </w:p>
    <w:p w:rsidR="00E810DA" w:rsidRDefault="00881F8E">
      <w:pPr>
        <w:pStyle w:val="ConsPlusNormal"/>
        <w:jc w:val="right"/>
      </w:pPr>
      <w:r>
        <w:t>Э.М.ИДРИСОВ</w:t>
      </w:r>
    </w:p>
    <w:p w:rsidR="00E810DA" w:rsidRDefault="00E810DA">
      <w:pPr>
        <w:pStyle w:val="ConsPlusNormal"/>
        <w:jc w:val="both"/>
      </w:pPr>
    </w:p>
    <w:p w:rsidR="00E810DA" w:rsidRDefault="00E810DA">
      <w:pPr>
        <w:pStyle w:val="ConsPlusNormal"/>
        <w:jc w:val="both"/>
      </w:pPr>
    </w:p>
    <w:p w:rsidR="00E810DA" w:rsidRDefault="00E810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810DA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1F8E">
      <w:r>
        <w:separator/>
      </w:r>
    </w:p>
  </w:endnote>
  <w:endnote w:type="continuationSeparator" w:id="0">
    <w:p w:rsidR="00000000" w:rsidRDefault="0088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0DA" w:rsidRDefault="00E810D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810D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810DA" w:rsidRDefault="00881F8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10DA" w:rsidRDefault="00881F8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10DA" w:rsidRDefault="00881F8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810DA" w:rsidRDefault="00881F8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1F8E">
      <w:r>
        <w:separator/>
      </w:r>
    </w:p>
  </w:footnote>
  <w:footnote w:type="continuationSeparator" w:id="0">
    <w:p w:rsidR="00000000" w:rsidRDefault="00881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810D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810DA" w:rsidRDefault="00881F8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ФГБУ ВНИИПО МЧС России от 15.09.2025 N ИГ-117-1677-13-2</w:t>
          </w:r>
          <w:r>
            <w:rPr>
              <w:rFonts w:ascii="Tahoma" w:hAnsi="Tahoma" w:cs="Tahoma"/>
              <w:sz w:val="16"/>
              <w:szCs w:val="16"/>
            </w:rPr>
            <w:br/>
            <w:t>"О разъяснении требований нормативных документов"</w:t>
          </w:r>
        </w:p>
      </w:tc>
      <w:tc>
        <w:tcPr>
          <w:tcW w:w="2300" w:type="pct"/>
          <w:vAlign w:val="center"/>
        </w:tcPr>
        <w:p w:rsidR="00E810DA" w:rsidRDefault="00881F8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07.10.2025</w:t>
          </w:r>
        </w:p>
      </w:tc>
    </w:tr>
  </w:tbl>
  <w:p w:rsidR="00E810DA" w:rsidRDefault="00E810D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810DA" w:rsidRDefault="00E810D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0DA"/>
    <w:rsid w:val="00881F8E"/>
    <w:rsid w:val="00E8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81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F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F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1F8E"/>
  </w:style>
  <w:style w:type="paragraph" w:styleId="a7">
    <w:name w:val="footer"/>
    <w:basedOn w:val="a"/>
    <w:link w:val="a8"/>
    <w:uiPriority w:val="99"/>
    <w:unhideWhenUsed/>
    <w:rsid w:val="00881F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1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410&amp;date=07.10.2025&amp;dst=100017&amp;field=134&amp;demo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775&amp;date=07.10.2025&amp;dst=167&amp;field=134&amp;demo=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2003</Characters>
  <Application>Microsoft Office Word</Application>
  <DocSecurity>0</DocSecurity>
  <Lines>16</Lines>
  <Paragraphs>4</Paragraphs>
  <ScaleCrop>false</ScaleCrop>
  <Company>КонсультантПлюс Версия 4025.00.30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ФГБУ ВНИИПО МЧС России от 15.09.2025 N ИГ-117-1677-13-2
"О разъяснении требований нормативных документов"</dc:title>
  <cp:lastModifiedBy>ASDF</cp:lastModifiedBy>
  <cp:revision>2</cp:revision>
  <dcterms:created xsi:type="dcterms:W3CDTF">2025-10-07T19:30:00Z</dcterms:created>
  <dcterms:modified xsi:type="dcterms:W3CDTF">2025-10-09T06:41:00Z</dcterms:modified>
</cp:coreProperties>
</file>