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5DF2" w:rsidRDefault="007C291C" w:rsidP="00AB1D04">
      <w:pPr>
        <w:pStyle w:val="ConsPlusTitle0"/>
        <w:widowControl/>
        <w:jc w:val="center"/>
        <w:outlineLvl w:val="0"/>
      </w:pPr>
      <w:r>
        <w:t>МИНИСТЕРСТВО РОССИЙСКОЙ ФЕДЕРАЦИИ ПО ДЕЛАМ ГРАЖДАНСКОЙ</w:t>
      </w:r>
    </w:p>
    <w:p w:rsidR="00845DF2" w:rsidRDefault="007C291C" w:rsidP="00AB1D04">
      <w:pPr>
        <w:pStyle w:val="ConsPlusTitle0"/>
        <w:widowControl/>
        <w:jc w:val="center"/>
      </w:pPr>
      <w:r>
        <w:t>ОБОРОНЫ, ЧРЕЗВЫЧАЙНЫМ СИТУАЦИЯМ И ЛИКВИДАЦИИ</w:t>
      </w:r>
    </w:p>
    <w:p w:rsidR="00845DF2" w:rsidRDefault="007C291C" w:rsidP="00AB1D04">
      <w:pPr>
        <w:pStyle w:val="ConsPlusTitle0"/>
        <w:widowControl/>
        <w:jc w:val="center"/>
      </w:pPr>
      <w:r>
        <w:t>ПОСЛЕДСТВИЙ СТИХИЙНЫХ БЕДСТВИЙ</w:t>
      </w:r>
    </w:p>
    <w:p w:rsidR="00845DF2" w:rsidRDefault="00845DF2" w:rsidP="00AB1D04">
      <w:pPr>
        <w:pStyle w:val="ConsPlusTitle0"/>
        <w:widowControl/>
        <w:jc w:val="center"/>
      </w:pPr>
    </w:p>
    <w:p w:rsidR="00845DF2" w:rsidRDefault="007C291C" w:rsidP="00AB1D04">
      <w:pPr>
        <w:pStyle w:val="ConsPlusTitle0"/>
        <w:widowControl/>
        <w:jc w:val="center"/>
      </w:pPr>
      <w:r>
        <w:t>ИНФОРМАЦИОННОЕ ПИСЬМО</w:t>
      </w:r>
    </w:p>
    <w:p w:rsidR="00845DF2" w:rsidRDefault="007C291C" w:rsidP="00AB1D04">
      <w:pPr>
        <w:pStyle w:val="ConsPlusTitle0"/>
        <w:widowControl/>
        <w:jc w:val="center"/>
      </w:pPr>
      <w:r>
        <w:t>от 17 апреля 2025 г. N ИВ-19-4-710</w:t>
      </w:r>
    </w:p>
    <w:p w:rsidR="00845DF2" w:rsidRDefault="00845DF2" w:rsidP="00AB1D04">
      <w:pPr>
        <w:pStyle w:val="ConsPlusTitle0"/>
        <w:widowControl/>
        <w:jc w:val="center"/>
      </w:pPr>
    </w:p>
    <w:p w:rsidR="00845DF2" w:rsidRDefault="007C291C" w:rsidP="00AB1D04">
      <w:pPr>
        <w:pStyle w:val="ConsPlusTitle0"/>
        <w:widowControl/>
        <w:jc w:val="center"/>
      </w:pPr>
      <w:r>
        <w:t>ПО ВОПРОСАМ ОБУЧЕНИЯ МЕРАМ ПОЖАРНОЙ БЕЗОПАСНОСТИ</w:t>
      </w:r>
    </w:p>
    <w:p w:rsidR="00845DF2" w:rsidRDefault="00845DF2" w:rsidP="00AB1D04">
      <w:pPr>
        <w:pStyle w:val="ConsPlusNormal0"/>
        <w:widowControl/>
        <w:jc w:val="center"/>
      </w:pPr>
    </w:p>
    <w:p w:rsidR="00845DF2" w:rsidRDefault="007C291C" w:rsidP="00AB1D04">
      <w:pPr>
        <w:pStyle w:val="ConsPlusNormal0"/>
        <w:widowControl/>
        <w:ind w:firstLine="540"/>
        <w:jc w:val="both"/>
      </w:pPr>
      <w:proofErr w:type="gramStart"/>
      <w:r>
        <w:t xml:space="preserve">Департаментом надзорной деятельности и профилактической работы в рамках реализации </w:t>
      </w:r>
      <w:hyperlink r:id="rId8" w:tooltip="Федеральный закон от 31.07.2020 N 248-ФЗ (ред. от 28.12.2024) &quot;О государственном контроле (надзоре) и муниципальном контроле в Российской Федерации&quot; {КонсультантПлюс}">
        <w:r>
          <w:rPr>
            <w:color w:val="0000FF"/>
          </w:rPr>
          <w:t>пункта 9 статьи 50</w:t>
        </w:r>
      </w:hyperlink>
      <w:r>
        <w:t xml:space="preserve"> Федерального закона от 31.07.2020 N 248-ФЗ "О государственном контроле (надзоре) и муниципальном контроле в Российской Федерации", </w:t>
      </w:r>
      <w:hyperlink r:id="rId9" w:tooltip="Постановление Правительства РФ от 12.04.2012 N 290 (ред. от 15.11.2024) &quot;О федеральном государственном пожарном надзоре&quot; (вместе с &quot;Положением о федеральном государственном пожарном надзоре&quot;) (с изм. и доп., вступ. в силу с 01.04.2025) {КонсультантПлюс}">
        <w:r>
          <w:rPr>
            <w:color w:val="0000FF"/>
          </w:rPr>
          <w:t>пункта 46</w:t>
        </w:r>
      </w:hyperlink>
      <w:r>
        <w:t xml:space="preserve"> Положения о федеральном государственном пожарном надзоре, утвержденного постановлением Правительства Российской Федерации от 12.04.2012 N 290, в связи с изданием </w:t>
      </w:r>
      <w:hyperlink r:id="rId10" w:tooltip="Приказ МЧС России от 16.12.2024 N 1120 &quot;Об определении порядка, видов, сроков обучения лиц, осуществляющих трудовую или служебную деятельность, по программам противопожарного инструктажа, требований к содержанию указанных программ, порядка их утверждения и сог">
        <w:r>
          <w:rPr>
            <w:color w:val="0000FF"/>
          </w:rPr>
          <w:t>приказа</w:t>
        </w:r>
      </w:hyperlink>
      <w:r>
        <w:t xml:space="preserve"> МЧС России от 16.12.2024 N 1120 "Об определении порядка</w:t>
      </w:r>
      <w:proofErr w:type="gramEnd"/>
      <w:r>
        <w:t xml:space="preserve">, </w:t>
      </w:r>
      <w:proofErr w:type="gramStart"/>
      <w:r>
        <w:t xml:space="preserve">видов, сроков обучения лиц, осуществляющих трудовую или служебную деятельность, по программам противопожарного инструктажа, требований к содержанию указанных программ, порядка их утверждения и согласования и категорий лиц, проходящих обучение по дополнительным профессиональным программам в области пожарной безопасности" подготовлены прилагаемые </w:t>
      </w:r>
      <w:hyperlink w:anchor="P25" w:tooltip="РАЗЪЯСНЕНИЯ">
        <w:r>
          <w:rPr>
            <w:color w:val="0000FF"/>
          </w:rPr>
          <w:t>разъяснения</w:t>
        </w:r>
      </w:hyperlink>
      <w:r>
        <w:t xml:space="preserve"> по однотипным обращениям контролируемых лиц и их представителей по вопросам обучения мерам пожарной безопасности.</w:t>
      </w:r>
      <w:proofErr w:type="gramEnd"/>
    </w:p>
    <w:p w:rsidR="00845DF2" w:rsidRDefault="007C291C" w:rsidP="00AB1D04">
      <w:pPr>
        <w:pStyle w:val="ConsPlusNormal0"/>
        <w:widowControl/>
        <w:spacing w:before="240"/>
        <w:ind w:firstLine="540"/>
        <w:jc w:val="both"/>
      </w:pPr>
      <w:r>
        <w:t xml:space="preserve">Учитывая изложенное, с 01.09.2025 информационные письма МЧС России от 22.12.2021 </w:t>
      </w:r>
      <w:hyperlink r:id="rId11" w:tooltip="Информационное письмо МЧС России от 22.12.2021 N ИВ-19-1999 (с изм. от 04.05.2022) &quot;По вопросам обучения мерам пожарной безопасности&quot; (вместе с &quot;Разъяснениями по однотипным обращениям контролируемых лиц и их представителей по вопросам обучения мерам пожарной б">
        <w:r>
          <w:rPr>
            <w:color w:val="0000FF"/>
          </w:rPr>
          <w:t>N ИВ-19-1999</w:t>
        </w:r>
      </w:hyperlink>
      <w:r>
        <w:t xml:space="preserve"> и от 04.05.2022 </w:t>
      </w:r>
      <w:hyperlink r:id="rId12" w:tooltip="Информационное письмо МЧС России от 04.05.2022 N ИВ-19-751 &quot;По вопросам обучения мерам пожарной безопасности&quot; (вместе с &quot;Разъяснениями по однотипным обращениям контролируемых лиц и их представителей по вопросам обучения мерам пожарной безопасности&quot;) {Консульта">
        <w:r>
          <w:rPr>
            <w:color w:val="0000FF"/>
          </w:rPr>
          <w:t>N ИВ-19-751</w:t>
        </w:r>
      </w:hyperlink>
      <w:r>
        <w:t xml:space="preserve"> предлагается считать недействительными.</w:t>
      </w:r>
    </w:p>
    <w:p w:rsidR="00845DF2" w:rsidRDefault="007C291C" w:rsidP="00AB1D04">
      <w:pPr>
        <w:pStyle w:val="ConsPlusNormal0"/>
        <w:widowControl/>
        <w:spacing w:before="240"/>
        <w:ind w:firstLine="540"/>
        <w:jc w:val="both"/>
      </w:pPr>
      <w:r>
        <w:t xml:space="preserve">Одновременно отмечается, что настоящее письмо не содержит правовых норм, носит информативный характер, а содержащиеся в нем </w:t>
      </w:r>
      <w:hyperlink w:anchor="P25" w:tooltip="РАЗЪЯСНЕНИЯ">
        <w:r>
          <w:rPr>
            <w:color w:val="0000FF"/>
          </w:rPr>
          <w:t>разъяснения</w:t>
        </w:r>
      </w:hyperlink>
      <w:r>
        <w:t xml:space="preserve"> не могут рассматриваться в качестве общеобязательных государственных предписаний временного или постоянного характера.</w:t>
      </w:r>
    </w:p>
    <w:p w:rsidR="00845DF2" w:rsidRDefault="00845DF2" w:rsidP="00AB1D04">
      <w:pPr>
        <w:pStyle w:val="ConsPlusNormal0"/>
        <w:widowControl/>
        <w:ind w:firstLine="540"/>
        <w:jc w:val="both"/>
      </w:pPr>
    </w:p>
    <w:p w:rsidR="00845DF2" w:rsidRDefault="007C291C" w:rsidP="00AB1D04">
      <w:pPr>
        <w:pStyle w:val="ConsPlusNormal0"/>
        <w:widowControl/>
        <w:jc w:val="right"/>
      </w:pPr>
      <w:r>
        <w:t>Директор Департамента</w:t>
      </w:r>
    </w:p>
    <w:p w:rsidR="00845DF2" w:rsidRDefault="007C291C" w:rsidP="00AB1D04">
      <w:pPr>
        <w:pStyle w:val="ConsPlusNormal0"/>
        <w:widowControl/>
        <w:jc w:val="right"/>
      </w:pPr>
      <w:r>
        <w:t>надзорной деятельности</w:t>
      </w:r>
    </w:p>
    <w:p w:rsidR="00845DF2" w:rsidRDefault="007C291C" w:rsidP="00AB1D04">
      <w:pPr>
        <w:pStyle w:val="ConsPlusNormal0"/>
        <w:widowControl/>
        <w:jc w:val="right"/>
      </w:pPr>
      <w:r>
        <w:t>и профилактической работы</w:t>
      </w:r>
    </w:p>
    <w:p w:rsidR="00845DF2" w:rsidRDefault="007C291C" w:rsidP="00AB1D04">
      <w:pPr>
        <w:pStyle w:val="ConsPlusNormal0"/>
        <w:widowControl/>
        <w:jc w:val="right"/>
      </w:pPr>
      <w:r>
        <w:t>С.П.ВОРОНОВ</w:t>
      </w:r>
    </w:p>
    <w:p w:rsidR="00845DF2" w:rsidRDefault="00845DF2" w:rsidP="00AB1D04">
      <w:pPr>
        <w:pStyle w:val="ConsPlusNormal0"/>
        <w:widowControl/>
        <w:jc w:val="right"/>
      </w:pPr>
    </w:p>
    <w:p w:rsidR="00845DF2" w:rsidRDefault="00845DF2" w:rsidP="00AB1D04">
      <w:pPr>
        <w:pStyle w:val="ConsPlusNormal0"/>
        <w:widowControl/>
        <w:jc w:val="right"/>
      </w:pPr>
    </w:p>
    <w:p w:rsidR="00845DF2" w:rsidRDefault="00845DF2" w:rsidP="00AB1D04">
      <w:pPr>
        <w:pStyle w:val="ConsPlusNormal0"/>
        <w:widowControl/>
        <w:jc w:val="right"/>
      </w:pPr>
    </w:p>
    <w:p w:rsidR="00845DF2" w:rsidRDefault="00845DF2" w:rsidP="00AB1D04">
      <w:pPr>
        <w:pStyle w:val="ConsPlusNormal0"/>
        <w:widowControl/>
        <w:jc w:val="right"/>
      </w:pPr>
    </w:p>
    <w:p w:rsidR="00845DF2" w:rsidRDefault="00845DF2" w:rsidP="00AB1D04">
      <w:pPr>
        <w:pStyle w:val="ConsPlusNormal0"/>
        <w:widowControl/>
        <w:jc w:val="right"/>
      </w:pPr>
    </w:p>
    <w:p w:rsidR="00845DF2" w:rsidRDefault="00845DF2" w:rsidP="00AB1D04">
      <w:pPr>
        <w:pStyle w:val="ConsPlusNormal0"/>
        <w:widowControl/>
        <w:jc w:val="center"/>
      </w:pPr>
    </w:p>
    <w:p w:rsidR="00845DF2" w:rsidRDefault="00845DF2" w:rsidP="00AB1D04">
      <w:pPr>
        <w:pStyle w:val="ConsPlusNormal0"/>
        <w:widowControl/>
        <w:sectPr w:rsidR="00845DF2">
          <w:pgSz w:w="11906" w:h="16838"/>
          <w:pgMar w:top="1440" w:right="566" w:bottom="1440" w:left="1133" w:header="0" w:footer="0" w:gutter="0"/>
          <w:cols w:space="720"/>
          <w:titlePg/>
        </w:sectPr>
      </w:pPr>
    </w:p>
    <w:p w:rsidR="000D287C" w:rsidRDefault="000D287C" w:rsidP="00AB1D04">
      <w:pPr>
        <w:pStyle w:val="ConsPlusNormal0"/>
        <w:widowControl/>
        <w:jc w:val="right"/>
        <w:outlineLvl w:val="0"/>
      </w:pPr>
      <w:r>
        <w:lastRenderedPageBreak/>
        <w:t>Приложение</w:t>
      </w:r>
    </w:p>
    <w:p w:rsidR="000D287C" w:rsidRDefault="000D287C" w:rsidP="00AB1D04">
      <w:pPr>
        <w:pStyle w:val="ConsPlusNormal0"/>
        <w:widowControl/>
        <w:ind w:firstLine="540"/>
        <w:jc w:val="both"/>
      </w:pPr>
    </w:p>
    <w:p w:rsidR="000D287C" w:rsidRDefault="000D287C" w:rsidP="00AB1D04">
      <w:pPr>
        <w:pStyle w:val="ConsPlusTitle0"/>
        <w:widowControl/>
        <w:jc w:val="center"/>
      </w:pPr>
      <w:bookmarkStart w:id="0" w:name="P25"/>
      <w:bookmarkEnd w:id="0"/>
      <w:r>
        <w:t>РАЗЪЯСНЕНИЯ</w:t>
      </w:r>
    </w:p>
    <w:p w:rsidR="000D287C" w:rsidRDefault="000D287C" w:rsidP="00AB1D04">
      <w:pPr>
        <w:pStyle w:val="ConsPlusTitle0"/>
        <w:widowControl/>
        <w:jc w:val="center"/>
      </w:pPr>
      <w:r>
        <w:t xml:space="preserve">ПО ОДНОТИПНЫМ ОБРАЩЕНИЯМ </w:t>
      </w:r>
      <w:proofErr w:type="gramStart"/>
      <w:r>
        <w:t>КОНТРОЛИРУЕМЫХ</w:t>
      </w:r>
      <w:proofErr w:type="gramEnd"/>
    </w:p>
    <w:p w:rsidR="000D287C" w:rsidRDefault="000D287C" w:rsidP="00AB1D04">
      <w:pPr>
        <w:pStyle w:val="ConsPlusTitle0"/>
        <w:widowControl/>
        <w:jc w:val="center"/>
      </w:pPr>
      <w:r>
        <w:t>ЛИЦ И ИХ ПРЕДСТАВИТЕЛЕЙ ПО ВОПРОСАМ, СВЯЗАННЫМ С ВСТУПЛЕНИЕМ</w:t>
      </w:r>
    </w:p>
    <w:p w:rsidR="000D287C" w:rsidRDefault="000D287C" w:rsidP="00AB1D04">
      <w:pPr>
        <w:pStyle w:val="ConsPlusTitle0"/>
        <w:widowControl/>
        <w:jc w:val="center"/>
      </w:pPr>
      <w:r>
        <w:t>В СИЛУ С 1 СЕНТЯБРЯ 2025 Г. ПРИКАЗА МЧС РОССИИ ОТ 16.12.2024</w:t>
      </w:r>
    </w:p>
    <w:p w:rsidR="000D287C" w:rsidRDefault="000D287C" w:rsidP="00AB1D04">
      <w:pPr>
        <w:pStyle w:val="ConsPlusTitle0"/>
        <w:widowControl/>
        <w:jc w:val="center"/>
      </w:pPr>
      <w:r>
        <w:t>N 1120 "ОБ ОПРЕДЕЛЕНИИ ПОРЯДКА, ВИДОВ, СРОКОВ ОБУЧЕНИЯ ЛИЦ,</w:t>
      </w:r>
    </w:p>
    <w:p w:rsidR="000D287C" w:rsidRDefault="000D287C" w:rsidP="00AB1D04">
      <w:pPr>
        <w:pStyle w:val="ConsPlusTitle0"/>
        <w:widowControl/>
        <w:jc w:val="center"/>
      </w:pPr>
      <w:proofErr w:type="gramStart"/>
      <w:r>
        <w:t>ОСУЩЕСТВЛЯЮЩИХ</w:t>
      </w:r>
      <w:proofErr w:type="gramEnd"/>
      <w:r>
        <w:t xml:space="preserve"> ТРУДОВУЮ ИЛИ СЛУЖЕБНУЮ ДЕЯТЕЛЬНОСТЬ,</w:t>
      </w:r>
    </w:p>
    <w:p w:rsidR="000D287C" w:rsidRDefault="000D287C" w:rsidP="00AB1D04">
      <w:pPr>
        <w:pStyle w:val="ConsPlusTitle0"/>
        <w:widowControl/>
        <w:jc w:val="center"/>
      </w:pPr>
      <w:r>
        <w:t>ПО ПРОГРАММАМ ПРОТИВОПОЖАРНОГО ИНСТРУКТАЖА, ТРЕБОВАНИЙ</w:t>
      </w:r>
    </w:p>
    <w:p w:rsidR="000D287C" w:rsidRDefault="000D287C" w:rsidP="00AB1D04">
      <w:pPr>
        <w:pStyle w:val="ConsPlusTitle0"/>
        <w:widowControl/>
        <w:jc w:val="center"/>
      </w:pPr>
      <w:r>
        <w:t>К СОДЕРЖАНИЮ УКАЗАННЫХ ПРОГРАММ, ПОРЯДКА ИХ УТВЕРЖДЕНИЯ</w:t>
      </w:r>
    </w:p>
    <w:p w:rsidR="000D287C" w:rsidRDefault="000D287C" w:rsidP="00AB1D04">
      <w:pPr>
        <w:pStyle w:val="ConsPlusTitle0"/>
        <w:widowControl/>
        <w:jc w:val="center"/>
      </w:pPr>
      <w:r>
        <w:t>И СОГЛАСОВАНИЯ И КАТЕГОРИЙ ЛИЦ, ПРОХОДЯЩИХ ОБУЧЕНИЕ</w:t>
      </w:r>
    </w:p>
    <w:p w:rsidR="000D287C" w:rsidRDefault="000D287C" w:rsidP="00AB1D04">
      <w:pPr>
        <w:pStyle w:val="ConsPlusTitle0"/>
        <w:widowControl/>
        <w:jc w:val="center"/>
      </w:pPr>
      <w:r>
        <w:t>ПО ДОПОЛНИТЕЛЬНЫМ ПРОФЕССИОНАЛЬНЫМ ПРОГРАММАМ</w:t>
      </w:r>
    </w:p>
    <w:p w:rsidR="000D287C" w:rsidRDefault="000D287C" w:rsidP="00AB1D04">
      <w:pPr>
        <w:pStyle w:val="ConsPlusTitle0"/>
        <w:widowControl/>
        <w:jc w:val="center"/>
      </w:pPr>
      <w:r>
        <w:t>В ОБЛАСТИ ПОЖАРНОЙ БЕЗОПАСНОСТИ"</w:t>
      </w:r>
    </w:p>
    <w:p w:rsidR="000D287C" w:rsidRDefault="000D287C" w:rsidP="00AB1D04">
      <w:pPr>
        <w:pStyle w:val="ConsPlusNormal0"/>
        <w:widowControl/>
        <w:ind w:firstLine="540"/>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62" w:type="dxa"/>
          <w:bottom w:w="28" w:type="dxa"/>
          <w:right w:w="62" w:type="dxa"/>
        </w:tblCellMar>
        <w:tblLook w:val="0000" w:firstRow="0" w:lastRow="0" w:firstColumn="0" w:lastColumn="0" w:noHBand="0" w:noVBand="0"/>
      </w:tblPr>
      <w:tblGrid>
        <w:gridCol w:w="671"/>
        <w:gridCol w:w="5289"/>
        <w:gridCol w:w="9868"/>
      </w:tblGrid>
      <w:tr w:rsidR="000D287C" w:rsidTr="00C81369">
        <w:trPr>
          <w:tblHeader/>
        </w:trPr>
        <w:tc>
          <w:tcPr>
            <w:tcW w:w="576" w:type="dxa"/>
            <w:shd w:val="clear" w:color="auto" w:fill="F2DBDB" w:themeFill="accent2" w:themeFillTint="33"/>
            <w:vAlign w:val="center"/>
          </w:tcPr>
          <w:p w:rsidR="000D287C" w:rsidRDefault="000D287C" w:rsidP="00C81369">
            <w:pPr>
              <w:pStyle w:val="ConsPlusNormal0"/>
              <w:widowControl/>
              <w:jc w:val="center"/>
            </w:pPr>
            <w:r>
              <w:t xml:space="preserve">N </w:t>
            </w:r>
            <w:proofErr w:type="gramStart"/>
            <w:r>
              <w:t>п</w:t>
            </w:r>
            <w:proofErr w:type="gramEnd"/>
            <w:r>
              <w:t>/п</w:t>
            </w:r>
          </w:p>
        </w:tc>
        <w:tc>
          <w:tcPr>
            <w:tcW w:w="4536" w:type="dxa"/>
            <w:shd w:val="clear" w:color="auto" w:fill="F2DBDB" w:themeFill="accent2" w:themeFillTint="33"/>
            <w:vAlign w:val="center"/>
          </w:tcPr>
          <w:p w:rsidR="000D287C" w:rsidRDefault="000D287C" w:rsidP="00C81369">
            <w:pPr>
              <w:pStyle w:val="ConsPlusNormal0"/>
              <w:widowControl/>
              <w:jc w:val="center"/>
            </w:pPr>
            <w:r>
              <w:t>Вопрос</w:t>
            </w:r>
          </w:p>
        </w:tc>
        <w:tc>
          <w:tcPr>
            <w:tcW w:w="8463" w:type="dxa"/>
            <w:shd w:val="clear" w:color="auto" w:fill="F2DBDB" w:themeFill="accent2" w:themeFillTint="33"/>
            <w:vAlign w:val="center"/>
          </w:tcPr>
          <w:p w:rsidR="000D287C" w:rsidRDefault="000D287C" w:rsidP="00C81369">
            <w:pPr>
              <w:pStyle w:val="ConsPlusNormal0"/>
              <w:widowControl/>
              <w:ind w:hanging="6"/>
              <w:jc w:val="center"/>
            </w:pPr>
            <w:r>
              <w:t>Разъяснения</w:t>
            </w:r>
          </w:p>
        </w:tc>
      </w:tr>
      <w:tr w:rsidR="000D287C" w:rsidTr="00AB1D04">
        <w:tc>
          <w:tcPr>
            <w:tcW w:w="576" w:type="dxa"/>
          </w:tcPr>
          <w:p w:rsidR="000D287C" w:rsidRDefault="000D287C" w:rsidP="00AB1D04">
            <w:pPr>
              <w:pStyle w:val="ConsPlusNormal0"/>
              <w:widowControl/>
              <w:jc w:val="center"/>
            </w:pPr>
            <w:bookmarkStart w:id="1" w:name="P40"/>
            <w:bookmarkEnd w:id="1"/>
            <w:r>
              <w:t>1.</w:t>
            </w:r>
          </w:p>
        </w:tc>
        <w:tc>
          <w:tcPr>
            <w:tcW w:w="4536" w:type="dxa"/>
          </w:tcPr>
          <w:p w:rsidR="000D287C" w:rsidRDefault="000D287C" w:rsidP="00C81369">
            <w:pPr>
              <w:pStyle w:val="ConsPlusNormal0"/>
              <w:widowControl/>
              <w:ind w:firstLine="283"/>
              <w:jc w:val="both"/>
            </w:pPr>
            <w:r>
              <w:t xml:space="preserve">В связи с утратой силы </w:t>
            </w:r>
            <w:hyperlink r:id="rId13" w:tooltip="Приказ МЧС России от 18.11.2021 N 806 &quot;Об определении Порядка, видов, сроков обучения лиц, осуществляющих трудовую или служебную деятельность в организациях, по программам противопожарного инструктажа, требований к содержанию указанных программ и категорий лиц">
              <w:r>
                <w:rPr>
                  <w:color w:val="0000FF"/>
                </w:rPr>
                <w:t>приказа</w:t>
              </w:r>
            </w:hyperlink>
            <w:r>
              <w:t xml:space="preserve"> МЧС России №806 &lt;</w:t>
            </w:r>
            <w:proofErr w:type="gramStart"/>
            <w:r>
              <w:t>1</w:t>
            </w:r>
            <w:proofErr w:type="gramEnd"/>
            <w:r>
              <w:t xml:space="preserve">&gt; </w:t>
            </w:r>
            <w:r w:rsidRPr="000D287C">
              <w:rPr>
                <w:b/>
              </w:rPr>
              <w:t>какое образование должны иметь и какое обучение должны пройти с 01.09.2025</w:t>
            </w:r>
            <w:r>
              <w:t xml:space="preserve"> </w:t>
            </w:r>
            <w:r w:rsidRPr="00C81369">
              <w:rPr>
                <w:b/>
              </w:rPr>
              <w:t>работники, назначенные ответственными за обеспечение пожарной безопасности</w:t>
            </w:r>
            <w:r>
              <w:t xml:space="preserve"> на объектах защиты, в которых могут одновременно находиться 50 и более человек, объектах защиты, отнесенных к категориям повышенной </w:t>
            </w:r>
            <w:proofErr w:type="spellStart"/>
            <w:r>
              <w:t>взрывопожароопасности</w:t>
            </w:r>
            <w:proofErr w:type="spellEnd"/>
            <w:r>
              <w:t xml:space="preserve">, </w:t>
            </w:r>
            <w:proofErr w:type="spellStart"/>
            <w:r>
              <w:t>взрывопожароопасности</w:t>
            </w:r>
            <w:proofErr w:type="spellEnd"/>
            <w:r>
              <w:t xml:space="preserve">, </w:t>
            </w:r>
            <w:proofErr w:type="spellStart"/>
            <w:r>
              <w:t>пожароопасности</w:t>
            </w:r>
            <w:proofErr w:type="spellEnd"/>
            <w:r>
              <w:t>, работники, на которых возложена трудовая функция по проведению противопожарного инструктажа?</w:t>
            </w:r>
          </w:p>
        </w:tc>
        <w:tc>
          <w:tcPr>
            <w:tcW w:w="8463" w:type="dxa"/>
          </w:tcPr>
          <w:p w:rsidR="000D287C" w:rsidRDefault="000D287C" w:rsidP="00C81369">
            <w:pPr>
              <w:pStyle w:val="ConsPlusNormal0"/>
              <w:widowControl/>
              <w:ind w:firstLine="419"/>
              <w:jc w:val="both"/>
            </w:pPr>
            <w:r>
              <w:t xml:space="preserve">Лица, являющиеся ответственными за обеспечение пожарной безопасности на объектах защиты, в которых могут одновременно находиться 50 и более человек, объектах защиты, отнесенных к категориям повышенной </w:t>
            </w:r>
            <w:proofErr w:type="spellStart"/>
            <w:r>
              <w:t>взрывопожароопасности</w:t>
            </w:r>
            <w:proofErr w:type="spellEnd"/>
            <w:r>
              <w:t xml:space="preserve">, </w:t>
            </w:r>
            <w:proofErr w:type="spellStart"/>
            <w:r>
              <w:t>взрывопожароопасности</w:t>
            </w:r>
            <w:proofErr w:type="spellEnd"/>
            <w:r>
              <w:t xml:space="preserve">, </w:t>
            </w:r>
            <w:proofErr w:type="spellStart"/>
            <w:r>
              <w:t>пожароопасности</w:t>
            </w:r>
            <w:proofErr w:type="spellEnd"/>
            <w:r>
              <w:t>, а также лица, на которых возложена трудовая функция по проведению противопожарного инструктажа, должны отвечать одному или совокупности следующих требований:</w:t>
            </w:r>
          </w:p>
          <w:p w:rsidR="000D287C" w:rsidRDefault="000D287C" w:rsidP="00C81369">
            <w:pPr>
              <w:pStyle w:val="ConsPlusNormal0"/>
              <w:widowControl/>
              <w:ind w:firstLine="419"/>
              <w:jc w:val="both"/>
            </w:pPr>
            <w:r w:rsidRPr="00C81369">
              <w:rPr>
                <w:b/>
              </w:rPr>
              <w:t>иметь среднее профессиональное и (или) высшее образование</w:t>
            </w:r>
            <w:r>
              <w:t xml:space="preserve"> по специальности "Пожарная безопасность" или направлению подготовки "</w:t>
            </w:r>
            <w:proofErr w:type="spellStart"/>
            <w:r>
              <w:t>Техносферная</w:t>
            </w:r>
            <w:proofErr w:type="spellEnd"/>
            <w:r>
              <w:t xml:space="preserve"> безопасность" по профилю "Пожарная безопасность";</w:t>
            </w:r>
          </w:p>
          <w:p w:rsidR="000D287C" w:rsidRDefault="000D287C" w:rsidP="00C81369">
            <w:pPr>
              <w:pStyle w:val="ConsPlusNormal0"/>
              <w:widowControl/>
              <w:ind w:firstLine="419"/>
              <w:jc w:val="both"/>
            </w:pPr>
            <w:r w:rsidRPr="00C81369">
              <w:rPr>
                <w:b/>
              </w:rPr>
              <w:t>пройти обучение</w:t>
            </w:r>
            <w:r>
              <w:t xml:space="preserve"> мерам пожарной безопасности </w:t>
            </w:r>
            <w:r w:rsidRPr="00C81369">
              <w:rPr>
                <w:b/>
              </w:rPr>
              <w:t>по</w:t>
            </w:r>
            <w:r>
              <w:t xml:space="preserve"> дополнительной профессиональной программе - </w:t>
            </w:r>
            <w:r w:rsidRPr="00C81369">
              <w:rPr>
                <w:b/>
              </w:rPr>
              <w:t xml:space="preserve">программе переподготовки </w:t>
            </w:r>
            <w:r>
              <w:t>в области пожарной безопасности;</w:t>
            </w:r>
          </w:p>
          <w:p w:rsidR="000D287C" w:rsidRDefault="000D287C" w:rsidP="00C81369">
            <w:pPr>
              <w:pStyle w:val="ConsPlusNormal0"/>
              <w:widowControl/>
              <w:ind w:firstLine="419"/>
              <w:jc w:val="both"/>
            </w:pPr>
            <w:r w:rsidRPr="00C81369">
              <w:rPr>
                <w:b/>
              </w:rPr>
              <w:t>пройти обучение</w:t>
            </w:r>
            <w:r>
              <w:t xml:space="preserve"> мерам пожарной безопасности </w:t>
            </w:r>
            <w:r w:rsidRPr="00C81369">
              <w:rPr>
                <w:b/>
              </w:rPr>
              <w:t>по</w:t>
            </w:r>
            <w:r>
              <w:t xml:space="preserve"> одной из дополнительных профессиональных программ - </w:t>
            </w:r>
            <w:r w:rsidRPr="00C81369">
              <w:rPr>
                <w:b/>
              </w:rPr>
              <w:t>программ повышения квалификации</w:t>
            </w:r>
            <w:r>
              <w:t xml:space="preserve"> </w:t>
            </w:r>
            <w:r w:rsidRPr="00C81369">
              <w:rPr>
                <w:b/>
              </w:rPr>
              <w:t>при наличии компетенций</w:t>
            </w:r>
            <w:r>
              <w:t xml:space="preserve"> в области пожарной безопасности, приобретенных в период получения среднего профессионального образования и (или) высшего образования (имеющие документы, подтверждающие прохождение лицом </w:t>
            </w:r>
            <w:proofErr w:type="gramStart"/>
            <w:r>
              <w:t>обучения по</w:t>
            </w:r>
            <w:proofErr w:type="gramEnd"/>
            <w:r>
              <w:t xml:space="preserve"> учебному предмету (курсу, дисциплине, модулю), связанному с обеспечением пожарной безопасности).</w:t>
            </w:r>
          </w:p>
          <w:p w:rsidR="000D287C" w:rsidRDefault="000D287C" w:rsidP="00C81369">
            <w:pPr>
              <w:pStyle w:val="ConsPlusNormal0"/>
              <w:widowControl/>
              <w:ind w:firstLine="419"/>
              <w:jc w:val="both"/>
            </w:pPr>
            <w:proofErr w:type="gramStart"/>
            <w:r>
              <w:t xml:space="preserve">В связи с утратой силы </w:t>
            </w:r>
            <w:hyperlink r:id="rId14" w:tooltip="Приказ МЧС России от 18.11.2021 N 806 &quot;Об определении Порядка, видов, сроков обучения лиц, осуществляющих трудовую или служебную деятельность в организациях, по программам противопожарного инструктажа, требований к содержанию указанных программ и категорий лиц">
              <w:r>
                <w:rPr>
                  <w:color w:val="0000FF"/>
                </w:rPr>
                <w:t>приказа</w:t>
              </w:r>
            </w:hyperlink>
            <w:r>
              <w:t xml:space="preserve"> МЧС России №806 с 01.09.2025, </w:t>
            </w:r>
            <w:r w:rsidRPr="00C81369">
              <w:rPr>
                <w:b/>
              </w:rPr>
              <w:t>лица,</w:t>
            </w:r>
            <w:r>
              <w:t xml:space="preserve"> указанные в </w:t>
            </w:r>
            <w:hyperlink r:id="rId15" w:tooltip="Приказ МЧС России от 16.12.2024 N 1120 &quot;Об определении порядка, видов, сроков обучения лиц, осуществляющих трудовую или служебную деятельность, по программам противопожарного инструктажа, требований к содержанию указанных программ, порядка их утверждения и сог">
              <w:r>
                <w:rPr>
                  <w:color w:val="0000FF"/>
                </w:rPr>
                <w:t>пункте 1</w:t>
              </w:r>
            </w:hyperlink>
            <w:r>
              <w:t xml:space="preserve"> приложения № 4 к приказу МЧС России №1120, </w:t>
            </w:r>
            <w:r w:rsidRPr="00C81369">
              <w:rPr>
                <w:b/>
              </w:rPr>
              <w:t xml:space="preserve">ранее прошедшие обучение минимуму пожарно-технических знаний &lt;2&gt;, а затем обучение по одной из </w:t>
            </w:r>
            <w:r w:rsidRPr="00C81369">
              <w:rPr>
                <w:b/>
              </w:rPr>
              <w:lastRenderedPageBreak/>
              <w:t>дополнительных профессиональных программ - программ повышения квалификации</w:t>
            </w:r>
            <w:r>
              <w:t xml:space="preserve">, в соответствии с требованиями </w:t>
            </w:r>
            <w:hyperlink r:id="rId16" w:tooltip="Приказ МЧС России от 16.12.2024 N 1120 &quot;Об определении порядка, видов, сроков обучения лиц, осуществляющих трудовую или служебную деятельность, по программам противопожарного инструктажа, требований к содержанию указанных программ, порядка их утверждения и сог">
              <w:r>
                <w:rPr>
                  <w:color w:val="0000FF"/>
                </w:rPr>
                <w:t>пункта 2</w:t>
              </w:r>
            </w:hyperlink>
            <w:r>
              <w:t xml:space="preserve"> приложения № 4 к приказу МЧС России №1120 &lt;3&gt; для исполнения обязанностей, связанных</w:t>
            </w:r>
            <w:proofErr w:type="gramEnd"/>
            <w:r>
              <w:t xml:space="preserve"> с обеспечением пожарной безопасности, </w:t>
            </w:r>
            <w:r w:rsidRPr="00C81369">
              <w:rPr>
                <w:b/>
              </w:rPr>
              <w:t>должны пройти обучение</w:t>
            </w:r>
            <w:r>
              <w:t xml:space="preserve"> мерам пожарной безопасности </w:t>
            </w:r>
            <w:r w:rsidRPr="00C81369">
              <w:rPr>
                <w:b/>
              </w:rPr>
              <w:t>по</w:t>
            </w:r>
            <w:r>
              <w:t xml:space="preserve"> дополнительной профессиональной программе - </w:t>
            </w:r>
            <w:r w:rsidRPr="00C81369">
              <w:rPr>
                <w:b/>
              </w:rPr>
              <w:t xml:space="preserve">программе переподготовки </w:t>
            </w:r>
            <w:r>
              <w:t>в области пожарной безопасности.</w:t>
            </w:r>
          </w:p>
          <w:p w:rsidR="000D287C" w:rsidRDefault="000D287C" w:rsidP="00C81369">
            <w:pPr>
              <w:pStyle w:val="ConsPlusNormal0"/>
              <w:widowControl/>
              <w:ind w:firstLine="419"/>
              <w:jc w:val="both"/>
            </w:pPr>
            <w:r>
              <w:t xml:space="preserve">Дальнейшее обучение мерам пожарной безопасности проводится по дополнительным профессиональным программам - программам повышения квалификации в области пожарной безопасности с периодичностью, устанавливаемой работодателем в силу положения </w:t>
            </w:r>
            <w:hyperlink r:id="rId17" w:tooltip="&quot;Трудовой кодекс Российской Федерации&quot; от 30.12.2001 N 197-ФЗ (ред. от 07.04.2025) {КонсультантПлюс}">
              <w:r>
                <w:rPr>
                  <w:color w:val="0000FF"/>
                </w:rPr>
                <w:t>статьи 196</w:t>
              </w:r>
            </w:hyperlink>
            <w:r>
              <w:t xml:space="preserve"> Трудового кодекса Российской Федерации для собственных нужд.</w:t>
            </w:r>
          </w:p>
        </w:tc>
      </w:tr>
      <w:tr w:rsidR="000D287C" w:rsidTr="00AB1D04">
        <w:tc>
          <w:tcPr>
            <w:tcW w:w="576" w:type="dxa"/>
          </w:tcPr>
          <w:p w:rsidR="000D287C" w:rsidRDefault="000D287C" w:rsidP="00AB1D04">
            <w:pPr>
              <w:pStyle w:val="ConsPlusNormal0"/>
              <w:widowControl/>
              <w:jc w:val="center"/>
            </w:pPr>
            <w:r>
              <w:lastRenderedPageBreak/>
              <w:t>2.</w:t>
            </w:r>
          </w:p>
        </w:tc>
        <w:tc>
          <w:tcPr>
            <w:tcW w:w="4536" w:type="dxa"/>
          </w:tcPr>
          <w:p w:rsidR="000D287C" w:rsidRDefault="000D287C" w:rsidP="00C81369">
            <w:pPr>
              <w:pStyle w:val="ConsPlusNormal0"/>
              <w:widowControl/>
              <w:ind w:firstLine="283"/>
              <w:jc w:val="both"/>
            </w:pPr>
            <w:r w:rsidRPr="00C81369">
              <w:rPr>
                <w:b/>
              </w:rPr>
              <w:t>Нужно ли обучать по программам дополнительного профессионального образования руководителей</w:t>
            </w:r>
            <w:r>
              <w:t xml:space="preserve"> органов государственной власти, органов местного самоуправления, общественных объединений, юридических лиц, граждан (физических лиц), в том числе индивидуальных предпринимателей, являющихся собственниками имущества, лиц, уполномоченных владеть, пользоваться или распоряжаться имуществом (далее - руководитель организации)?</w:t>
            </w:r>
          </w:p>
        </w:tc>
        <w:tc>
          <w:tcPr>
            <w:tcW w:w="8463" w:type="dxa"/>
          </w:tcPr>
          <w:p w:rsidR="000D287C" w:rsidRDefault="003554F0" w:rsidP="00C81369">
            <w:pPr>
              <w:pStyle w:val="ConsPlusNormal0"/>
              <w:widowControl/>
              <w:ind w:firstLine="419"/>
              <w:jc w:val="both"/>
            </w:pPr>
            <w:hyperlink r:id="rId18" w:tooltip="Приказ МЧС России от 16.12.2024 N 1120 &quot;Об определении порядка, видов, сроков обучения лиц, осуществляющих трудовую или служебную деятельность, по программам противопожарного инструктажа, требований к содержанию указанных программ, порядка их утверждения и сог">
              <w:r w:rsidR="000D287C">
                <w:rPr>
                  <w:color w:val="0000FF"/>
                </w:rPr>
                <w:t>Приказом</w:t>
              </w:r>
            </w:hyperlink>
            <w:r w:rsidR="000D287C">
              <w:t xml:space="preserve"> МЧС России №1120 определены категории лиц, проходящих </w:t>
            </w:r>
            <w:proofErr w:type="gramStart"/>
            <w:r w:rsidR="000D287C">
              <w:t>обучение</w:t>
            </w:r>
            <w:proofErr w:type="gramEnd"/>
            <w:r w:rsidR="000D287C">
              <w:t xml:space="preserve"> по дополнительным профессиональным программам в области пожарной безопасности. К ним относятся лица, являющиеся ответственными за обеспечение пожарной безопасности.</w:t>
            </w:r>
          </w:p>
          <w:p w:rsidR="000D287C" w:rsidRDefault="000D287C" w:rsidP="00C81369">
            <w:pPr>
              <w:pStyle w:val="ConsPlusNormal0"/>
              <w:widowControl/>
              <w:ind w:firstLine="419"/>
              <w:jc w:val="both"/>
            </w:pPr>
            <w:r>
              <w:t xml:space="preserve">В соответствии с </w:t>
            </w:r>
            <w:hyperlink r:id="rId19" w:tooltip="Федеральный закон от 21.12.1994 N 69-ФЗ (ред. от 08.08.2024) &quot;О пожарной безопасности&quot; (с изм. и доп., вступ. в силу с 01.03.2025) {КонсультантПлюс}">
              <w:r>
                <w:rPr>
                  <w:color w:val="0000FF"/>
                </w:rPr>
                <w:t>частью четвертой статьи 37</w:t>
              </w:r>
            </w:hyperlink>
            <w:r>
              <w:t xml:space="preserve"> Федерального закона от 21.12.1994 N 69-ФЗ "О пожарной безопасности" (далее - Федеральный закон N 69-ФЗ) руководители организаций осуществляют непосредственное руководство системой пожарной безопасности в пределах своей компетенции на подведомственных объектах и несут персональную ответственность за соблюдение требований пожарной безопасности.</w:t>
            </w:r>
          </w:p>
          <w:p w:rsidR="000D287C" w:rsidRDefault="000D287C" w:rsidP="00C81369">
            <w:pPr>
              <w:pStyle w:val="ConsPlusNormal0"/>
              <w:widowControl/>
              <w:ind w:firstLine="419"/>
              <w:jc w:val="both"/>
            </w:pPr>
            <w:r>
              <w:t xml:space="preserve">Вместе с тем </w:t>
            </w:r>
            <w:hyperlink r:id="rId20" w:tooltip="Федеральный закон от 21.12.1994 N 69-ФЗ (ред. от 08.08.2024) &quot;О пожарной безопасности&quot; (с изм. и доп., вступ. в силу с 01.03.2025) {КонсультантПлюс}">
              <w:r>
                <w:rPr>
                  <w:color w:val="0000FF"/>
                </w:rPr>
                <w:t>частью третьей статьи 37</w:t>
              </w:r>
            </w:hyperlink>
            <w:r>
              <w:t xml:space="preserve"> Федерального закона N 69-ФЗ лицо, ответственное за эксплуатацию здания или сооружения, обязано назначить ответственное за обеспечение пожарной безопасности таких здания или сооружения лицо.</w:t>
            </w:r>
          </w:p>
          <w:p w:rsidR="000D287C" w:rsidRDefault="000D287C" w:rsidP="00C81369">
            <w:pPr>
              <w:pStyle w:val="ConsPlusNormal0"/>
              <w:widowControl/>
              <w:ind w:firstLine="419"/>
              <w:jc w:val="both"/>
            </w:pPr>
            <w:r>
              <w:t xml:space="preserve">Тем самым, </w:t>
            </w:r>
            <w:r w:rsidRPr="00C81369">
              <w:rPr>
                <w:b/>
              </w:rPr>
              <w:t>обучение мерам пожарной безопасности</w:t>
            </w:r>
            <w:r>
              <w:t xml:space="preserve"> по дополнительным профессиональным программам </w:t>
            </w:r>
            <w:r w:rsidRPr="00C81369">
              <w:rPr>
                <w:b/>
              </w:rPr>
              <w:t>проходит</w:t>
            </w:r>
            <w:r>
              <w:t xml:space="preserve"> лицо, ответственное за обеспечение пожарной обязанности на объекте защиты, которым может являться </w:t>
            </w:r>
            <w:r w:rsidRPr="00C81369">
              <w:rPr>
                <w:b/>
              </w:rPr>
              <w:t>непосредственно руководитель организации, либо назначенное им лицо</w:t>
            </w:r>
            <w:r>
              <w:t>.</w:t>
            </w:r>
          </w:p>
          <w:p w:rsidR="000D287C" w:rsidRDefault="000D287C" w:rsidP="00C81369">
            <w:pPr>
              <w:pStyle w:val="ConsPlusNormal0"/>
              <w:widowControl/>
              <w:ind w:firstLine="419"/>
              <w:jc w:val="both"/>
            </w:pPr>
            <w:proofErr w:type="gramStart"/>
            <w:r>
              <w:t xml:space="preserve">В соответствии со </w:t>
            </w:r>
            <w:hyperlink r:id="rId21" w:tooltip="Федеральный закон от 21.12.1994 N 69-ФЗ (ред. от 08.08.2024) &quot;О пожарной безопасности&quot; (с изм. и доп., вступ. в силу с 01.03.2025) {КонсультантПлюс}">
              <w:r>
                <w:rPr>
                  <w:color w:val="0000FF"/>
                </w:rPr>
                <w:t>статьей 38</w:t>
              </w:r>
            </w:hyperlink>
            <w:r>
              <w:t xml:space="preserve"> Федерального закона N 69-ФЗ лица, в установленном порядке назначенные ответственными за обеспечение пожарной безопасности, несут ответственность за нарушение требований пожарной безопасности.</w:t>
            </w:r>
            <w:proofErr w:type="gramEnd"/>
          </w:p>
        </w:tc>
      </w:tr>
      <w:tr w:rsidR="000D287C" w:rsidTr="00AB1D04">
        <w:tc>
          <w:tcPr>
            <w:tcW w:w="576" w:type="dxa"/>
          </w:tcPr>
          <w:p w:rsidR="000D287C" w:rsidRDefault="000D287C" w:rsidP="00AB1D04">
            <w:pPr>
              <w:pStyle w:val="ConsPlusNormal0"/>
              <w:widowControl/>
              <w:jc w:val="center"/>
            </w:pPr>
            <w:r>
              <w:t>3.</w:t>
            </w:r>
          </w:p>
        </w:tc>
        <w:tc>
          <w:tcPr>
            <w:tcW w:w="4536" w:type="dxa"/>
          </w:tcPr>
          <w:p w:rsidR="000D287C" w:rsidRDefault="000D287C" w:rsidP="00C81369">
            <w:pPr>
              <w:pStyle w:val="ConsPlusNormal0"/>
              <w:widowControl/>
              <w:jc w:val="both"/>
            </w:pPr>
            <w:r>
              <w:t xml:space="preserve">Распространяется ли </w:t>
            </w:r>
            <w:hyperlink r:id="rId22" w:tooltip="Приказ МЧС России от 16.12.2024 N 1120 &quot;Об определении порядка, видов, сроков обучения лиц, осуществляющих трудовую или служебную деятельность, по программам противопожарного инструктажа, требований к содержанию указанных программ, порядка их утверждения и сог">
              <w:r>
                <w:rPr>
                  <w:color w:val="0000FF"/>
                </w:rPr>
                <w:t>подпункт 2 пункта 2</w:t>
              </w:r>
            </w:hyperlink>
            <w:r>
              <w:t xml:space="preserve"> приложения N 4 к приказу МЧС России от 16.12.2024 N 1120 на лиц, прошедших до 01.09.2025 обучение только по дополнительным профессиональным программам - программам повышения квалификации?</w:t>
            </w:r>
          </w:p>
        </w:tc>
        <w:tc>
          <w:tcPr>
            <w:tcW w:w="8463" w:type="dxa"/>
          </w:tcPr>
          <w:p w:rsidR="000D287C" w:rsidRDefault="000D287C" w:rsidP="00C81369">
            <w:pPr>
              <w:pStyle w:val="ConsPlusNormal0"/>
              <w:widowControl/>
              <w:ind w:firstLine="419"/>
              <w:jc w:val="both"/>
            </w:pPr>
            <w:r w:rsidRPr="00360730">
              <w:rPr>
                <w:b/>
              </w:rPr>
              <w:t xml:space="preserve">Для </w:t>
            </w:r>
            <w:proofErr w:type="gramStart"/>
            <w:r w:rsidRPr="00360730">
              <w:rPr>
                <w:b/>
              </w:rPr>
              <w:t>обучения</w:t>
            </w:r>
            <w:proofErr w:type="gramEnd"/>
            <w:r w:rsidRPr="00360730">
              <w:rPr>
                <w:b/>
              </w:rPr>
              <w:t xml:space="preserve"> по дополнительным профессиональным программам повышения квалификации</w:t>
            </w:r>
            <w:r>
              <w:t xml:space="preserve"> в области пожарной безопасности лица, указанные в </w:t>
            </w:r>
            <w:hyperlink r:id="rId23" w:tooltip="Приказ МЧС России от 16.12.2024 N 1120 &quot;Об определении порядка, видов, сроков обучения лиц, осуществляющих трудовую или служебную деятельность, по программам противопожарного инструктажа, требований к содержанию указанных программ, порядка их утверждения и сог">
              <w:r>
                <w:rPr>
                  <w:color w:val="0000FF"/>
                </w:rPr>
                <w:t>пункте 1</w:t>
              </w:r>
            </w:hyperlink>
            <w:r>
              <w:t xml:space="preserve"> приложения N 4 к приказу МЧС России N 1120, должны отвечать одному или сочетанию следующих требований:</w:t>
            </w:r>
          </w:p>
          <w:p w:rsidR="000D287C" w:rsidRDefault="000D287C" w:rsidP="00C81369">
            <w:pPr>
              <w:pStyle w:val="ConsPlusNormal0"/>
              <w:widowControl/>
              <w:ind w:firstLine="419"/>
              <w:jc w:val="both"/>
            </w:pPr>
            <w:r w:rsidRPr="00360730">
              <w:rPr>
                <w:b/>
              </w:rPr>
              <w:t>иметь</w:t>
            </w:r>
            <w:r>
              <w:t xml:space="preserve"> среднее профессиональное и (или) высшее </w:t>
            </w:r>
            <w:r w:rsidRPr="00360730">
              <w:rPr>
                <w:b/>
              </w:rPr>
              <w:t>образование</w:t>
            </w:r>
            <w:r>
              <w:t xml:space="preserve"> по специальности "Пожарная безопасность" или направлению подготовки "</w:t>
            </w:r>
            <w:proofErr w:type="spellStart"/>
            <w:r>
              <w:t>Техносферная</w:t>
            </w:r>
            <w:proofErr w:type="spellEnd"/>
            <w:r>
              <w:t xml:space="preserve"> безопасность" по </w:t>
            </w:r>
            <w:r>
              <w:lastRenderedPageBreak/>
              <w:t>профилю "Пожарная безопасность";</w:t>
            </w:r>
          </w:p>
          <w:p w:rsidR="000D287C" w:rsidRDefault="000D287C" w:rsidP="00C81369">
            <w:pPr>
              <w:pStyle w:val="ConsPlusNormal0"/>
              <w:widowControl/>
              <w:ind w:firstLine="419"/>
              <w:jc w:val="both"/>
            </w:pPr>
            <w:r w:rsidRPr="00360730">
              <w:rPr>
                <w:b/>
              </w:rPr>
              <w:t xml:space="preserve">пройти </w:t>
            </w:r>
            <w:proofErr w:type="gramStart"/>
            <w:r w:rsidRPr="00360730">
              <w:rPr>
                <w:b/>
              </w:rPr>
              <w:t>обучение</w:t>
            </w:r>
            <w:proofErr w:type="gramEnd"/>
            <w:r w:rsidRPr="00360730">
              <w:rPr>
                <w:b/>
              </w:rPr>
              <w:t xml:space="preserve"> по</w:t>
            </w:r>
            <w:r>
              <w:t xml:space="preserve"> дополнительной профессиональной программе - </w:t>
            </w:r>
            <w:r w:rsidRPr="00360730">
              <w:rPr>
                <w:b/>
              </w:rPr>
              <w:t>программе переподготовки</w:t>
            </w:r>
            <w:r>
              <w:t xml:space="preserve"> в области пожарной безопасности;</w:t>
            </w:r>
          </w:p>
          <w:p w:rsidR="000D287C" w:rsidRDefault="000D287C" w:rsidP="00C81369">
            <w:pPr>
              <w:pStyle w:val="ConsPlusNormal0"/>
              <w:widowControl/>
              <w:ind w:firstLine="419"/>
              <w:jc w:val="both"/>
            </w:pPr>
            <w:r w:rsidRPr="00360730">
              <w:rPr>
                <w:b/>
              </w:rPr>
              <w:t>иметь профессиональные компетенции</w:t>
            </w:r>
            <w:r>
              <w:t xml:space="preserve"> в области пожарной безопасности, приобретенные в период получения среднего профессионального образования и (или) высшего образования не пожарно-технического профиля.</w:t>
            </w:r>
          </w:p>
          <w:p w:rsidR="000D287C" w:rsidRDefault="000D287C" w:rsidP="00C81369">
            <w:pPr>
              <w:pStyle w:val="ConsPlusNormal0"/>
              <w:widowControl/>
              <w:ind w:firstLine="419"/>
              <w:jc w:val="both"/>
            </w:pPr>
            <w:proofErr w:type="gramStart"/>
            <w:r>
              <w:t xml:space="preserve">Что касается </w:t>
            </w:r>
            <w:r w:rsidRPr="00724A21">
              <w:rPr>
                <w:b/>
              </w:rPr>
              <w:t>обучения м</w:t>
            </w:r>
            <w:r w:rsidRPr="00435BFD">
              <w:rPr>
                <w:b/>
              </w:rPr>
              <w:t>ерам пожарной безопасности работника по</w:t>
            </w:r>
            <w:r>
              <w:t xml:space="preserve"> дополнительным профессиональным программам - </w:t>
            </w:r>
            <w:r w:rsidRPr="00435BFD">
              <w:rPr>
                <w:b/>
              </w:rPr>
              <w:t>программам повышения квалификации</w:t>
            </w:r>
            <w:r>
              <w:t xml:space="preserve"> в области пожар</w:t>
            </w:r>
            <w:bookmarkStart w:id="2" w:name="_GoBack"/>
            <w:bookmarkEnd w:id="2"/>
            <w:r>
              <w:t xml:space="preserve">ной безопасности без соблюдения вышеназванных требований, то такое обучение </w:t>
            </w:r>
            <w:r w:rsidRPr="00435BFD">
              <w:rPr>
                <w:b/>
              </w:rPr>
              <w:t>не противоречит законодательству</w:t>
            </w:r>
            <w:r>
              <w:t xml:space="preserve"> об образовании и способствует повышению уровня знаний такого лица в области пожарной безопасности, но </w:t>
            </w:r>
            <w:r w:rsidRPr="00435BFD">
              <w:rPr>
                <w:b/>
              </w:rPr>
              <w:t>не является основанием для назначения его ответственным за обеспечение пожарной безопасности объектов защиты, возложения трудовой функции по проведению</w:t>
            </w:r>
            <w:proofErr w:type="gramEnd"/>
            <w:r w:rsidRPr="00435BFD">
              <w:rPr>
                <w:b/>
              </w:rPr>
              <w:t xml:space="preserve"> противопожарных инструктажей</w:t>
            </w:r>
            <w:r>
              <w:t>.</w:t>
            </w:r>
          </w:p>
        </w:tc>
      </w:tr>
      <w:tr w:rsidR="000D287C" w:rsidTr="00AB1D04">
        <w:tc>
          <w:tcPr>
            <w:tcW w:w="576" w:type="dxa"/>
          </w:tcPr>
          <w:p w:rsidR="000D287C" w:rsidRDefault="000D287C" w:rsidP="00AB1D04">
            <w:pPr>
              <w:pStyle w:val="ConsPlusNormal0"/>
              <w:widowControl/>
              <w:jc w:val="center"/>
            </w:pPr>
            <w:r>
              <w:lastRenderedPageBreak/>
              <w:t>4.</w:t>
            </w:r>
          </w:p>
        </w:tc>
        <w:tc>
          <w:tcPr>
            <w:tcW w:w="4536" w:type="dxa"/>
          </w:tcPr>
          <w:p w:rsidR="000D287C" w:rsidRDefault="000D287C" w:rsidP="00C81369">
            <w:pPr>
              <w:pStyle w:val="ConsPlusNormal0"/>
              <w:widowControl/>
              <w:jc w:val="both"/>
            </w:pPr>
            <w:r>
              <w:t>Можно ли назначить одного ответственного за обеспечение пожарной безопасности нескольких зданий?</w:t>
            </w:r>
          </w:p>
        </w:tc>
        <w:tc>
          <w:tcPr>
            <w:tcW w:w="8463" w:type="dxa"/>
          </w:tcPr>
          <w:p w:rsidR="000D287C" w:rsidRDefault="003554F0" w:rsidP="00C81369">
            <w:pPr>
              <w:pStyle w:val="ConsPlusNormal0"/>
              <w:widowControl/>
              <w:ind w:firstLine="419"/>
              <w:jc w:val="both"/>
            </w:pPr>
            <w:hyperlink r:id="rId24" w:tooltip="Федеральный закон от 21.12.1994 N 69-ФЗ (ред. от 08.08.2024) &quot;О пожарной безопасности&quot; (с изм. и доп., вступ. в силу с 01.03.2025) {КонсультантПлюс}">
              <w:r w:rsidR="000D287C">
                <w:rPr>
                  <w:color w:val="0000FF"/>
                </w:rPr>
                <w:t>Частью четвертой статьи 37</w:t>
              </w:r>
            </w:hyperlink>
            <w:r w:rsidR="000D287C">
              <w:t xml:space="preserve"> Федерального закона от 21.12.1994 N 69-ФЗ "О пожарной безопасности" определено, что руководители организаций осуществляют непосредственное руководство системой пожарной безопасности в пределах своей компетенции на подведомственных объектах и несут персональную ответственность за соблюдение требований пожарной безопасности.</w:t>
            </w:r>
          </w:p>
          <w:p w:rsidR="000D287C" w:rsidRDefault="000D287C" w:rsidP="00C81369">
            <w:pPr>
              <w:pStyle w:val="ConsPlusNormal0"/>
              <w:widowControl/>
              <w:ind w:firstLine="419"/>
              <w:jc w:val="both"/>
            </w:pPr>
            <w:r>
              <w:t>При наличии в организации нескольких зданий (сооружений) необходимость назначения нескольких ответственных за обеспечение пожарной безопасности каждого здания (сооружения) определяет руководитель организации. Назначение одного ответственного за обеспечение пожарной безопасности нескольких зданий (сооружений) не противоречит законодательству о пожарной безопасности.</w:t>
            </w:r>
          </w:p>
        </w:tc>
      </w:tr>
      <w:tr w:rsidR="000D287C" w:rsidTr="00AB1D04">
        <w:tc>
          <w:tcPr>
            <w:tcW w:w="576" w:type="dxa"/>
          </w:tcPr>
          <w:p w:rsidR="000D287C" w:rsidRDefault="000D287C" w:rsidP="00AB1D04">
            <w:pPr>
              <w:pStyle w:val="ConsPlusNormal0"/>
              <w:widowControl/>
              <w:jc w:val="center"/>
            </w:pPr>
            <w:r>
              <w:t>5.</w:t>
            </w:r>
          </w:p>
        </w:tc>
        <w:tc>
          <w:tcPr>
            <w:tcW w:w="4536" w:type="dxa"/>
          </w:tcPr>
          <w:p w:rsidR="000D287C" w:rsidRDefault="000D287C" w:rsidP="00C81369">
            <w:pPr>
              <w:pStyle w:val="ConsPlusNormal0"/>
              <w:widowControl/>
              <w:jc w:val="both"/>
            </w:pPr>
            <w:r>
              <w:t>Чем определены трудовые функции работника организации, назначенного ответственным за обеспечение пожарной безопасности?</w:t>
            </w:r>
          </w:p>
        </w:tc>
        <w:tc>
          <w:tcPr>
            <w:tcW w:w="8463" w:type="dxa"/>
          </w:tcPr>
          <w:p w:rsidR="000D287C" w:rsidRDefault="003554F0" w:rsidP="00C81369">
            <w:pPr>
              <w:pStyle w:val="ConsPlusNormal0"/>
              <w:widowControl/>
              <w:ind w:firstLine="419"/>
              <w:jc w:val="both"/>
            </w:pPr>
            <w:hyperlink r:id="rId25" w:tooltip="Федеральный закон от 21.12.1994 N 69-ФЗ (ред. от 08.08.2024) &quot;О пожарной безопасности&quot; (с изм. и доп., вступ. в силу с 01.03.2025) {КонсультантПлюс}">
              <w:proofErr w:type="gramStart"/>
              <w:r w:rsidR="000D287C">
                <w:rPr>
                  <w:color w:val="0000FF"/>
                </w:rPr>
                <w:t>Статьей 37</w:t>
              </w:r>
            </w:hyperlink>
            <w:r w:rsidR="000D287C">
              <w:t xml:space="preserve"> Федерального закона N 69-ФЗ установлено, что лицо, ответственное за эксплуатацию здания или сооружения, обязано назначить ответственное за обеспечение пожарной безопасности таких здания или сооружения лицо, соответствующее квалификационным требованиям, указанным в квалификационных справочниках, утверждаемых в порядке, устанавливаемом Правительством Российской Федерации, и (или) профессиональным стандартам (при наличии).</w:t>
            </w:r>
            <w:proofErr w:type="gramEnd"/>
          </w:p>
          <w:p w:rsidR="000D287C" w:rsidRPr="00724A21" w:rsidRDefault="000D287C" w:rsidP="00C81369">
            <w:pPr>
              <w:pStyle w:val="ConsPlusNormal0"/>
              <w:widowControl/>
              <w:ind w:firstLine="419"/>
              <w:jc w:val="both"/>
              <w:rPr>
                <w:b/>
              </w:rPr>
            </w:pPr>
            <w:r w:rsidRPr="00724A21">
              <w:rPr>
                <w:b/>
              </w:rPr>
              <w:t xml:space="preserve">Трудовые функции </w:t>
            </w:r>
            <w:r>
              <w:t xml:space="preserve">указанного лица </w:t>
            </w:r>
            <w:r w:rsidRPr="00724A21">
              <w:rPr>
                <w:b/>
              </w:rPr>
              <w:t xml:space="preserve">установлены профессиональным </w:t>
            </w:r>
            <w:hyperlink r:id="rId26" w:tooltip="Приказ Минтруда России от 11.10.2021 N 696н &quot;Об утверждении профессионального стандарта &quot;Специалист по пожарной профилактике&quot; (Зарегистрировано в Минюсте России 12.11.2021 N 65774) {КонсультантПлюс}">
              <w:r w:rsidRPr="00724A21">
                <w:rPr>
                  <w:b/>
                  <w:color w:val="0000FF"/>
                </w:rPr>
                <w:t>стандартом</w:t>
              </w:r>
            </w:hyperlink>
            <w:r w:rsidRPr="00724A21">
              <w:rPr>
                <w:b/>
              </w:rPr>
              <w:t xml:space="preserve"> "Специалист по пожарной профилактике", </w:t>
            </w:r>
            <w:r>
              <w:t xml:space="preserve">утвержденным приказом Министерства труда и социальной защиты Российской Федерации </w:t>
            </w:r>
            <w:r w:rsidRPr="00724A21">
              <w:rPr>
                <w:b/>
              </w:rPr>
              <w:t>от 11.10.2021 N 696н.</w:t>
            </w:r>
          </w:p>
          <w:p w:rsidR="00724A21" w:rsidRDefault="00724A21" w:rsidP="00C81369">
            <w:pPr>
              <w:pStyle w:val="ConsPlusNormal0"/>
              <w:widowControl/>
              <w:ind w:firstLine="419"/>
              <w:jc w:val="both"/>
            </w:pPr>
          </w:p>
        </w:tc>
      </w:tr>
      <w:tr w:rsidR="000D287C" w:rsidTr="00AB1D04">
        <w:tc>
          <w:tcPr>
            <w:tcW w:w="576" w:type="dxa"/>
          </w:tcPr>
          <w:p w:rsidR="000D287C" w:rsidRDefault="000D287C" w:rsidP="00AB1D04">
            <w:pPr>
              <w:pStyle w:val="ConsPlusNormal0"/>
              <w:widowControl/>
              <w:jc w:val="center"/>
            </w:pPr>
            <w:r>
              <w:lastRenderedPageBreak/>
              <w:t>6.</w:t>
            </w:r>
          </w:p>
        </w:tc>
        <w:tc>
          <w:tcPr>
            <w:tcW w:w="4536" w:type="dxa"/>
          </w:tcPr>
          <w:p w:rsidR="000D287C" w:rsidRDefault="000D287C" w:rsidP="00C81369">
            <w:pPr>
              <w:pStyle w:val="ConsPlusNormal0"/>
              <w:widowControl/>
              <w:jc w:val="both"/>
            </w:pPr>
            <w:r w:rsidRPr="00724A21">
              <w:rPr>
                <w:b/>
              </w:rPr>
              <w:t>Имеют ли право проводить противопожарные инструктажи</w:t>
            </w:r>
            <w:r>
              <w:t xml:space="preserve"> лица, назначенные </w:t>
            </w:r>
            <w:proofErr w:type="gramStart"/>
            <w:r>
              <w:t>ответственными</w:t>
            </w:r>
            <w:proofErr w:type="gramEnd"/>
            <w:r>
              <w:t xml:space="preserve"> за обеспечение пожарной безопасности на объекте защиты?</w:t>
            </w:r>
          </w:p>
        </w:tc>
        <w:tc>
          <w:tcPr>
            <w:tcW w:w="8463" w:type="dxa"/>
          </w:tcPr>
          <w:p w:rsidR="000D287C" w:rsidRDefault="003554F0" w:rsidP="00C81369">
            <w:pPr>
              <w:pStyle w:val="ConsPlusNormal0"/>
              <w:widowControl/>
              <w:ind w:firstLine="419"/>
              <w:jc w:val="both"/>
            </w:pPr>
            <w:hyperlink r:id="rId27" w:tooltip="Приказ МЧС России от 16.12.2024 N 1120 &quot;Об определении порядка, видов, сроков обучения лиц, осуществляющих трудовую или служебную деятельность, по программам противопожарного инструктажа, требований к содержанию указанных программ, порядка их утверждения и сог">
              <w:proofErr w:type="gramStart"/>
              <w:r w:rsidR="000D287C">
                <w:rPr>
                  <w:color w:val="0000FF"/>
                </w:rPr>
                <w:t>Пунктом 6</w:t>
              </w:r>
            </w:hyperlink>
            <w:r w:rsidR="000D287C">
              <w:t xml:space="preserve"> приложения N 1 к приказу МЧС России N 1120 установлено, что противопожарные инструктажи проводятся лицами, прошедшими обучение мерам пожарной безопасности по дополнительным профессиональным программам в области пожарной безопасности, либо имеющими среднее профессиональное и (или) высшее образование по специальности "Пожарная безопасность" или направлению подготовки "</w:t>
            </w:r>
            <w:proofErr w:type="spellStart"/>
            <w:r w:rsidR="000D287C">
              <w:t>Техносферная</w:t>
            </w:r>
            <w:proofErr w:type="spellEnd"/>
            <w:r w:rsidR="000D287C">
              <w:t xml:space="preserve"> безопасность" по профилю "Пожарная безопасность".</w:t>
            </w:r>
            <w:proofErr w:type="gramEnd"/>
          </w:p>
          <w:p w:rsidR="000D287C" w:rsidRDefault="000D287C" w:rsidP="00C81369">
            <w:pPr>
              <w:pStyle w:val="ConsPlusNormal0"/>
              <w:widowControl/>
              <w:ind w:firstLine="419"/>
              <w:jc w:val="both"/>
            </w:pPr>
            <w:proofErr w:type="gramStart"/>
            <w:r>
              <w:t xml:space="preserve">Такими лицами наряду с выполняющими трудовые функции по проведению противопожарных инструктажей могут быть ответственные за обеспечение пожарной безопасности на объектах защиты, а также лица, не осуществляющие трудовую деятельность в организации, но отвечающие требованиям </w:t>
            </w:r>
            <w:hyperlink r:id="rId28" w:tooltip="Приказ МЧС России от 16.12.2024 N 1120 &quot;Об определении порядка, видов, сроков обучения лиц, осуществляющих трудовую или служебную деятельность, по программам противопожарного инструктажа, требований к содержанию указанных программ, порядка их утверждения и сог">
              <w:r>
                <w:rPr>
                  <w:color w:val="0000FF"/>
                </w:rPr>
                <w:t>пункта 6</w:t>
              </w:r>
            </w:hyperlink>
            <w:r>
              <w:t xml:space="preserve"> приложения N 1 к приказу МЧС России N 1120, привлекаемые на основании гражданско-правового договора.</w:t>
            </w:r>
            <w:proofErr w:type="gramEnd"/>
          </w:p>
        </w:tc>
      </w:tr>
      <w:tr w:rsidR="000D287C" w:rsidTr="00AB1D04">
        <w:tc>
          <w:tcPr>
            <w:tcW w:w="576" w:type="dxa"/>
          </w:tcPr>
          <w:p w:rsidR="000D287C" w:rsidRDefault="000D287C" w:rsidP="00AB1D04">
            <w:pPr>
              <w:pStyle w:val="ConsPlusNormal0"/>
              <w:widowControl/>
              <w:jc w:val="center"/>
            </w:pPr>
            <w:r>
              <w:t>7.</w:t>
            </w:r>
          </w:p>
        </w:tc>
        <w:tc>
          <w:tcPr>
            <w:tcW w:w="4536" w:type="dxa"/>
          </w:tcPr>
          <w:p w:rsidR="000D287C" w:rsidRDefault="000D287C" w:rsidP="00C81369">
            <w:pPr>
              <w:pStyle w:val="ConsPlusNormal0"/>
              <w:widowControl/>
              <w:ind w:firstLine="283"/>
              <w:jc w:val="both"/>
            </w:pPr>
            <w:r w:rsidRPr="00724A21">
              <w:rPr>
                <w:b/>
              </w:rPr>
              <w:t>По каким критериям отделить специалистов от главных специалистов</w:t>
            </w:r>
            <w:r>
              <w:t>, если повсеместно используются различные наименования должностей при выполнении одинаковых трудовых функций, а также специалиста технического профиля, специалиста производственного профиля?</w:t>
            </w:r>
          </w:p>
          <w:p w:rsidR="000D287C" w:rsidRDefault="000D287C" w:rsidP="00C81369">
            <w:pPr>
              <w:pStyle w:val="ConsPlusNormal0"/>
              <w:widowControl/>
              <w:ind w:firstLine="283"/>
              <w:jc w:val="both"/>
            </w:pPr>
            <w:r>
              <w:t>Кого из указанных специалистов должны направить на обучение руководитель органа государственной власти, органа местного самоуправления, общественного объединения, юридического лица, граждане (физические лица), в том числе индивидуальные предприниматели, являющиеся собственниками имущества, лица, уполномоченные владеть, пользоваться или распоряжаться имуществом (далее - руководитель организации (гражданин))?</w:t>
            </w:r>
          </w:p>
        </w:tc>
        <w:tc>
          <w:tcPr>
            <w:tcW w:w="8463" w:type="dxa"/>
          </w:tcPr>
          <w:p w:rsidR="000D287C" w:rsidRDefault="000D287C" w:rsidP="00C81369">
            <w:pPr>
              <w:pStyle w:val="ConsPlusNormal0"/>
              <w:widowControl/>
              <w:ind w:firstLine="419"/>
              <w:jc w:val="both"/>
            </w:pPr>
            <w:proofErr w:type="gramStart"/>
            <w:r>
              <w:t xml:space="preserve">В соответствии с </w:t>
            </w:r>
            <w:hyperlink r:id="rId29" w:tooltip="Приказ МЧС России от 16.12.2024 N 1120 &quot;Об определении порядка, видов, сроков обучения лиц, осуществляющих трудовую или служебную деятельность, по программам противопожарного инструктажа, требований к содержанию указанных программ, порядка их утверждения и сог">
              <w:r>
                <w:rPr>
                  <w:color w:val="0000FF"/>
                </w:rPr>
                <w:t>подпунктом 2</w:t>
              </w:r>
            </w:hyperlink>
            <w:r>
              <w:t xml:space="preserve"> приложения N 4 к приказу МЧС России N 1120 ответственные должностные лица, занимающие должности главных специалистов технического и производственного профиля, или должностные лица, исполняющие их обязанности, на объектах защиты, в которых могут одновременно находиться 50 и более человек, объектах защиты, отнесенных к категориям повышенной </w:t>
            </w:r>
            <w:proofErr w:type="spellStart"/>
            <w:r>
              <w:t>взрывопожароопасности</w:t>
            </w:r>
            <w:proofErr w:type="spellEnd"/>
            <w:r>
              <w:t xml:space="preserve">, </w:t>
            </w:r>
            <w:proofErr w:type="spellStart"/>
            <w:r>
              <w:t>взрывопожароопасности</w:t>
            </w:r>
            <w:proofErr w:type="spellEnd"/>
            <w:r>
              <w:t xml:space="preserve">, </w:t>
            </w:r>
            <w:proofErr w:type="spellStart"/>
            <w:r>
              <w:t>пожароопасности</w:t>
            </w:r>
            <w:proofErr w:type="spellEnd"/>
            <w:r>
              <w:t>, проходят обучение по дополнительным профессиональным программам.</w:t>
            </w:r>
            <w:proofErr w:type="gramEnd"/>
          </w:p>
          <w:p w:rsidR="000D287C" w:rsidRDefault="000D287C" w:rsidP="00C81369">
            <w:pPr>
              <w:pStyle w:val="ConsPlusNormal0"/>
              <w:widowControl/>
              <w:ind w:firstLine="419"/>
              <w:jc w:val="both"/>
            </w:pPr>
            <w:proofErr w:type="gramStart"/>
            <w:r w:rsidRPr="00724A21">
              <w:rPr>
                <w:b/>
              </w:rPr>
              <w:t>Конкретные должности таких специалистов устанавливаются руководителем организации (гражданином)</w:t>
            </w:r>
            <w:r>
              <w:t xml:space="preserve"> в определяемом им в соответствии с </w:t>
            </w:r>
            <w:hyperlink r:id="rId30" w:tooltip="Приказ МЧС России от 16.12.2024 N 1120 &quot;Об определении порядка, видов, сроков обучения лиц, осуществляющих трудовую или служебную деятельность, по программам противопожарного инструктажа, требований к содержанию указанных программ, порядка их утверждения и сог">
              <w:r>
                <w:rPr>
                  <w:color w:val="0000FF"/>
                </w:rPr>
                <w:t>пунктом 2</w:t>
              </w:r>
            </w:hyperlink>
            <w:r>
              <w:t xml:space="preserve"> приложения N 1 к приказу МЧС России N 1120 порядке обучения мерам пожарной безопасности </w:t>
            </w:r>
            <w:r w:rsidRPr="00724A21">
              <w:rPr>
                <w:b/>
              </w:rPr>
              <w:t xml:space="preserve">в зависимости от </w:t>
            </w:r>
            <w:r>
              <w:t>пожарной и взрывопожарной опасности технологических процессов, производств и оборудования, имеющихся на объекте защиты.</w:t>
            </w:r>
            <w:proofErr w:type="gramEnd"/>
          </w:p>
        </w:tc>
      </w:tr>
      <w:tr w:rsidR="000D287C" w:rsidTr="00AB1D04">
        <w:tc>
          <w:tcPr>
            <w:tcW w:w="576" w:type="dxa"/>
          </w:tcPr>
          <w:p w:rsidR="000D287C" w:rsidRDefault="000D287C" w:rsidP="00AB1D04">
            <w:pPr>
              <w:pStyle w:val="ConsPlusNormal0"/>
              <w:widowControl/>
              <w:jc w:val="center"/>
            </w:pPr>
            <w:r>
              <w:t>8.</w:t>
            </w:r>
          </w:p>
        </w:tc>
        <w:tc>
          <w:tcPr>
            <w:tcW w:w="4536" w:type="dxa"/>
          </w:tcPr>
          <w:p w:rsidR="000D287C" w:rsidRDefault="000D287C" w:rsidP="00C81369">
            <w:pPr>
              <w:pStyle w:val="ConsPlusNormal0"/>
              <w:widowControl/>
              <w:ind w:firstLine="283"/>
              <w:jc w:val="both"/>
            </w:pPr>
            <w:r>
              <w:t xml:space="preserve">Здание разделено собственником перегородками на помещения и сдается в аренду. </w:t>
            </w:r>
            <w:r w:rsidRPr="00724A21">
              <w:rPr>
                <w:b/>
              </w:rPr>
              <w:t>Какие вопросы пожарной безопасности возлагаются на арендатора помещения?</w:t>
            </w:r>
          </w:p>
        </w:tc>
        <w:tc>
          <w:tcPr>
            <w:tcW w:w="8463" w:type="dxa"/>
          </w:tcPr>
          <w:p w:rsidR="000D287C" w:rsidRDefault="000D287C" w:rsidP="00C81369">
            <w:pPr>
              <w:pStyle w:val="ConsPlusNormal0"/>
              <w:widowControl/>
              <w:ind w:firstLine="419"/>
              <w:jc w:val="both"/>
            </w:pPr>
            <w:r w:rsidRPr="00724A21">
              <w:rPr>
                <w:b/>
              </w:rPr>
              <w:t>Разграничение ответственности</w:t>
            </w:r>
            <w:r>
              <w:t xml:space="preserve"> за обеспечение пожарной безопасности объекта защиты </w:t>
            </w:r>
            <w:r w:rsidRPr="00724A21">
              <w:rPr>
                <w:b/>
              </w:rPr>
              <w:t>является предметом условий договора аренды</w:t>
            </w:r>
            <w:r>
              <w:t>, который закрепляет права и обязанности сторон по вопросам соблюдения требований пожарной безопасности.</w:t>
            </w:r>
          </w:p>
          <w:p w:rsidR="000D287C" w:rsidRDefault="000D287C" w:rsidP="00C81369">
            <w:pPr>
              <w:pStyle w:val="ConsPlusNormal0"/>
              <w:widowControl/>
              <w:ind w:firstLine="419"/>
              <w:jc w:val="both"/>
            </w:pPr>
            <w:r>
              <w:t xml:space="preserve">В этой связи во избежание возможных двусмысленностей формулировок, касающихся устройства и обслуживания систем противопожарной защиты объектов, при заключении </w:t>
            </w:r>
            <w:r>
              <w:lastRenderedPageBreak/>
              <w:t>договора целесообразно привлекать специалиста, обладающего знаниями в области пожарной безопасности.</w:t>
            </w:r>
          </w:p>
        </w:tc>
      </w:tr>
      <w:tr w:rsidR="000D287C" w:rsidTr="00AB1D04">
        <w:tc>
          <w:tcPr>
            <w:tcW w:w="576" w:type="dxa"/>
          </w:tcPr>
          <w:p w:rsidR="000D287C" w:rsidRDefault="000D287C" w:rsidP="00AB1D04">
            <w:pPr>
              <w:pStyle w:val="ConsPlusNormal0"/>
              <w:widowControl/>
              <w:jc w:val="center"/>
            </w:pPr>
            <w:r>
              <w:lastRenderedPageBreak/>
              <w:t>9.</w:t>
            </w:r>
          </w:p>
        </w:tc>
        <w:tc>
          <w:tcPr>
            <w:tcW w:w="4536" w:type="dxa"/>
          </w:tcPr>
          <w:p w:rsidR="000D287C" w:rsidRDefault="000D287C" w:rsidP="00C81369">
            <w:pPr>
              <w:pStyle w:val="ConsPlusNormal0"/>
              <w:widowControl/>
              <w:ind w:firstLine="283"/>
              <w:jc w:val="both"/>
            </w:pPr>
            <w:r>
              <w:t xml:space="preserve">Если </w:t>
            </w:r>
            <w:r w:rsidRPr="00724A21">
              <w:rPr>
                <w:b/>
              </w:rPr>
              <w:t xml:space="preserve">организация арендует помещение, где одновременно находится не более 50 чел. в </w:t>
            </w:r>
            <w:proofErr w:type="gramStart"/>
            <w:r w:rsidRPr="00724A21">
              <w:rPr>
                <w:b/>
              </w:rPr>
              <w:t>большом</w:t>
            </w:r>
            <w:proofErr w:type="gramEnd"/>
            <w:r w:rsidRPr="00724A21">
              <w:rPr>
                <w:b/>
              </w:rPr>
              <w:t xml:space="preserve"> бизнес-центре (где более 50 чел.).</w:t>
            </w:r>
            <w:r>
              <w:t xml:space="preserve"> Нужно ли лицу, являющемуся ответственным за обеспечение пожарной безопасности в данной организации, проходить повышение квалификации в области пожарной безопасности?</w:t>
            </w:r>
          </w:p>
          <w:p w:rsidR="000D287C" w:rsidRDefault="000D287C" w:rsidP="00C81369">
            <w:pPr>
              <w:pStyle w:val="ConsPlusNormal0"/>
              <w:widowControl/>
              <w:ind w:firstLine="283"/>
              <w:jc w:val="both"/>
            </w:pPr>
            <w:r>
              <w:t xml:space="preserve">Нужно ли проходить </w:t>
            </w:r>
            <w:proofErr w:type="gramStart"/>
            <w:r>
              <w:t>обучение</w:t>
            </w:r>
            <w:proofErr w:type="gramEnd"/>
            <w:r>
              <w:t xml:space="preserve"> по дополнительным профессиональным программам лицам, являющимся ответственными за пожарную безопасность объектов защиты с категориями </w:t>
            </w:r>
            <w:r w:rsidRPr="00724A21">
              <w:rPr>
                <w:b/>
              </w:rPr>
              <w:t xml:space="preserve">помещений умеренной </w:t>
            </w:r>
            <w:proofErr w:type="spellStart"/>
            <w:r w:rsidRPr="00724A21">
              <w:rPr>
                <w:b/>
              </w:rPr>
              <w:t>пожароопасности</w:t>
            </w:r>
            <w:proofErr w:type="spellEnd"/>
            <w:r w:rsidRPr="00724A21">
              <w:rPr>
                <w:b/>
              </w:rPr>
              <w:t xml:space="preserve"> "Г" и пониженной </w:t>
            </w:r>
            <w:proofErr w:type="spellStart"/>
            <w:r w:rsidRPr="00724A21">
              <w:rPr>
                <w:b/>
              </w:rPr>
              <w:t>пожароопасности</w:t>
            </w:r>
            <w:proofErr w:type="spellEnd"/>
            <w:r w:rsidRPr="00724A21">
              <w:rPr>
                <w:b/>
              </w:rPr>
              <w:t xml:space="preserve"> "Д"?</w:t>
            </w:r>
          </w:p>
        </w:tc>
        <w:tc>
          <w:tcPr>
            <w:tcW w:w="8463" w:type="dxa"/>
          </w:tcPr>
          <w:p w:rsidR="000D287C" w:rsidRPr="00724A21" w:rsidRDefault="003554F0" w:rsidP="00C81369">
            <w:pPr>
              <w:pStyle w:val="ConsPlusNormal0"/>
              <w:widowControl/>
              <w:ind w:firstLine="419"/>
              <w:jc w:val="both"/>
            </w:pPr>
            <w:hyperlink r:id="rId31" w:tooltip="Приказ МЧС России от 16.12.2024 N 1120 &quot;Об определении порядка, видов, сроков обучения лиц, осуществляющих трудовую или служебную деятельность, по программам противопожарного инструктажа, требований к содержанию указанных программ, порядка их утверждения и сог">
              <w:r w:rsidR="000D287C">
                <w:rPr>
                  <w:color w:val="0000FF"/>
                </w:rPr>
                <w:t>Пунктом 1</w:t>
              </w:r>
            </w:hyperlink>
            <w:r w:rsidR="000D287C">
              <w:t xml:space="preserve"> приложения N 4 к приказу МЧС России N 1120 </w:t>
            </w:r>
            <w:r w:rsidR="000D287C" w:rsidRPr="00724A21">
              <w:rPr>
                <w:b/>
              </w:rPr>
              <w:t xml:space="preserve">не предусмотрено обучение лиц, </w:t>
            </w:r>
            <w:r w:rsidR="000D287C" w:rsidRPr="00724A21">
              <w:t xml:space="preserve">ответственных за обеспечение пожарной безопасности по программам дополнительного профессионального образования, если на объектах защиты одновременно находятся менее 50 человек, а </w:t>
            </w:r>
            <w:proofErr w:type="gramStart"/>
            <w:r w:rsidR="000D287C" w:rsidRPr="00724A21">
              <w:t>также</w:t>
            </w:r>
            <w:proofErr w:type="gramEnd"/>
            <w:r w:rsidR="000D287C" w:rsidRPr="00724A21">
              <w:t xml:space="preserve"> если объекты защиты не отнесены к категориям повышенной </w:t>
            </w:r>
            <w:proofErr w:type="spellStart"/>
            <w:r w:rsidR="000D287C" w:rsidRPr="00724A21">
              <w:t>взрывопожароопасности</w:t>
            </w:r>
            <w:proofErr w:type="spellEnd"/>
            <w:r w:rsidR="000D287C" w:rsidRPr="00724A21">
              <w:t xml:space="preserve">, </w:t>
            </w:r>
            <w:proofErr w:type="spellStart"/>
            <w:r w:rsidR="000D287C" w:rsidRPr="00724A21">
              <w:t>взрывопожароопасности</w:t>
            </w:r>
            <w:proofErr w:type="spellEnd"/>
            <w:r w:rsidR="000D287C" w:rsidRPr="00724A21">
              <w:t xml:space="preserve">, </w:t>
            </w:r>
            <w:proofErr w:type="spellStart"/>
            <w:r w:rsidR="000D287C" w:rsidRPr="00724A21">
              <w:t>пожароопасности</w:t>
            </w:r>
            <w:proofErr w:type="spellEnd"/>
            <w:r w:rsidR="000D287C" w:rsidRPr="00724A21">
              <w:t xml:space="preserve"> (категории "А", "Б" и "В").</w:t>
            </w:r>
          </w:p>
          <w:p w:rsidR="000D287C" w:rsidRPr="00724A21" w:rsidRDefault="000D287C" w:rsidP="00C81369">
            <w:pPr>
              <w:pStyle w:val="ConsPlusNormal0"/>
              <w:widowControl/>
              <w:ind w:firstLine="419"/>
              <w:jc w:val="both"/>
              <w:rPr>
                <w:b/>
              </w:rPr>
            </w:pPr>
            <w:r w:rsidRPr="00724A21">
              <w:rPr>
                <w:b/>
              </w:rPr>
              <w:t>Такие лица проходят обучение мерам пожарной безопасности по программам противопожарного инструктажа.</w:t>
            </w:r>
          </w:p>
          <w:p w:rsidR="000D287C" w:rsidRDefault="000D287C" w:rsidP="00C81369">
            <w:pPr>
              <w:pStyle w:val="ConsPlusNormal0"/>
              <w:widowControl/>
              <w:ind w:firstLine="419"/>
              <w:jc w:val="both"/>
            </w:pPr>
            <w:r>
              <w:t xml:space="preserve">Одновременно лица, на которых возложена трудовая функция по проведению противопожарных инструктажей, должны соответствовать требованиям, установленным </w:t>
            </w:r>
            <w:hyperlink r:id="rId32" w:tooltip="Приказ МЧС России от 16.12.2024 N 1120 &quot;Об определении порядка, видов, сроков обучения лиц, осуществляющих трудовую или служебную деятельность, по программам противопожарного инструктажа, требований к содержанию указанных программ, порядка их утверждения и сог">
              <w:r>
                <w:rPr>
                  <w:color w:val="0000FF"/>
                </w:rPr>
                <w:t>пунктом 6</w:t>
              </w:r>
            </w:hyperlink>
            <w:r>
              <w:t xml:space="preserve"> приложения N 1 к приказу МЧС России N 1120.</w:t>
            </w:r>
          </w:p>
        </w:tc>
      </w:tr>
      <w:tr w:rsidR="000D287C" w:rsidTr="00AB1D04">
        <w:tc>
          <w:tcPr>
            <w:tcW w:w="576" w:type="dxa"/>
          </w:tcPr>
          <w:p w:rsidR="000D287C" w:rsidRDefault="000D287C" w:rsidP="00AB1D04">
            <w:pPr>
              <w:pStyle w:val="ConsPlusNormal0"/>
              <w:widowControl/>
              <w:jc w:val="center"/>
            </w:pPr>
            <w:r>
              <w:t>10.</w:t>
            </w:r>
          </w:p>
        </w:tc>
        <w:tc>
          <w:tcPr>
            <w:tcW w:w="4536" w:type="dxa"/>
          </w:tcPr>
          <w:p w:rsidR="000D287C" w:rsidRDefault="000D287C" w:rsidP="00C81369">
            <w:pPr>
              <w:pStyle w:val="ConsPlusNormal0"/>
              <w:widowControl/>
              <w:ind w:firstLine="283"/>
              <w:jc w:val="both"/>
            </w:pPr>
            <w:r>
              <w:t>Как подтверждается наличие компетенции в области пожарной безопасности?</w:t>
            </w:r>
          </w:p>
        </w:tc>
        <w:tc>
          <w:tcPr>
            <w:tcW w:w="8463" w:type="dxa"/>
          </w:tcPr>
          <w:p w:rsidR="000D287C" w:rsidRDefault="000D287C" w:rsidP="00C81369">
            <w:pPr>
              <w:pStyle w:val="ConsPlusNormal0"/>
              <w:widowControl/>
              <w:ind w:firstLine="419"/>
              <w:jc w:val="both"/>
            </w:pPr>
            <w:proofErr w:type="gramStart"/>
            <w:r w:rsidRPr="00724A21">
              <w:rPr>
                <w:b/>
              </w:rPr>
              <w:t>Наличие компетенции</w:t>
            </w:r>
            <w:r>
              <w:t xml:space="preserve"> в области пожарной безопасности </w:t>
            </w:r>
            <w:r w:rsidRPr="00724A21">
              <w:rPr>
                <w:b/>
              </w:rPr>
              <w:t xml:space="preserve">подтверждается </w:t>
            </w:r>
            <w:r>
              <w:t xml:space="preserve">лицом, претендующим на освобождение от прохождения обучения по дополнительной профессиональной программе - программе профессиональной переподготовки в области пожарной безопасности, (далее - претендент) </w:t>
            </w:r>
            <w:r w:rsidRPr="00724A21">
              <w:rPr>
                <w:b/>
              </w:rPr>
              <w:t>предоставлением оригинала (заверенной копии) приложения к документу об образовании и (или) о квалификации,</w:t>
            </w:r>
            <w:r>
              <w:t xml:space="preserve"> в котором имеются сведения о прохождении претендентом обучения по учебному предмету, курсу, дисциплине (модулю), непосредственно связанных с обеспечением пожарной безопасности</w:t>
            </w:r>
            <w:proofErr w:type="gramEnd"/>
            <w:r>
              <w:t xml:space="preserve"> объектов защиты.</w:t>
            </w:r>
          </w:p>
          <w:p w:rsidR="000D287C" w:rsidRDefault="000D287C" w:rsidP="00C81369">
            <w:pPr>
              <w:pStyle w:val="ConsPlusNormal0"/>
              <w:widowControl/>
              <w:ind w:firstLine="419"/>
              <w:jc w:val="both"/>
            </w:pPr>
            <w:r>
              <w:t xml:space="preserve">Наличие таких сведений в приложении к документу об образовании и (или) о квалификации является основанием принятия решения руководителем организации (гражданином) о возможности </w:t>
            </w:r>
            <w:proofErr w:type="gramStart"/>
            <w:r>
              <w:t>обучения претендента</w:t>
            </w:r>
            <w:proofErr w:type="gramEnd"/>
            <w:r>
              <w:t xml:space="preserve"> по дополнительной профессиональной программе - программе повышения квалификации в области пожарной безопасности в соответствии со </w:t>
            </w:r>
            <w:hyperlink r:id="rId33" w:tooltip="&quot;Трудовой кодекс Российской Федерации&quot; от 30.12.2001 N 197-ФЗ (ред. от 07.04.2025) {КонсультантПлюс}">
              <w:r>
                <w:rPr>
                  <w:color w:val="0000FF"/>
                </w:rPr>
                <w:t>статьей 196</w:t>
              </w:r>
            </w:hyperlink>
            <w:r>
              <w:t xml:space="preserve"> Трудового кодекса Российской Федерации (далее - ТК).</w:t>
            </w:r>
          </w:p>
          <w:p w:rsidR="000D287C" w:rsidRDefault="000D287C" w:rsidP="00C81369">
            <w:pPr>
              <w:pStyle w:val="ConsPlusNormal0"/>
              <w:widowControl/>
              <w:ind w:firstLine="419"/>
              <w:jc w:val="both"/>
            </w:pPr>
            <w:r>
              <w:t xml:space="preserve">Образовательная организация, приняв претендента на </w:t>
            </w:r>
            <w:proofErr w:type="gramStart"/>
            <w:r>
              <w:t>обучение</w:t>
            </w:r>
            <w:proofErr w:type="gramEnd"/>
            <w:r>
              <w:t xml:space="preserve"> по дополнительной профессиональной программе - программе повышения квалификации в области пожарной безопасности, подтверждает этим обоснованность решения руководителя организации (гражданина) о наличии у претендента компетенции в области пожарной безопасности и </w:t>
            </w:r>
            <w:r>
              <w:lastRenderedPageBreak/>
              <w:t>отсутствие необходимости обучения по дополнительной профессиональной программе - программе профессиональной переподготовки в области пожарной безопасности.</w:t>
            </w:r>
          </w:p>
          <w:p w:rsidR="000D287C" w:rsidRDefault="000D287C" w:rsidP="00C81369">
            <w:pPr>
              <w:pStyle w:val="ConsPlusNormal0"/>
              <w:widowControl/>
              <w:ind w:firstLine="419"/>
              <w:jc w:val="both"/>
            </w:pPr>
            <w:r>
              <w:t xml:space="preserve">Образовательная организация на основании представленного претендентом приложения к документу об образовании и (или) о квалификации вправе обоснованно отказать претенденту в </w:t>
            </w:r>
            <w:proofErr w:type="gramStart"/>
            <w:r>
              <w:t>обучении</w:t>
            </w:r>
            <w:proofErr w:type="gramEnd"/>
            <w:r>
              <w:t xml:space="preserve"> по дополнительной профессиональной программе - программе повышения квалификации в области пожарной безопасности без прохождения обучения по дополнительной профессиональной программе - программе профессиональной переподготовки в области пожарной безопасности.</w:t>
            </w:r>
          </w:p>
        </w:tc>
      </w:tr>
      <w:tr w:rsidR="000D287C" w:rsidTr="00AB1D04">
        <w:tc>
          <w:tcPr>
            <w:tcW w:w="576" w:type="dxa"/>
          </w:tcPr>
          <w:p w:rsidR="000D287C" w:rsidRDefault="000D287C" w:rsidP="00AB1D04">
            <w:pPr>
              <w:pStyle w:val="ConsPlusNormal0"/>
              <w:widowControl/>
              <w:jc w:val="center"/>
            </w:pPr>
            <w:r>
              <w:lastRenderedPageBreak/>
              <w:t>11.</w:t>
            </w:r>
          </w:p>
        </w:tc>
        <w:tc>
          <w:tcPr>
            <w:tcW w:w="4536" w:type="dxa"/>
          </w:tcPr>
          <w:p w:rsidR="000D287C" w:rsidRDefault="000D287C" w:rsidP="00C81369">
            <w:pPr>
              <w:pStyle w:val="ConsPlusNormal0"/>
              <w:widowControl/>
              <w:ind w:firstLine="283"/>
              <w:jc w:val="both"/>
            </w:pPr>
            <w:r w:rsidRPr="00EF33FF">
              <w:rPr>
                <w:b/>
              </w:rPr>
              <w:t>Если на одно должностное лицо возложена функция по проведению противопожарных инструктажей и одновременно он назначен ответственным за обеспечение пожарной безопасности</w:t>
            </w:r>
            <w:r>
              <w:t xml:space="preserve"> на объектах защиты, в которых могут одновременно находиться 50 и более человек, объектах защиты, отнесенных к категориям повышенной </w:t>
            </w:r>
            <w:proofErr w:type="spellStart"/>
            <w:r>
              <w:t>взрывопожароопасности</w:t>
            </w:r>
            <w:proofErr w:type="spellEnd"/>
            <w:r>
              <w:t xml:space="preserve">, </w:t>
            </w:r>
            <w:proofErr w:type="spellStart"/>
            <w:r>
              <w:t>взрывопожароопасности</w:t>
            </w:r>
            <w:proofErr w:type="spellEnd"/>
            <w:r>
              <w:t xml:space="preserve">, </w:t>
            </w:r>
            <w:proofErr w:type="spellStart"/>
            <w:r>
              <w:t>пожароопасности</w:t>
            </w:r>
            <w:proofErr w:type="spellEnd"/>
            <w:r>
              <w:t>, допускается ли его обучить по одной дополнительной профессиональной программе?</w:t>
            </w:r>
          </w:p>
        </w:tc>
        <w:tc>
          <w:tcPr>
            <w:tcW w:w="8463" w:type="dxa"/>
          </w:tcPr>
          <w:p w:rsidR="000D287C" w:rsidRDefault="000D287C" w:rsidP="00C81369">
            <w:pPr>
              <w:pStyle w:val="ConsPlusNormal0"/>
              <w:widowControl/>
              <w:ind w:firstLine="419"/>
              <w:jc w:val="both"/>
            </w:pPr>
            <w:r>
              <w:t xml:space="preserve">В соответствии с положениями </w:t>
            </w:r>
            <w:hyperlink r:id="rId34" w:tooltip="Федеральный закон от 29.12.2012 N 273-ФЗ (ред. от 28.02.2025) &quot;Об образовании в Российской Федерации&quot; (с изм. и доп., вступ. в силу с 01.04.2025) {КонсультантПлюс}">
              <w:r>
                <w:rPr>
                  <w:color w:val="0000FF"/>
                </w:rPr>
                <w:t>статьи 76</w:t>
              </w:r>
            </w:hyperlink>
            <w:r>
              <w:t xml:space="preserve"> Федерального закона от 29.12.2012 N 273-ФЗ "Об образовании в Российской Федерации" (далее - Федеральный закон N 273-ФЗ) содержание дополнительного профессионального образования определяется образовательной программой, разработанной и утвержденной образовательной организацией с учетом потребностей лица, организации, по инициативе которых осуществляется дополнительное профессиональное образование.</w:t>
            </w:r>
          </w:p>
          <w:p w:rsidR="000D287C" w:rsidRDefault="000D287C" w:rsidP="00C81369">
            <w:pPr>
              <w:pStyle w:val="ConsPlusNormal0"/>
              <w:widowControl/>
              <w:ind w:firstLine="419"/>
              <w:jc w:val="both"/>
            </w:pPr>
            <w:r>
              <w:t xml:space="preserve">В соответствии с </w:t>
            </w:r>
            <w:hyperlink r:id="rId35" w:tooltip="Федеральный закон от 29.12.2012 N 273-ФЗ (ред. от 28.02.2025) &quot;Об образовании в Российской Федерации&quot; (с изм. и доп., вступ. в силу с 01.04.2025) {КонсультантПлюс}">
              <w:r>
                <w:rPr>
                  <w:color w:val="0000FF"/>
                </w:rPr>
                <w:t>пунктом 14 статьи 12</w:t>
              </w:r>
            </w:hyperlink>
            <w:r>
              <w:t xml:space="preserve"> Федерального закона N 273-ФЗ МЧС России разработаны и утверждены </w:t>
            </w:r>
            <w:hyperlink r:id="rId36" w:tooltip="Приказ МЧС России от 05.09.2021 N 596 (ред. от 06.06.2022) &quot;Об утверждении типовых дополнительных профессиональных программ в области пожарной безопасности&quot; (Зарегистрировано в Минюсте России 14.10.2021 N 65408) {КонсультантПлюс}">
              <w:r>
                <w:rPr>
                  <w:color w:val="0000FF"/>
                </w:rPr>
                <w:t>приказом</w:t>
              </w:r>
            </w:hyperlink>
            <w:r>
              <w:t xml:space="preserve"> МЧС России от 05.09.2021 N 596 "Об утверждении типовых дополнительных профессиональных программ в области пожарной безопасности" (далее - приказ МЧС России N 596) типовые дополнительные профессиональные программы в области пожарной безопасности.</w:t>
            </w:r>
          </w:p>
          <w:p w:rsidR="000D287C" w:rsidRDefault="000D287C" w:rsidP="00C81369">
            <w:pPr>
              <w:pStyle w:val="ConsPlusNormal0"/>
              <w:widowControl/>
              <w:ind w:firstLine="419"/>
              <w:jc w:val="both"/>
            </w:pPr>
            <w:r>
              <w:t>Каждая программа, разработанная в соответствии с типовой программой, строится на модульном принципе представления содержаний обучения и построении учебных планов, которые должны позволить обеспечить дифференцированный подход к проведению подготовки обучающихся с учетом их образования, квалификации и опыта.</w:t>
            </w:r>
          </w:p>
          <w:p w:rsidR="000D287C" w:rsidRDefault="000D287C" w:rsidP="00C81369">
            <w:pPr>
              <w:pStyle w:val="ConsPlusNormal0"/>
              <w:widowControl/>
              <w:ind w:firstLine="419"/>
              <w:jc w:val="both"/>
            </w:pPr>
            <w:r>
              <w:t>Программа может быть дополнена модулем обучения другой типовой программы, содержащим требования пожарной безопасности, исходя из специфики деятельности организации, работники которой осваивают дополнительную профессиональную программу.</w:t>
            </w:r>
          </w:p>
          <w:p w:rsidR="000D287C" w:rsidRDefault="000D287C" w:rsidP="00C81369">
            <w:pPr>
              <w:pStyle w:val="ConsPlusNormal0"/>
              <w:widowControl/>
              <w:ind w:firstLine="419"/>
              <w:jc w:val="both"/>
            </w:pPr>
            <w:r>
              <w:t>В этом случае дополнительная профессиональная программа - программа повышения квалификации в области пожарной безопасности готовится на основании типовой программы большего объема пожарно-технических знаний, дополняемой требуемыми модулями.</w:t>
            </w:r>
          </w:p>
          <w:p w:rsidR="000D287C" w:rsidRDefault="000D287C" w:rsidP="00C81369">
            <w:pPr>
              <w:pStyle w:val="ConsPlusNormal0"/>
              <w:widowControl/>
              <w:ind w:firstLine="419"/>
              <w:jc w:val="both"/>
            </w:pPr>
            <w:proofErr w:type="gramStart"/>
            <w:r w:rsidRPr="00EF33FF">
              <w:rPr>
                <w:b/>
              </w:rPr>
              <w:t>Лицо, прошедшее обучение по любой</w:t>
            </w:r>
            <w:r>
              <w:t xml:space="preserve"> дополнительной профессиональной программе - </w:t>
            </w:r>
            <w:r w:rsidRPr="00EF33FF">
              <w:rPr>
                <w:b/>
              </w:rPr>
              <w:t>программе повышения квалификации</w:t>
            </w:r>
            <w:r>
              <w:t xml:space="preserve"> в области пожарной безопасности, разработанной на основании типовых дополнительных профессиональных программ, приведенных в </w:t>
            </w:r>
            <w:hyperlink r:id="rId37" w:tooltip="Приказ МЧС России от 05.09.2021 N 596 (ред. от 06.06.2022) &quot;Об утверждении типовых дополнительных профессиональных программ в области пожарной безопасности&quot; (Зарегистрировано в Минюсте России 14.10.2021 N 65408) {КонсультантПлюс}">
              <w:r>
                <w:rPr>
                  <w:color w:val="0000FF"/>
                </w:rPr>
                <w:t>приложениях N 1</w:t>
              </w:r>
            </w:hyperlink>
            <w:r>
              <w:t xml:space="preserve">, </w:t>
            </w:r>
            <w:hyperlink r:id="rId38" w:tooltip="Приказ МЧС России от 05.09.2021 N 596 (ред. от 06.06.2022) &quot;Об утверждении типовых дополнительных профессиональных программ в области пожарной безопасности&quot; (Зарегистрировано в Минюсте России 14.10.2021 N 65408) {КонсультантПлюс}">
              <w:r>
                <w:rPr>
                  <w:color w:val="0000FF"/>
                </w:rPr>
                <w:t>N 2</w:t>
              </w:r>
            </w:hyperlink>
            <w:r>
              <w:t xml:space="preserve">, </w:t>
            </w:r>
            <w:hyperlink r:id="rId39" w:tooltip="Приказ МЧС России от 05.09.2021 N 596 (ред. от 06.06.2022) &quot;Об утверждении типовых дополнительных профессиональных программ в области пожарной безопасности&quot; (Зарегистрировано в Минюсте России 14.10.2021 N 65408) {КонсультантПлюс}">
              <w:r>
                <w:rPr>
                  <w:color w:val="0000FF"/>
                </w:rPr>
                <w:t>N 3</w:t>
              </w:r>
            </w:hyperlink>
            <w:r>
              <w:t xml:space="preserve"> и </w:t>
            </w:r>
            <w:hyperlink r:id="rId40" w:tooltip="Приказ МЧС России от 05.09.2021 N 596 (ред. от 06.06.2022) &quot;Об утверждении типовых дополнительных профессиональных программ в области пожарной безопасности&quot; (Зарегистрировано в Минюсте России 14.10.2021 N 65408) {КонсультантПлюс}">
              <w:r>
                <w:rPr>
                  <w:color w:val="0000FF"/>
                </w:rPr>
                <w:t>N 4</w:t>
              </w:r>
            </w:hyperlink>
            <w:r>
              <w:t xml:space="preserve"> к приказу МЧС России N 596, </w:t>
            </w:r>
            <w:r w:rsidRPr="00EF33FF">
              <w:rPr>
                <w:b/>
              </w:rPr>
              <w:t xml:space="preserve">может выполнять трудовую функцию по проведению противопожарных инструктажей, а также быть ответственным </w:t>
            </w:r>
            <w:r w:rsidRPr="00EF33FF">
              <w:rPr>
                <w:b/>
              </w:rPr>
              <w:lastRenderedPageBreak/>
              <w:t>за обеспечение пожарной безопасности на объектах защиты без дополнительного обучения</w:t>
            </w:r>
            <w:r>
              <w:t>.</w:t>
            </w:r>
            <w:proofErr w:type="gramEnd"/>
          </w:p>
        </w:tc>
      </w:tr>
      <w:tr w:rsidR="000D287C" w:rsidTr="00AB1D04">
        <w:tc>
          <w:tcPr>
            <w:tcW w:w="576" w:type="dxa"/>
          </w:tcPr>
          <w:p w:rsidR="000D287C" w:rsidRDefault="000D287C" w:rsidP="00AB1D04">
            <w:pPr>
              <w:pStyle w:val="ConsPlusNormal0"/>
              <w:widowControl/>
              <w:jc w:val="center"/>
            </w:pPr>
            <w:r>
              <w:lastRenderedPageBreak/>
              <w:t>12.</w:t>
            </w:r>
          </w:p>
        </w:tc>
        <w:tc>
          <w:tcPr>
            <w:tcW w:w="4536" w:type="dxa"/>
          </w:tcPr>
          <w:p w:rsidR="000D287C" w:rsidRDefault="000D287C" w:rsidP="00C81369">
            <w:pPr>
              <w:pStyle w:val="ConsPlusNormal0"/>
              <w:widowControl/>
              <w:ind w:firstLine="283"/>
              <w:jc w:val="both"/>
            </w:pPr>
            <w:r w:rsidRPr="00EF33FF">
              <w:rPr>
                <w:b/>
              </w:rPr>
              <w:t>Необходимо ли обучаться</w:t>
            </w:r>
            <w:r>
              <w:t xml:space="preserve"> по дополнительным профессиональным программам - программам профессиональной переподготовки в области пожарной безопасности </w:t>
            </w:r>
            <w:r w:rsidRPr="00EF33FF">
              <w:rPr>
                <w:b/>
              </w:rPr>
              <w:t xml:space="preserve">лицам, прошедшим </w:t>
            </w:r>
            <w:proofErr w:type="gramStart"/>
            <w:r w:rsidRPr="00EF33FF">
              <w:rPr>
                <w:b/>
              </w:rPr>
              <w:t>обучение по предмету</w:t>
            </w:r>
            <w:proofErr w:type="gramEnd"/>
            <w:r w:rsidRPr="00EF33FF">
              <w:rPr>
                <w:b/>
              </w:rPr>
              <w:t xml:space="preserve"> (курсу, дисциплине, модулю) "Основы безопасности жизнедеятельности", "Безопасность жизнедеятельности"?</w:t>
            </w:r>
          </w:p>
        </w:tc>
        <w:tc>
          <w:tcPr>
            <w:tcW w:w="8463" w:type="dxa"/>
          </w:tcPr>
          <w:p w:rsidR="000D287C" w:rsidRDefault="003554F0" w:rsidP="00C81369">
            <w:pPr>
              <w:pStyle w:val="ConsPlusNormal0"/>
              <w:widowControl/>
              <w:ind w:firstLine="419"/>
              <w:jc w:val="both"/>
            </w:pPr>
            <w:hyperlink r:id="rId41" w:tooltip="Приказ МЧС России от 16.12.2024 N 1120 &quot;Об определении порядка, видов, сроков обучения лиц, осуществляющих трудовую или служебную деятельность, по программам противопожарного инструктажа, требований к содержанию указанных программ, порядка их утверждения и сог">
              <w:r w:rsidR="000D287C">
                <w:rPr>
                  <w:color w:val="0000FF"/>
                </w:rPr>
                <w:t>Приказом</w:t>
              </w:r>
            </w:hyperlink>
            <w:r w:rsidR="000D287C">
              <w:t xml:space="preserve"> МЧС России N 1120 </w:t>
            </w:r>
            <w:r w:rsidR="000D287C" w:rsidRPr="00EF33FF">
              <w:rPr>
                <w:b/>
              </w:rPr>
              <w:t>дополнительные преимущества</w:t>
            </w:r>
            <w:r w:rsidR="000D287C">
              <w:t xml:space="preserve"> в связи с приобретением компетенций в период получения среднего профессионального и (или) высшего образования по дисциплине "Безопасность жизнедеятельности" </w:t>
            </w:r>
            <w:r w:rsidR="000D287C" w:rsidRPr="00EF33FF">
              <w:rPr>
                <w:b/>
              </w:rPr>
              <w:t>не установлены.</w:t>
            </w:r>
          </w:p>
        </w:tc>
      </w:tr>
      <w:tr w:rsidR="000D287C" w:rsidTr="00AB1D04">
        <w:tc>
          <w:tcPr>
            <w:tcW w:w="576" w:type="dxa"/>
          </w:tcPr>
          <w:p w:rsidR="000D287C" w:rsidRDefault="000D287C" w:rsidP="00AB1D04">
            <w:pPr>
              <w:pStyle w:val="ConsPlusNormal0"/>
              <w:widowControl/>
              <w:jc w:val="center"/>
            </w:pPr>
            <w:r>
              <w:t>13.</w:t>
            </w:r>
          </w:p>
        </w:tc>
        <w:tc>
          <w:tcPr>
            <w:tcW w:w="4536" w:type="dxa"/>
          </w:tcPr>
          <w:p w:rsidR="000D287C" w:rsidRDefault="000D287C" w:rsidP="00C81369">
            <w:pPr>
              <w:pStyle w:val="ConsPlusNormal0"/>
              <w:widowControl/>
              <w:ind w:firstLine="283"/>
              <w:jc w:val="both"/>
            </w:pPr>
            <w:r w:rsidRPr="00EF33FF">
              <w:rPr>
                <w:b/>
              </w:rPr>
              <w:t>Какие сроки и периодичность обучения</w:t>
            </w:r>
            <w:r>
              <w:t xml:space="preserve"> мерам пожарной безопасности по дополнительным профессиональным программам?</w:t>
            </w:r>
          </w:p>
        </w:tc>
        <w:tc>
          <w:tcPr>
            <w:tcW w:w="8463" w:type="dxa"/>
          </w:tcPr>
          <w:p w:rsidR="000D287C" w:rsidRDefault="000D287C" w:rsidP="00C81369">
            <w:pPr>
              <w:pStyle w:val="ConsPlusNormal0"/>
              <w:widowControl/>
              <w:ind w:firstLine="419"/>
              <w:jc w:val="both"/>
            </w:pPr>
            <w:r>
              <w:t xml:space="preserve">В соответствии со </w:t>
            </w:r>
            <w:hyperlink r:id="rId42" w:tooltip="Федеральный закон от 21.12.1994 N 69-ФЗ (ред. от 08.08.2024) &quot;О пожарной безопасности&quot; (с изм. и доп., вступ. в силу с 01.03.2025) {КонсультантПлюс}">
              <w:r>
                <w:rPr>
                  <w:color w:val="0000FF"/>
                </w:rPr>
                <w:t>статьей 25</w:t>
              </w:r>
            </w:hyperlink>
            <w:r>
              <w:t xml:space="preserve"> Федерального закона N 69-ФЗ </w:t>
            </w:r>
            <w:hyperlink r:id="rId43" w:tooltip="Приказ МЧС России от 16.12.2024 N 1120 &quot;Об определении порядка, видов, сроков обучения лиц, осуществляющих трудовую или служебную деятельность, по программам противопожарного инструктажа, требований к содержанию указанных программ, порядка их утверждения и сог">
              <w:r>
                <w:rPr>
                  <w:color w:val="0000FF"/>
                </w:rPr>
                <w:t>приказом</w:t>
              </w:r>
            </w:hyperlink>
            <w:r>
              <w:t xml:space="preserve"> МЧС России N 1120 определены категории лиц, проходящих </w:t>
            </w:r>
            <w:proofErr w:type="gramStart"/>
            <w:r>
              <w:t>обучение</w:t>
            </w:r>
            <w:proofErr w:type="gramEnd"/>
            <w:r>
              <w:t xml:space="preserve"> по дополнительным профессиональным программам в области пожарной безопасности.</w:t>
            </w:r>
          </w:p>
          <w:p w:rsidR="000D287C" w:rsidRDefault="000D287C" w:rsidP="00C81369">
            <w:pPr>
              <w:pStyle w:val="ConsPlusNormal0"/>
              <w:widowControl/>
              <w:ind w:firstLine="419"/>
              <w:jc w:val="both"/>
            </w:pPr>
            <w:r>
              <w:t xml:space="preserve">В соответствии с </w:t>
            </w:r>
            <w:hyperlink r:id="rId44" w:tooltip="Федеральный закон от 29.12.2012 N 273-ФЗ (ред. от 28.02.2025) &quot;Об образовании в Российской Федерации&quot; (с изм. и доп., вступ. в силу с 01.04.2025) {КонсультантПлюс}">
              <w:r>
                <w:rPr>
                  <w:color w:val="0000FF"/>
                </w:rPr>
                <w:t>частью 5 статьи 76</w:t>
              </w:r>
            </w:hyperlink>
            <w:r>
              <w:t xml:space="preserve"> Федерального закона N 273-ФЗ </w:t>
            </w:r>
            <w:r w:rsidRPr="00EF33FF">
              <w:rPr>
                <w:b/>
              </w:rPr>
              <w:t xml:space="preserve">программа профессиональной переподготовки </w:t>
            </w:r>
            <w:r>
              <w:t>направлена на получение компетенции, необходимой для выполнения нового вида профессиональной деятельности, приобретения новой квалификации.</w:t>
            </w:r>
          </w:p>
          <w:p w:rsidR="000D287C" w:rsidRPr="00EF33FF" w:rsidRDefault="000D287C" w:rsidP="00C81369">
            <w:pPr>
              <w:pStyle w:val="ConsPlusNormal0"/>
              <w:widowControl/>
              <w:ind w:firstLine="419"/>
              <w:jc w:val="both"/>
              <w:rPr>
                <w:b/>
              </w:rPr>
            </w:pPr>
            <w:r w:rsidRPr="00EF33FF">
              <w:rPr>
                <w:b/>
              </w:rPr>
              <w:t xml:space="preserve">Повторного </w:t>
            </w:r>
            <w:proofErr w:type="gramStart"/>
            <w:r w:rsidRPr="00EF33FF">
              <w:rPr>
                <w:b/>
              </w:rPr>
              <w:t>обучения по</w:t>
            </w:r>
            <w:proofErr w:type="gramEnd"/>
            <w:r w:rsidRPr="00EF33FF">
              <w:rPr>
                <w:b/>
              </w:rPr>
              <w:t xml:space="preserve"> указанной программе не требуется.</w:t>
            </w:r>
          </w:p>
          <w:p w:rsidR="000D287C" w:rsidRDefault="000D287C" w:rsidP="00C81369">
            <w:pPr>
              <w:pStyle w:val="ConsPlusNormal0"/>
              <w:widowControl/>
              <w:ind w:firstLine="419"/>
              <w:jc w:val="both"/>
            </w:pPr>
            <w:r>
              <w:t xml:space="preserve">Одновременно в соответствии со </w:t>
            </w:r>
            <w:hyperlink r:id="rId45" w:tooltip="&quot;Трудовой кодекс Российской Федерации&quot; от 30.12.2001 N 197-ФЗ (ред. от 07.04.2025) {КонсультантПлюс}">
              <w:r>
                <w:rPr>
                  <w:color w:val="0000FF"/>
                </w:rPr>
                <w:t>статьей 196</w:t>
              </w:r>
            </w:hyperlink>
            <w:r>
              <w:t xml:space="preserve"> ТК необходимость направления работника для получения дополнительного профессионального образования для собственных нужд по программе </w:t>
            </w:r>
            <w:r w:rsidRPr="00EF33FF">
              <w:rPr>
                <w:b/>
              </w:rPr>
              <w:t>повышения квалификации определяет руководитель организации (гражданин).</w:t>
            </w:r>
            <w:r>
              <w:t xml:space="preserve"> </w:t>
            </w:r>
            <w:r w:rsidRPr="00EF33FF">
              <w:rPr>
                <w:b/>
              </w:rPr>
              <w:t>Периодичность прохождения такого обучения может содержаться в трудовом договоре, заключаемом с работником.</w:t>
            </w:r>
          </w:p>
          <w:p w:rsidR="000D287C" w:rsidRDefault="000D287C" w:rsidP="00C81369">
            <w:pPr>
              <w:pStyle w:val="ConsPlusNormal0"/>
              <w:widowControl/>
              <w:ind w:firstLine="419"/>
              <w:jc w:val="both"/>
            </w:pPr>
            <w:r>
              <w:t xml:space="preserve">К освоению дополнительных профессиональных программ в соответствии с </w:t>
            </w:r>
            <w:hyperlink r:id="rId46" w:tooltip="Федеральный закон от 29.12.2012 N 273-ФЗ (ред. от 28.02.2025) &quot;Об образовании в Российской Федерации&quot; (с изм. и доп., вступ. в силу с 01.04.2025) {КонсультантПлюс}">
              <w:r>
                <w:rPr>
                  <w:color w:val="0000FF"/>
                </w:rPr>
                <w:t>частью 3 статьи 76</w:t>
              </w:r>
            </w:hyperlink>
            <w:r>
              <w:t xml:space="preserve"> Федерального закона N 273-ФЗ допускаются лица, имеющие среднее профессиональное и (или) высшее образование, а также лица, получающие среднее профессиональное и (или) высшее образование. Для лиц, не удовлетворяющих указанным требованиям, обучение мерам пожарной безопасности в форме дополнительного профессионального образования не предусмотрено.</w:t>
            </w:r>
          </w:p>
          <w:p w:rsidR="000D287C" w:rsidRDefault="000D287C" w:rsidP="00C81369">
            <w:pPr>
              <w:pStyle w:val="ConsPlusNormal0"/>
              <w:widowControl/>
              <w:ind w:firstLine="419"/>
              <w:jc w:val="both"/>
            </w:pPr>
            <w:r>
              <w:t xml:space="preserve">Указанные лица проходят </w:t>
            </w:r>
            <w:proofErr w:type="gramStart"/>
            <w:r>
              <w:t>обучение по программам</w:t>
            </w:r>
            <w:proofErr w:type="gramEnd"/>
            <w:r>
              <w:t xml:space="preserve"> противопожарного инструктажа.</w:t>
            </w:r>
          </w:p>
        </w:tc>
      </w:tr>
      <w:tr w:rsidR="000D287C" w:rsidTr="00AB1D04">
        <w:tc>
          <w:tcPr>
            <w:tcW w:w="576" w:type="dxa"/>
          </w:tcPr>
          <w:p w:rsidR="000D287C" w:rsidRDefault="000D287C" w:rsidP="00AB1D04">
            <w:pPr>
              <w:pStyle w:val="ConsPlusNormal0"/>
              <w:widowControl/>
              <w:jc w:val="center"/>
            </w:pPr>
            <w:r>
              <w:t>14.</w:t>
            </w:r>
          </w:p>
        </w:tc>
        <w:tc>
          <w:tcPr>
            <w:tcW w:w="4536" w:type="dxa"/>
          </w:tcPr>
          <w:p w:rsidR="000D287C" w:rsidRDefault="000D287C" w:rsidP="00C81369">
            <w:pPr>
              <w:pStyle w:val="ConsPlusNormal0"/>
              <w:widowControl/>
              <w:ind w:firstLine="283"/>
              <w:jc w:val="both"/>
            </w:pPr>
            <w:r w:rsidRPr="00EF33FF">
              <w:rPr>
                <w:b/>
              </w:rPr>
              <w:t>Как разрабатывать программы</w:t>
            </w:r>
            <w:r>
              <w:t xml:space="preserve"> дополнительного профессионального </w:t>
            </w:r>
            <w:proofErr w:type="gramStart"/>
            <w:r>
              <w:t>образования</w:t>
            </w:r>
            <w:proofErr w:type="gramEnd"/>
            <w:r>
              <w:t xml:space="preserve"> в области пожарной безопасности и </w:t>
            </w:r>
            <w:proofErr w:type="gramStart"/>
            <w:r>
              <w:lastRenderedPageBreak/>
              <w:t>каково</w:t>
            </w:r>
            <w:proofErr w:type="gramEnd"/>
            <w:r>
              <w:t xml:space="preserve"> содержание программ?</w:t>
            </w:r>
          </w:p>
        </w:tc>
        <w:tc>
          <w:tcPr>
            <w:tcW w:w="8463" w:type="dxa"/>
          </w:tcPr>
          <w:p w:rsidR="000D287C" w:rsidRDefault="000D287C" w:rsidP="00C81369">
            <w:pPr>
              <w:pStyle w:val="ConsPlusNormal0"/>
              <w:widowControl/>
              <w:ind w:firstLine="419"/>
              <w:jc w:val="both"/>
            </w:pPr>
            <w:r>
              <w:lastRenderedPageBreak/>
              <w:t>Разработка программ дополнительного профессионального образования проводится в соответствии с законодательством об образовании.</w:t>
            </w:r>
          </w:p>
          <w:p w:rsidR="000D287C" w:rsidRDefault="000D287C" w:rsidP="00C81369">
            <w:pPr>
              <w:pStyle w:val="ConsPlusNormal0"/>
              <w:widowControl/>
              <w:ind w:firstLine="419"/>
              <w:jc w:val="both"/>
            </w:pPr>
            <w:r>
              <w:t xml:space="preserve">В соответствии со </w:t>
            </w:r>
            <w:hyperlink r:id="rId47" w:tooltip="Федеральный закон от 29.12.2012 N 273-ФЗ (ред. от 28.02.2025) &quot;Об образовании в Российской Федерации&quot; (с изм. и доп., вступ. в силу с 01.04.2025) {КонсультантПлюс}">
              <w:r>
                <w:rPr>
                  <w:color w:val="0000FF"/>
                </w:rPr>
                <w:t>статьей 76</w:t>
              </w:r>
            </w:hyperlink>
            <w:r>
              <w:t xml:space="preserve"> Федерального закона N 273-ФЗ дополнительное </w:t>
            </w:r>
            <w:r>
              <w:lastRenderedPageBreak/>
              <w:t xml:space="preserve">профессиональное образование осуществляется посредством реализации дополнительных профессиональных программ. Приказом </w:t>
            </w:r>
            <w:proofErr w:type="spellStart"/>
            <w:r>
              <w:t>Минобрнауки</w:t>
            </w:r>
            <w:proofErr w:type="spellEnd"/>
            <w:r>
              <w:t xml:space="preserve"> России от 01.07.2013 N 499 утвержден </w:t>
            </w:r>
            <w:hyperlink r:id="rId48" w:tooltip="Приказ Минобрнауки России от 01.07.2013 N 499 (ред. от 15.11.2013) &quot;Об утверждении Порядка организации и осуществления образовательной деятельности по дополнительным профессиональным программам&quot; (Зарегистрировано в Минюсте России 20.08.2013 N 29444) {Консульта">
              <w:r>
                <w:rPr>
                  <w:color w:val="0000FF"/>
                </w:rPr>
                <w:t>Порядок</w:t>
              </w:r>
            </w:hyperlink>
            <w:r>
              <w:t xml:space="preserve"> организации и осуществления образовательной деятельности по дополнительным профессиональным программам.</w:t>
            </w:r>
          </w:p>
          <w:p w:rsidR="000D287C" w:rsidRDefault="000D287C" w:rsidP="00C81369">
            <w:pPr>
              <w:pStyle w:val="ConsPlusNormal0"/>
              <w:widowControl/>
              <w:ind w:firstLine="419"/>
              <w:jc w:val="both"/>
            </w:pPr>
            <w:r w:rsidRPr="00EF33FF">
              <w:rPr>
                <w:b/>
              </w:rPr>
              <w:t>Содержание дополнительного профессионального образования определяется образовательной программой, разработанной на основании Типовой программы</w:t>
            </w:r>
            <w:r>
              <w:t xml:space="preserve"> и утвержденной образовательной организацией с учетом потребностей лица, организации, по инициативе которых осуществляется дополнительное профессиональное образование.</w:t>
            </w:r>
          </w:p>
          <w:p w:rsidR="000D287C" w:rsidRDefault="000D287C" w:rsidP="00C81369">
            <w:pPr>
              <w:pStyle w:val="ConsPlusNormal0"/>
              <w:widowControl/>
              <w:ind w:firstLine="419"/>
              <w:jc w:val="both"/>
            </w:pPr>
            <w:r>
              <w:t xml:space="preserve">Типовые дополнительные профессиональные программы в области пожарной безопасности утверждены </w:t>
            </w:r>
            <w:hyperlink r:id="rId49" w:tooltip="Приказ МЧС России от 05.09.2021 N 596 (ред. от 06.06.2022) &quot;Об утверждении типовых дополнительных профессиональных программ в области пожарной безопасности&quot; (Зарегистрировано в Минюсте России 14.10.2021 N 65408) {КонсультантПлюс}">
              <w:r>
                <w:rPr>
                  <w:color w:val="0000FF"/>
                </w:rPr>
                <w:t>приказом</w:t>
              </w:r>
            </w:hyperlink>
            <w:r>
              <w:t xml:space="preserve"> МЧС России N 596.</w:t>
            </w:r>
          </w:p>
          <w:p w:rsidR="000D287C" w:rsidRDefault="000D287C" w:rsidP="00C81369">
            <w:pPr>
              <w:pStyle w:val="ConsPlusNormal0"/>
              <w:widowControl/>
              <w:ind w:firstLine="419"/>
              <w:jc w:val="both"/>
            </w:pPr>
            <w:r>
              <w:t>Содержание дополнительных профессиональных программ должно учитывать профессиональные стандарты, квалификационные требования, указанные в квалификационных справочниках по соответствующим должностям, профессиям и специальностям.</w:t>
            </w:r>
          </w:p>
          <w:p w:rsidR="000D287C" w:rsidRDefault="000D287C" w:rsidP="00C81369">
            <w:pPr>
              <w:pStyle w:val="ConsPlusNormal0"/>
              <w:widowControl/>
              <w:ind w:firstLine="419"/>
              <w:jc w:val="both"/>
            </w:pPr>
            <w:r>
              <w:t>Реализация программы повышения квалификации направлена на совершенствование и (или) получение новой компетенции, необходимой для профессиональной деятельности, и (или) повышение профессионального уровня в рамках имеющейся квалификации.</w:t>
            </w:r>
          </w:p>
          <w:p w:rsidR="000D287C" w:rsidRDefault="000D287C" w:rsidP="00C81369">
            <w:pPr>
              <w:pStyle w:val="ConsPlusNormal0"/>
              <w:widowControl/>
              <w:ind w:firstLine="419"/>
              <w:jc w:val="both"/>
            </w:pPr>
            <w:r>
              <w:t>В структуре программы повышения квалификации должно быть представлено описание перечня профессиональных компетенций в рамках имеющейся квалификации, качественное изменение которых осуществляется в результате обучения.</w:t>
            </w:r>
          </w:p>
          <w:p w:rsidR="000D287C" w:rsidRDefault="000D287C" w:rsidP="00C81369">
            <w:pPr>
              <w:pStyle w:val="ConsPlusNormal0"/>
              <w:widowControl/>
              <w:ind w:firstLine="419"/>
              <w:jc w:val="both"/>
            </w:pPr>
            <w:r>
              <w:t>Реализация программы профессиональной переподготовки направлена на получение компетенции, необходимой для выполнения нового вида профессиональной деятельности, приобретение новой квалификации.</w:t>
            </w:r>
          </w:p>
        </w:tc>
      </w:tr>
      <w:tr w:rsidR="000D287C" w:rsidTr="00AB1D04">
        <w:tc>
          <w:tcPr>
            <w:tcW w:w="576" w:type="dxa"/>
          </w:tcPr>
          <w:p w:rsidR="000D287C" w:rsidRDefault="000D287C" w:rsidP="00AB1D04">
            <w:pPr>
              <w:pStyle w:val="ConsPlusNormal0"/>
              <w:widowControl/>
              <w:jc w:val="center"/>
            </w:pPr>
            <w:r>
              <w:lastRenderedPageBreak/>
              <w:t>15.</w:t>
            </w:r>
          </w:p>
        </w:tc>
        <w:tc>
          <w:tcPr>
            <w:tcW w:w="4536" w:type="dxa"/>
          </w:tcPr>
          <w:p w:rsidR="000D287C" w:rsidRDefault="000D287C" w:rsidP="00C81369">
            <w:pPr>
              <w:pStyle w:val="ConsPlusNormal0"/>
              <w:widowControl/>
              <w:ind w:firstLine="283"/>
              <w:jc w:val="both"/>
            </w:pPr>
            <w:r w:rsidRPr="00EF33FF">
              <w:rPr>
                <w:b/>
              </w:rPr>
              <w:t>Необходимо ли согласовывать программы</w:t>
            </w:r>
            <w:r>
              <w:t xml:space="preserve"> дополнительного профессионального образования в области пожарной безопасности с МЧС России?</w:t>
            </w:r>
          </w:p>
        </w:tc>
        <w:tc>
          <w:tcPr>
            <w:tcW w:w="8463" w:type="dxa"/>
          </w:tcPr>
          <w:p w:rsidR="000D287C" w:rsidRDefault="000D287C" w:rsidP="00C81369">
            <w:pPr>
              <w:pStyle w:val="ConsPlusNormal0"/>
              <w:widowControl/>
              <w:ind w:firstLine="419"/>
              <w:jc w:val="both"/>
            </w:pPr>
            <w:r>
              <w:t xml:space="preserve">Содержание дополнительной профессиональной программы определяется образовательной программой, разработанной и утвержденной организацией, осуществляющей образовательную деятельность, если иное не установлено Федеральным </w:t>
            </w:r>
            <w:hyperlink r:id="rId50" w:tooltip="Федеральный закон от 29.12.2012 N 273-ФЗ (ред. от 28.02.2025) &quot;Об образовании в Российской Федерации&quot; (с изм. и доп., вступ. в силу с 01.04.2025) {КонсультантПлюс}">
              <w:r>
                <w:rPr>
                  <w:color w:val="0000FF"/>
                </w:rPr>
                <w:t>законом</w:t>
              </w:r>
            </w:hyperlink>
            <w:r>
              <w:t xml:space="preserve"> N 273-ФЗ и другими федеральными законами.</w:t>
            </w:r>
          </w:p>
          <w:p w:rsidR="000D287C" w:rsidRDefault="000D287C" w:rsidP="00C81369">
            <w:pPr>
              <w:pStyle w:val="ConsPlusNormal0"/>
              <w:widowControl/>
              <w:ind w:firstLine="419"/>
              <w:jc w:val="both"/>
            </w:pPr>
            <w:r>
              <w:t xml:space="preserve">В соответствии со </w:t>
            </w:r>
            <w:hyperlink r:id="rId51" w:tooltip="Федеральный закон от 29.12.2012 N 273-ФЗ (ред. от 28.02.2025) &quot;Об образовании в Российской Федерации&quot; (с изм. и доп., вступ. в силу с 01.04.2025) {КонсультантПлюс}">
              <w:r>
                <w:rPr>
                  <w:color w:val="0000FF"/>
                </w:rPr>
                <w:t>статьей 28</w:t>
              </w:r>
            </w:hyperlink>
            <w:r>
              <w:t xml:space="preserve"> Федерального закона N 273-ФЗ образовательная организация обладает автономией, под которой понимается, в том числе самостоятельность в осуществлении образовательной деятельности.</w:t>
            </w:r>
          </w:p>
          <w:p w:rsidR="000D287C" w:rsidRDefault="000D287C" w:rsidP="00C81369">
            <w:pPr>
              <w:pStyle w:val="ConsPlusNormal0"/>
              <w:widowControl/>
              <w:ind w:firstLine="419"/>
              <w:jc w:val="both"/>
            </w:pPr>
            <w:r>
              <w:t>Образовательная организация несет ответственность в установленном законодательством Российской Федерации порядке за невыполнение или ненадлежащее выполнение функций, отнесенных к ее компетенции, за качество образования своих выпускников.</w:t>
            </w:r>
          </w:p>
          <w:p w:rsidR="000D287C" w:rsidRDefault="000D287C" w:rsidP="00C81369">
            <w:pPr>
              <w:pStyle w:val="ConsPlusNormal0"/>
              <w:widowControl/>
              <w:ind w:firstLine="419"/>
              <w:jc w:val="both"/>
            </w:pPr>
            <w:r>
              <w:t xml:space="preserve">Федеральный государственный контроль (надзор) в сфере образования в субъектах </w:t>
            </w:r>
            <w:r>
              <w:lastRenderedPageBreak/>
              <w:t>Российской Федерации осуществляется органами исполнительной власти субъектов Российской Федерации, осуществляющими переданные Российской Федерацией полномочия по федеральному государственному контролю (надзору) в сфере образования.</w:t>
            </w:r>
          </w:p>
          <w:p w:rsidR="000D287C" w:rsidRDefault="000D287C" w:rsidP="00C81369">
            <w:pPr>
              <w:pStyle w:val="ConsPlusNormal0"/>
              <w:widowControl/>
              <w:ind w:firstLine="419"/>
              <w:jc w:val="both"/>
            </w:pPr>
            <w:r>
              <w:t xml:space="preserve">Тем самым, </w:t>
            </w:r>
            <w:r w:rsidRPr="00EF33FF">
              <w:rPr>
                <w:b/>
              </w:rPr>
              <w:t>согласование дополнительных профессиональных образовательных программ по обучению мерам пожарной безопасности с МЧС России не требуется</w:t>
            </w:r>
            <w:r>
              <w:t>.</w:t>
            </w:r>
          </w:p>
        </w:tc>
      </w:tr>
      <w:tr w:rsidR="000D287C" w:rsidTr="00AB1D04">
        <w:tc>
          <w:tcPr>
            <w:tcW w:w="576" w:type="dxa"/>
          </w:tcPr>
          <w:p w:rsidR="000D287C" w:rsidRDefault="000D287C" w:rsidP="00AB1D04">
            <w:pPr>
              <w:pStyle w:val="ConsPlusNormal0"/>
              <w:widowControl/>
              <w:jc w:val="center"/>
            </w:pPr>
            <w:r>
              <w:lastRenderedPageBreak/>
              <w:t>16.</w:t>
            </w:r>
          </w:p>
        </w:tc>
        <w:tc>
          <w:tcPr>
            <w:tcW w:w="4536" w:type="dxa"/>
          </w:tcPr>
          <w:p w:rsidR="000D287C" w:rsidRDefault="000D287C" w:rsidP="00C81369">
            <w:pPr>
              <w:pStyle w:val="ConsPlusNormal0"/>
              <w:widowControl/>
              <w:ind w:firstLine="283"/>
              <w:jc w:val="both"/>
            </w:pPr>
            <w:r w:rsidRPr="00EF33FF">
              <w:rPr>
                <w:b/>
              </w:rPr>
              <w:t>Какое количество часов</w:t>
            </w:r>
            <w:r>
              <w:t xml:space="preserve"> обучения мерам пожарной безопасности </w:t>
            </w:r>
            <w:r w:rsidRPr="00EF33FF">
              <w:rPr>
                <w:b/>
              </w:rPr>
              <w:t>по программам дополнительного профессионального образования?</w:t>
            </w:r>
          </w:p>
        </w:tc>
        <w:tc>
          <w:tcPr>
            <w:tcW w:w="8463" w:type="dxa"/>
          </w:tcPr>
          <w:p w:rsidR="000D287C" w:rsidRDefault="000D287C" w:rsidP="00C81369">
            <w:pPr>
              <w:pStyle w:val="ConsPlusNormal0"/>
              <w:widowControl/>
              <w:ind w:firstLine="419"/>
              <w:jc w:val="both"/>
            </w:pPr>
            <w:r>
              <w:t xml:space="preserve">В соответствии с </w:t>
            </w:r>
            <w:hyperlink r:id="rId52" w:tooltip="Приказ Минобрнауки России от 01.07.2013 N 499 (ред. от 15.11.2013) &quot;Об утверждении Порядка организации и осуществления образовательной деятельности по дополнительным профессиональным программам&quot; (Зарегистрировано в Минюсте России 20.08.2013 N 29444) {Консульта">
              <w:r>
                <w:rPr>
                  <w:color w:val="0000FF"/>
                </w:rPr>
                <w:t>пунктом 12</w:t>
              </w:r>
            </w:hyperlink>
            <w:r>
              <w:t xml:space="preserve"> Порядка организации и осуществления образовательной деятельности по дополнительным профессиональным программам, утвержденного приказом </w:t>
            </w:r>
            <w:proofErr w:type="spellStart"/>
            <w:r>
              <w:t>Минобрнауки</w:t>
            </w:r>
            <w:proofErr w:type="spellEnd"/>
            <w:r>
              <w:t xml:space="preserve"> России от 01.07.2013 N 499, </w:t>
            </w:r>
            <w:r w:rsidRPr="00A1736C">
              <w:rPr>
                <w:b/>
              </w:rPr>
              <w:t>минимально допустимый срок освоени</w:t>
            </w:r>
            <w:r>
              <w:t xml:space="preserve">я дополнительной профессиональной программы - </w:t>
            </w:r>
            <w:r w:rsidRPr="00A1736C">
              <w:rPr>
                <w:b/>
              </w:rPr>
              <w:t xml:space="preserve">программы повышения квалификации </w:t>
            </w:r>
            <w:r w:rsidRPr="00A1736C">
              <w:t>в области пожарной безопасности</w:t>
            </w:r>
            <w:r w:rsidRPr="00A1736C">
              <w:rPr>
                <w:b/>
              </w:rPr>
              <w:t xml:space="preserve"> - не менее 16 часов</w:t>
            </w:r>
            <w:r>
              <w:t>.</w:t>
            </w:r>
          </w:p>
          <w:p w:rsidR="000D287C" w:rsidRDefault="000D287C" w:rsidP="00C81369">
            <w:pPr>
              <w:pStyle w:val="ConsPlusNormal0"/>
              <w:widowControl/>
              <w:ind w:firstLine="419"/>
              <w:jc w:val="both"/>
            </w:pPr>
            <w:r w:rsidRPr="00A1736C">
              <w:rPr>
                <w:b/>
              </w:rPr>
              <w:t>Минимально допустимый срок освоения</w:t>
            </w:r>
            <w:r>
              <w:t xml:space="preserve"> дополнительной профессиональной программы - </w:t>
            </w:r>
            <w:r w:rsidRPr="00A1736C">
              <w:rPr>
                <w:b/>
              </w:rPr>
              <w:t xml:space="preserve">программы переподготовки </w:t>
            </w:r>
            <w:r>
              <w:t xml:space="preserve">в области пожарной безопасности - </w:t>
            </w:r>
            <w:r w:rsidRPr="00A1736C">
              <w:rPr>
                <w:b/>
              </w:rPr>
              <w:t>не менее 250 часов.</w:t>
            </w:r>
          </w:p>
        </w:tc>
      </w:tr>
      <w:tr w:rsidR="000D287C" w:rsidTr="00AB1D04">
        <w:tc>
          <w:tcPr>
            <w:tcW w:w="576" w:type="dxa"/>
          </w:tcPr>
          <w:p w:rsidR="000D287C" w:rsidRDefault="000D287C" w:rsidP="00AB1D04">
            <w:pPr>
              <w:pStyle w:val="ConsPlusNormal0"/>
              <w:widowControl/>
              <w:jc w:val="center"/>
            </w:pPr>
            <w:r>
              <w:t>17.</w:t>
            </w:r>
          </w:p>
        </w:tc>
        <w:tc>
          <w:tcPr>
            <w:tcW w:w="4536" w:type="dxa"/>
          </w:tcPr>
          <w:p w:rsidR="000D287C" w:rsidRDefault="000D287C" w:rsidP="00C81369">
            <w:pPr>
              <w:pStyle w:val="ConsPlusNormal0"/>
              <w:widowControl/>
              <w:ind w:firstLine="283"/>
              <w:jc w:val="both"/>
            </w:pPr>
            <w:r w:rsidRPr="00A1736C">
              <w:rPr>
                <w:b/>
              </w:rPr>
              <w:t xml:space="preserve">Допускаются ли к </w:t>
            </w:r>
            <w:proofErr w:type="gramStart"/>
            <w:r w:rsidRPr="00A1736C">
              <w:rPr>
                <w:b/>
              </w:rPr>
              <w:t>обучению</w:t>
            </w:r>
            <w:r>
              <w:t xml:space="preserve"> по программам</w:t>
            </w:r>
            <w:proofErr w:type="gramEnd"/>
            <w:r>
              <w:t xml:space="preserve"> дополнительного профессионального образования </w:t>
            </w:r>
            <w:r w:rsidRPr="00A1736C">
              <w:rPr>
                <w:b/>
              </w:rPr>
              <w:t>лица со средним образованием</w:t>
            </w:r>
            <w:r>
              <w:t>?</w:t>
            </w:r>
          </w:p>
        </w:tc>
        <w:tc>
          <w:tcPr>
            <w:tcW w:w="8463" w:type="dxa"/>
          </w:tcPr>
          <w:p w:rsidR="000D287C" w:rsidRDefault="000D287C" w:rsidP="00C81369">
            <w:pPr>
              <w:pStyle w:val="ConsPlusNormal0"/>
              <w:widowControl/>
              <w:ind w:firstLine="419"/>
              <w:jc w:val="both"/>
            </w:pPr>
            <w:r>
              <w:t xml:space="preserve">В соответствии с </w:t>
            </w:r>
            <w:hyperlink r:id="rId53" w:tooltip="Федеральный закон от 29.12.2012 N 273-ФЗ (ред. от 28.02.2025) &quot;Об образовании в Российской Федерации&quot; (с изм. и доп., вступ. в силу с 01.04.2025) {КонсультантПлюс}">
              <w:r>
                <w:rPr>
                  <w:color w:val="0000FF"/>
                </w:rPr>
                <w:t>частью 3 статьи 76</w:t>
              </w:r>
            </w:hyperlink>
            <w:r>
              <w:t xml:space="preserve"> Федерального закона N 273-ФЗ к освоению дополнительных профессиональных программ допускаются лица, имеющие среднее профессиональное и (или) высшее образование, а также лица, получающие среднее профессиональное и (или) высшее образование.</w:t>
            </w:r>
          </w:p>
          <w:p w:rsidR="000D287C" w:rsidRDefault="000D287C" w:rsidP="00C81369">
            <w:pPr>
              <w:pStyle w:val="ConsPlusNormal0"/>
              <w:widowControl/>
              <w:ind w:firstLine="419"/>
              <w:jc w:val="both"/>
            </w:pPr>
            <w:r>
              <w:t>Для лиц, не удовлетворяющих указанным требованиям, обучение мерам пожарной безопасности в форме дополнительного профессионального образования не предусмотрено.</w:t>
            </w:r>
          </w:p>
          <w:p w:rsidR="000D287C" w:rsidRDefault="000D287C" w:rsidP="00C81369">
            <w:pPr>
              <w:pStyle w:val="ConsPlusNormal0"/>
              <w:widowControl/>
              <w:ind w:firstLine="419"/>
              <w:jc w:val="both"/>
            </w:pPr>
            <w:r>
              <w:t xml:space="preserve">Указанные лица проходят </w:t>
            </w:r>
            <w:proofErr w:type="gramStart"/>
            <w:r>
              <w:t>обучение по программам</w:t>
            </w:r>
            <w:proofErr w:type="gramEnd"/>
            <w:r>
              <w:t xml:space="preserve"> противопожарного инструктажа.</w:t>
            </w:r>
          </w:p>
        </w:tc>
      </w:tr>
      <w:tr w:rsidR="000D287C" w:rsidTr="00AB1D04">
        <w:tc>
          <w:tcPr>
            <w:tcW w:w="576" w:type="dxa"/>
          </w:tcPr>
          <w:p w:rsidR="000D287C" w:rsidRDefault="000D287C" w:rsidP="00AB1D04">
            <w:pPr>
              <w:pStyle w:val="ConsPlusNormal0"/>
              <w:widowControl/>
              <w:jc w:val="center"/>
            </w:pPr>
            <w:r>
              <w:t>18.</w:t>
            </w:r>
          </w:p>
        </w:tc>
        <w:tc>
          <w:tcPr>
            <w:tcW w:w="4536" w:type="dxa"/>
          </w:tcPr>
          <w:p w:rsidR="000D287C" w:rsidRDefault="000D287C" w:rsidP="00C81369">
            <w:pPr>
              <w:pStyle w:val="ConsPlusNormal0"/>
              <w:widowControl/>
              <w:ind w:firstLine="283"/>
              <w:jc w:val="both"/>
            </w:pPr>
            <w:r w:rsidRPr="00A1736C">
              <w:rPr>
                <w:b/>
              </w:rPr>
              <w:t xml:space="preserve">Нужно ли проходить </w:t>
            </w:r>
            <w:proofErr w:type="gramStart"/>
            <w:r w:rsidRPr="00A1736C">
              <w:rPr>
                <w:b/>
              </w:rPr>
              <w:t>обучение</w:t>
            </w:r>
            <w:proofErr w:type="gramEnd"/>
            <w:r>
              <w:t xml:space="preserve"> по дополнительным профессиональным программам </w:t>
            </w:r>
            <w:r w:rsidRPr="00A1736C">
              <w:rPr>
                <w:b/>
              </w:rPr>
              <w:t>рабочим, выполняющим сварочные и другие огневые работы</w:t>
            </w:r>
            <w:r>
              <w:t>?</w:t>
            </w:r>
          </w:p>
        </w:tc>
        <w:tc>
          <w:tcPr>
            <w:tcW w:w="8463" w:type="dxa"/>
          </w:tcPr>
          <w:p w:rsidR="000D287C" w:rsidRDefault="000D287C" w:rsidP="00C81369">
            <w:pPr>
              <w:pStyle w:val="ConsPlusNormal0"/>
              <w:widowControl/>
              <w:ind w:firstLine="419"/>
              <w:jc w:val="both"/>
            </w:pPr>
            <w:r>
              <w:t xml:space="preserve">В соответствии с </w:t>
            </w:r>
            <w:hyperlink r:id="rId54" w:tooltip="Постановление Правительства РФ от 16.09.2020 N 1479 (ред. от 30.03.2023) &quot;Об утверждении Правил противопожарного режима в Российской Федерации&quot; {КонсультантПлюс}">
              <w:r>
                <w:rPr>
                  <w:color w:val="0000FF"/>
                </w:rPr>
                <w:t>пунктом 362</w:t>
              </w:r>
            </w:hyperlink>
            <w:r>
              <w:t xml:space="preserve"> Правил противопожарного режима при проведении огневых работ запрещается допускать к самостоятельной работе лиц, не имеющих квалификационного удостоверения.</w:t>
            </w:r>
          </w:p>
          <w:p w:rsidR="000D287C" w:rsidRDefault="000D287C" w:rsidP="00C81369">
            <w:pPr>
              <w:pStyle w:val="ConsPlusNormal0"/>
              <w:widowControl/>
              <w:ind w:firstLine="419"/>
              <w:jc w:val="both"/>
            </w:pPr>
            <w:r>
              <w:t>Квалификация сварщиков должна соответствовать требованиям, установленным Минтрудом России. Сварщики должны иметь действующее аттестационное удостоверение по соответствующему способу сварки. Программы профессиональной подготовки сварщиков содержат темы, связанные с изучением норм и правил пожарной безопасности. Сварщики допускаются к сварочным работам, которые указаны в их удостоверениях.</w:t>
            </w:r>
          </w:p>
          <w:p w:rsidR="000D287C" w:rsidRDefault="000D287C" w:rsidP="00C81369">
            <w:pPr>
              <w:pStyle w:val="ConsPlusNormal0"/>
              <w:widowControl/>
              <w:ind w:firstLine="419"/>
              <w:jc w:val="both"/>
            </w:pPr>
            <w:r>
              <w:t xml:space="preserve">На проведение огневых работ на временных местах руководителем организации (гражданином) или лицом, ответственным за пожарную безопасность, оформляется наряд-допуск на выполнение огневых работ в порядке, установленном </w:t>
            </w:r>
            <w:hyperlink r:id="rId55" w:tooltip="Постановление Правительства РФ от 16.09.2020 N 1479 (ред. от 30.03.2023) &quot;Об утверждении Правил противопожарного режима в Российской Федерации&quot; {КонсультантПлюс}">
              <w:r>
                <w:rPr>
                  <w:color w:val="0000FF"/>
                </w:rPr>
                <w:t>пунктом 372</w:t>
              </w:r>
            </w:hyperlink>
            <w:r>
              <w:t xml:space="preserve"> Правил противопожарного режима.</w:t>
            </w:r>
          </w:p>
          <w:p w:rsidR="00A1736C" w:rsidRDefault="00A1736C" w:rsidP="00C81369">
            <w:pPr>
              <w:pStyle w:val="ConsPlusNormal0"/>
              <w:widowControl/>
              <w:ind w:firstLine="419"/>
              <w:jc w:val="both"/>
            </w:pPr>
          </w:p>
        </w:tc>
      </w:tr>
      <w:tr w:rsidR="000D287C" w:rsidTr="00AB1D04">
        <w:tc>
          <w:tcPr>
            <w:tcW w:w="576" w:type="dxa"/>
          </w:tcPr>
          <w:p w:rsidR="000D287C" w:rsidRDefault="000D287C" w:rsidP="00AB1D04">
            <w:pPr>
              <w:pStyle w:val="ConsPlusNormal0"/>
              <w:widowControl/>
              <w:jc w:val="center"/>
            </w:pPr>
            <w:r>
              <w:lastRenderedPageBreak/>
              <w:t>19.</w:t>
            </w:r>
          </w:p>
        </w:tc>
        <w:tc>
          <w:tcPr>
            <w:tcW w:w="4536" w:type="dxa"/>
          </w:tcPr>
          <w:p w:rsidR="000D287C" w:rsidRDefault="000D287C" w:rsidP="00C81369">
            <w:pPr>
              <w:pStyle w:val="ConsPlusNormal0"/>
              <w:widowControl/>
              <w:ind w:firstLine="283"/>
              <w:jc w:val="both"/>
            </w:pPr>
            <w:r w:rsidRPr="00A1736C">
              <w:rPr>
                <w:b/>
              </w:rPr>
              <w:t>Какие требования предъявляются к проведению практических занятий</w:t>
            </w:r>
            <w:r>
              <w:t xml:space="preserve"> при реализации дополнительных профессиональных программ?</w:t>
            </w:r>
          </w:p>
          <w:p w:rsidR="000D287C" w:rsidRDefault="000D287C" w:rsidP="00C81369">
            <w:pPr>
              <w:pStyle w:val="ConsPlusNormal0"/>
              <w:widowControl/>
              <w:ind w:firstLine="283"/>
              <w:jc w:val="both"/>
            </w:pPr>
            <w:r w:rsidRPr="00A1736C">
              <w:rPr>
                <w:b/>
              </w:rPr>
              <w:t>Обязательно ли проведение очных практических занятий</w:t>
            </w:r>
            <w:r>
              <w:t>, если программы реализуются в дистанционном формате?</w:t>
            </w:r>
          </w:p>
        </w:tc>
        <w:tc>
          <w:tcPr>
            <w:tcW w:w="8463" w:type="dxa"/>
          </w:tcPr>
          <w:p w:rsidR="000D287C" w:rsidRDefault="003554F0" w:rsidP="00C81369">
            <w:pPr>
              <w:pStyle w:val="ConsPlusNormal0"/>
              <w:widowControl/>
              <w:ind w:firstLine="419"/>
              <w:jc w:val="both"/>
            </w:pPr>
            <w:hyperlink r:id="rId56" w:tooltip="Федеральный закон от 21.12.1994 N 69-ФЗ (ред. от 08.08.2024) &quot;О пожарной безопасности&quot; (с изм. и доп., вступ. в силу с 01.03.2025) {КонсультантПлюс}">
              <w:r w:rsidR="000D287C">
                <w:rPr>
                  <w:color w:val="0000FF"/>
                </w:rPr>
                <w:t>Статьей 25</w:t>
              </w:r>
            </w:hyperlink>
            <w:r w:rsidR="000D287C">
              <w:t xml:space="preserve"> Федерального закона N 69-ФЗ установлено, что дополнительное профессиональное образование в области пожарной безопасности осуществляется в соответствии с законодательством Российской Федерации об образовании.</w:t>
            </w:r>
          </w:p>
          <w:p w:rsidR="000D287C" w:rsidRDefault="000D287C" w:rsidP="00C81369">
            <w:pPr>
              <w:pStyle w:val="ConsPlusNormal0"/>
              <w:widowControl/>
              <w:ind w:firstLine="419"/>
              <w:jc w:val="both"/>
            </w:pPr>
            <w:r>
              <w:t>Содержание дополнительной профессиональной программы (далее - программа) определяется образовательной программой, разработанной и утвержденной организацией, осуществляющей образовательную деятельность, с учетом потребностей лица, организации (гражданина), по инициативе которых осуществляется дополнительное профессиональное образование.</w:t>
            </w:r>
          </w:p>
          <w:p w:rsidR="000D287C" w:rsidRDefault="000D287C" w:rsidP="00C81369">
            <w:pPr>
              <w:pStyle w:val="ConsPlusNormal0"/>
              <w:widowControl/>
              <w:ind w:firstLine="419"/>
              <w:jc w:val="both"/>
            </w:pPr>
            <w:r>
              <w:t xml:space="preserve">Программы разрабатываются на основании типовых дополнительных профессиональных программ в области пожарной безопасности, утвержденных </w:t>
            </w:r>
            <w:hyperlink r:id="rId57" w:tooltip="Приказ МЧС России от 05.09.2021 N 596 (ред. от 06.06.2022) &quot;Об утверждении типовых дополнительных профессиональных программ в области пожарной безопасности&quot; (Зарегистрировано в Минюсте России 14.10.2021 N 65408) {КонсультантПлюс}">
              <w:r>
                <w:rPr>
                  <w:color w:val="0000FF"/>
                </w:rPr>
                <w:t>приказом</w:t>
              </w:r>
            </w:hyperlink>
            <w:r>
              <w:t xml:space="preserve"> МЧС России N 596.</w:t>
            </w:r>
          </w:p>
          <w:p w:rsidR="000D287C" w:rsidRDefault="000D287C" w:rsidP="00C81369">
            <w:pPr>
              <w:pStyle w:val="ConsPlusNormal0"/>
              <w:widowControl/>
              <w:ind w:firstLine="419"/>
              <w:jc w:val="both"/>
            </w:pPr>
            <w:r>
              <w:t>Практические занятия являются неотъемлемой частью дополнительного профессионального образования в области пожарной безопасности и являются составной частью всех типовых программ.</w:t>
            </w:r>
          </w:p>
          <w:p w:rsidR="000D287C" w:rsidRDefault="000D287C" w:rsidP="00C81369">
            <w:pPr>
              <w:pStyle w:val="ConsPlusNormal0"/>
              <w:widowControl/>
              <w:ind w:firstLine="419"/>
              <w:jc w:val="both"/>
            </w:pPr>
            <w:r>
              <w:t xml:space="preserve">Структура программы должна соответствовать типовой программе, при этом минимально допустимый срок освоения практической части дополнительной профессиональной программы - </w:t>
            </w:r>
            <w:r w:rsidRPr="00A1736C">
              <w:rPr>
                <w:b/>
              </w:rPr>
              <w:t>программы повышения квалификации</w:t>
            </w:r>
            <w:r>
              <w:t xml:space="preserve"> в области пожарной безопасности </w:t>
            </w:r>
            <w:r w:rsidRPr="00A1736C">
              <w:rPr>
                <w:b/>
              </w:rPr>
              <w:t>не может быть менее 4 часов</w:t>
            </w:r>
            <w:r>
              <w:t xml:space="preserve">, дополнительной профессиональной программы - </w:t>
            </w:r>
            <w:r w:rsidRPr="00A1736C">
              <w:rPr>
                <w:b/>
              </w:rPr>
              <w:t>программы переподготовки</w:t>
            </w:r>
            <w:r>
              <w:t xml:space="preserve"> в области пожарной безопасности - </w:t>
            </w:r>
            <w:r w:rsidRPr="00A1736C">
              <w:rPr>
                <w:b/>
              </w:rPr>
              <w:t>менее 16 часов</w:t>
            </w:r>
            <w:r>
              <w:t>.</w:t>
            </w:r>
          </w:p>
          <w:p w:rsidR="000D287C" w:rsidRDefault="000D287C" w:rsidP="00C81369">
            <w:pPr>
              <w:pStyle w:val="ConsPlusNormal0"/>
              <w:widowControl/>
              <w:ind w:firstLine="419"/>
              <w:jc w:val="both"/>
            </w:pPr>
            <w:proofErr w:type="gramStart"/>
            <w:r>
              <w:t>Формы обучения слушателей (очная, очно-заочная, заочная) определяются организацией, осуществляющей образовательную деятельность, самостоятельно.</w:t>
            </w:r>
            <w:proofErr w:type="gramEnd"/>
          </w:p>
          <w:p w:rsidR="000D287C" w:rsidRDefault="000D287C" w:rsidP="00C81369">
            <w:pPr>
              <w:pStyle w:val="ConsPlusNormal0"/>
              <w:widowControl/>
              <w:ind w:firstLine="419"/>
              <w:jc w:val="both"/>
            </w:pPr>
            <w:r>
              <w:t xml:space="preserve">В соответствии со </w:t>
            </w:r>
            <w:hyperlink r:id="rId58" w:tooltip="Федеральный закон от 29.12.2012 N 273-ФЗ (ред. от 28.02.2025) &quot;Об образовании в Российской Федерации&quot; (с изм. и доп., вступ. в силу с 01.04.2025) {КонсультантПлюс}">
              <w:r>
                <w:rPr>
                  <w:color w:val="0000FF"/>
                </w:rPr>
                <w:t>статьей 28</w:t>
              </w:r>
            </w:hyperlink>
            <w:r>
              <w:t xml:space="preserve"> Федерального закона N 273-ФЗ образовательная организация обладает автономией, под которой понимается, в том числе самостоятельность в осуществлении образовательной деятельности.</w:t>
            </w:r>
          </w:p>
          <w:p w:rsidR="000D287C" w:rsidRDefault="000D287C" w:rsidP="00C81369">
            <w:pPr>
              <w:pStyle w:val="ConsPlusNormal0"/>
              <w:widowControl/>
              <w:ind w:firstLine="419"/>
              <w:jc w:val="both"/>
            </w:pPr>
            <w:r>
              <w:t>Образовательная организация несет ответственность в установленном законодательством Российской Федерации порядке за невыполнение или ненадлежащее выполнение функций, отнесенных к ее компетенции, за качество образования своих выпускников.</w:t>
            </w:r>
          </w:p>
        </w:tc>
      </w:tr>
      <w:tr w:rsidR="000D287C" w:rsidTr="00AB1D04">
        <w:tc>
          <w:tcPr>
            <w:tcW w:w="576" w:type="dxa"/>
          </w:tcPr>
          <w:p w:rsidR="000D287C" w:rsidRDefault="000D287C" w:rsidP="00AB1D04">
            <w:pPr>
              <w:pStyle w:val="ConsPlusNormal0"/>
              <w:widowControl/>
              <w:jc w:val="center"/>
            </w:pPr>
            <w:r>
              <w:t>20.</w:t>
            </w:r>
          </w:p>
        </w:tc>
        <w:tc>
          <w:tcPr>
            <w:tcW w:w="4536" w:type="dxa"/>
          </w:tcPr>
          <w:p w:rsidR="000D287C" w:rsidRDefault="000D287C" w:rsidP="00C81369">
            <w:pPr>
              <w:pStyle w:val="ConsPlusNormal0"/>
              <w:widowControl/>
              <w:ind w:firstLine="283"/>
              <w:jc w:val="both"/>
            </w:pPr>
            <w:r w:rsidRPr="00A1736C">
              <w:rPr>
                <w:b/>
              </w:rPr>
              <w:t>Какие требования предъявляются к преподавателям</w:t>
            </w:r>
            <w:r>
              <w:t xml:space="preserve"> образовательных организаций, реализующих дополнительное профессиональное образование в области пожарной безопасности?</w:t>
            </w:r>
          </w:p>
        </w:tc>
        <w:tc>
          <w:tcPr>
            <w:tcW w:w="8463" w:type="dxa"/>
          </w:tcPr>
          <w:p w:rsidR="000D287C" w:rsidRDefault="000D287C" w:rsidP="00C81369">
            <w:pPr>
              <w:pStyle w:val="ConsPlusNormal0"/>
              <w:widowControl/>
              <w:ind w:firstLine="419"/>
              <w:jc w:val="both"/>
            </w:pPr>
            <w:r>
              <w:t>Вопрос обучения преподавателей регламентируется законодательством Российской Федерации об образовании.</w:t>
            </w:r>
          </w:p>
          <w:p w:rsidR="000D287C" w:rsidRDefault="000D287C" w:rsidP="00C81369">
            <w:pPr>
              <w:pStyle w:val="ConsPlusNormal0"/>
              <w:widowControl/>
              <w:ind w:firstLine="419"/>
              <w:jc w:val="both"/>
            </w:pPr>
            <w:r>
              <w:t xml:space="preserve">В соответствии с </w:t>
            </w:r>
            <w:hyperlink r:id="rId59" w:tooltip="Федеральный закон от 29.12.2012 N 273-ФЗ (ред. от 28.02.2025) &quot;Об образовании в Российской Федерации&quot; (с изм. и доп., вступ. в силу с 01.04.2025) {КонсультантПлюс}">
              <w:r>
                <w:rPr>
                  <w:color w:val="0000FF"/>
                </w:rPr>
                <w:t>пунктом 1 статьи 48</w:t>
              </w:r>
            </w:hyperlink>
            <w:r>
              <w:t xml:space="preserve"> Федерального закона N 273-ФЗ педагогические работники обязаны осуществлять свою деятельность на высоком профессиональном уровне, обеспечивать в полном объеме реализацию </w:t>
            </w:r>
            <w:proofErr w:type="gramStart"/>
            <w:r>
              <w:t>преподаваемых</w:t>
            </w:r>
            <w:proofErr w:type="gramEnd"/>
            <w:r>
              <w:t xml:space="preserve"> учебных предмета, курса, дисциплины (модуля) в соответствии с утвержденной рабочей программой.</w:t>
            </w:r>
          </w:p>
          <w:p w:rsidR="000D287C" w:rsidRDefault="000D287C" w:rsidP="00C81369">
            <w:pPr>
              <w:pStyle w:val="ConsPlusNormal0"/>
              <w:widowControl/>
              <w:ind w:firstLine="419"/>
              <w:jc w:val="both"/>
            </w:pPr>
            <w:r>
              <w:t xml:space="preserve">Квалификационные характеристики педагогических работников установлены </w:t>
            </w:r>
            <w:hyperlink r:id="rId60" w:tooltip="Приказ Минздравсоцразвития России от 11.01.2011 N 1н (ред. от 25.01.2023) &quot;Об утверждении Единого квалификационного справочника должностей руководителей, специалистов и служащих, раздел &quot;Квалификационные характеристики должностей руководителей и специалистов в">
              <w:r>
                <w:rPr>
                  <w:color w:val="0000FF"/>
                </w:rPr>
                <w:t>приказом</w:t>
              </w:r>
            </w:hyperlink>
            <w:r>
              <w:t xml:space="preserve"> </w:t>
            </w:r>
            <w:proofErr w:type="spellStart"/>
            <w:r>
              <w:t>Минздравсоцразвития</w:t>
            </w:r>
            <w:proofErr w:type="spellEnd"/>
            <w:r>
              <w:t xml:space="preserve"> России от 11.01.2011 N 1н "Об утверждении Единого </w:t>
            </w:r>
            <w:r>
              <w:lastRenderedPageBreak/>
              <w:t>квалификационного справочника должностей руководителей, специалистов и служащих, раздел "Квалификационные характеристики должностей руководителей и специалистов высшего профессионального и дополнительного профессионального образования".</w:t>
            </w:r>
          </w:p>
          <w:p w:rsidR="000D287C" w:rsidRDefault="000D287C" w:rsidP="00C81369">
            <w:pPr>
              <w:pStyle w:val="ConsPlusNormal0"/>
              <w:widowControl/>
              <w:ind w:firstLine="419"/>
              <w:jc w:val="both"/>
            </w:pPr>
            <w:r>
              <w:t xml:space="preserve">Аттестация педагогических работников проводится в порядке, установленном </w:t>
            </w:r>
            <w:hyperlink r:id="rId61" w:tooltip="Приказ Минобрнауки России от 30.03.2015 N 293 &quot;Об утверждении Положения о порядке проведения аттестации работников, занимающих должности педагогических работников, относящихся к профессорско-преподавательскому составу&quot; (Зарегистрировано в Минюсте России 23.04.">
              <w:r>
                <w:rPr>
                  <w:color w:val="0000FF"/>
                </w:rPr>
                <w:t>приказом</w:t>
              </w:r>
            </w:hyperlink>
            <w:r>
              <w:t xml:space="preserve"> </w:t>
            </w:r>
            <w:proofErr w:type="spellStart"/>
            <w:r>
              <w:t>Минобрнауки</w:t>
            </w:r>
            <w:proofErr w:type="spellEnd"/>
            <w:r>
              <w:t xml:space="preserve"> России от 30.03.2015 N 293 "Об утверждении Положения о порядке проведения аттестации работников, занимающих должности педагогических работников, относящихся к профессорско-преподавательскому составу".</w:t>
            </w:r>
          </w:p>
          <w:p w:rsidR="000D287C" w:rsidRDefault="000D287C" w:rsidP="00C81369">
            <w:pPr>
              <w:pStyle w:val="ConsPlusNormal0"/>
              <w:widowControl/>
              <w:ind w:firstLine="419"/>
              <w:jc w:val="both"/>
            </w:pPr>
            <w:r>
              <w:t xml:space="preserve">В соответствии с </w:t>
            </w:r>
            <w:hyperlink r:id="rId62" w:tooltip="Федеральный закон от 29.12.2012 N 273-ФЗ (ред. от 28.02.2025) &quot;Об образовании в Российской Федерации&quot; (с изм. и доп., вступ. в силу с 01.04.2025) {КонсультантПлюс}">
              <w:r>
                <w:rPr>
                  <w:color w:val="0000FF"/>
                </w:rPr>
                <w:t>частью 5 статьи 47</w:t>
              </w:r>
            </w:hyperlink>
            <w:r>
              <w:t xml:space="preserve"> Федерального закона N 273-ФЗ педагогические работники имеют право на дополнительное профессиональное образование по профилю педагогической деятельности </w:t>
            </w:r>
            <w:r w:rsidRPr="00A1736C">
              <w:rPr>
                <w:b/>
              </w:rPr>
              <w:t>не реже чем 1 раз в три года. Полагается целесообразным получать такое образование в образовательных организациях пожарно-технического профиля</w:t>
            </w:r>
            <w:r>
              <w:t>.</w:t>
            </w:r>
          </w:p>
          <w:p w:rsidR="000D287C" w:rsidRDefault="000D287C" w:rsidP="00C81369">
            <w:pPr>
              <w:pStyle w:val="ConsPlusNormal0"/>
              <w:widowControl/>
              <w:ind w:firstLine="419"/>
              <w:jc w:val="both"/>
            </w:pPr>
            <w:proofErr w:type="gramStart"/>
            <w:r>
              <w:t xml:space="preserve">Вместе с тем, в соответствии с </w:t>
            </w:r>
            <w:hyperlink r:id="rId63" w:tooltip="Федеральный закон от 29.12.2012 N 273-ФЗ (ред. от 28.02.2025) &quot;Об образовании в Российской Федерации&quot; (с изм. и доп., вступ. в силу с 01.04.2025) {КонсультантПлюс}">
              <w:r>
                <w:rPr>
                  <w:color w:val="0000FF"/>
                </w:rPr>
                <w:t>частью 7 статьи 28</w:t>
              </w:r>
            </w:hyperlink>
            <w:r>
              <w:t xml:space="preserve"> Федерального закона N 273-ФЗ образовательная организация несет ответственность в установленном законодательством Российской Федерации порядке за невыполнение или ненадлежащее выполнение функций, отнесенных к ее компетенции, в том числе за качество образования своих выпускников.</w:t>
            </w:r>
            <w:proofErr w:type="gramEnd"/>
          </w:p>
        </w:tc>
      </w:tr>
      <w:tr w:rsidR="000D287C" w:rsidTr="00AB1D04">
        <w:tc>
          <w:tcPr>
            <w:tcW w:w="576" w:type="dxa"/>
          </w:tcPr>
          <w:p w:rsidR="000D287C" w:rsidRDefault="000D287C" w:rsidP="00AB1D04">
            <w:pPr>
              <w:pStyle w:val="ConsPlusNormal0"/>
              <w:widowControl/>
              <w:jc w:val="center"/>
            </w:pPr>
            <w:r>
              <w:lastRenderedPageBreak/>
              <w:t>21.</w:t>
            </w:r>
          </w:p>
        </w:tc>
        <w:tc>
          <w:tcPr>
            <w:tcW w:w="4536" w:type="dxa"/>
          </w:tcPr>
          <w:p w:rsidR="000D287C" w:rsidRDefault="000D287C" w:rsidP="00C81369">
            <w:pPr>
              <w:pStyle w:val="ConsPlusNormal0"/>
              <w:widowControl/>
              <w:ind w:firstLine="283"/>
              <w:jc w:val="both"/>
            </w:pPr>
            <w:r w:rsidRPr="00A1736C">
              <w:rPr>
                <w:b/>
              </w:rPr>
              <w:t xml:space="preserve">Какие документы выдаются по окончании </w:t>
            </w:r>
            <w:proofErr w:type="gramStart"/>
            <w:r w:rsidRPr="00A1736C">
              <w:rPr>
                <w:b/>
              </w:rPr>
              <w:t>обучения</w:t>
            </w:r>
            <w:r>
              <w:t xml:space="preserve"> по программам</w:t>
            </w:r>
            <w:proofErr w:type="gramEnd"/>
            <w:r>
              <w:t xml:space="preserve"> дополнительного профессионального образования?</w:t>
            </w:r>
          </w:p>
        </w:tc>
        <w:tc>
          <w:tcPr>
            <w:tcW w:w="8463" w:type="dxa"/>
          </w:tcPr>
          <w:p w:rsidR="000D287C" w:rsidRDefault="000D287C" w:rsidP="00C81369">
            <w:pPr>
              <w:pStyle w:val="ConsPlusNormal0"/>
              <w:widowControl/>
              <w:ind w:firstLine="419"/>
              <w:jc w:val="both"/>
            </w:pPr>
            <w:r>
              <w:t xml:space="preserve">В соответствии со </w:t>
            </w:r>
            <w:hyperlink r:id="rId64" w:tooltip="Федеральный закон от 29.12.2012 N 273-ФЗ (ред. от 28.02.2025) &quot;Об образовании в Российской Федерации&quot; (с изм. и доп., вступ. в силу с 01.04.2025) {КонсультантПлюс}">
              <w:r>
                <w:rPr>
                  <w:color w:val="0000FF"/>
                </w:rPr>
                <w:t>статьей 60</w:t>
              </w:r>
            </w:hyperlink>
            <w:r>
              <w:t xml:space="preserve"> Федерального закона N 273-ФЗ лицам, успешно освоившим соответствующую дополнительную профессиональную программу и прошедшим итоговую аттестацию, выдаются документы о квалификации: удостоверение о повышении квалификации и (или) диплом о профессиональной переподготовке.</w:t>
            </w:r>
          </w:p>
          <w:p w:rsidR="000D287C" w:rsidRDefault="000D287C" w:rsidP="00C81369">
            <w:pPr>
              <w:pStyle w:val="ConsPlusNormal0"/>
              <w:widowControl/>
              <w:ind w:firstLine="419"/>
              <w:jc w:val="both"/>
            </w:pPr>
            <w:r>
              <w:t>Документ о квалификации выдается на бланке, образец которого самостоятельно устанавливается организацией, осуществляющей образовательную деятельность.</w:t>
            </w:r>
          </w:p>
          <w:p w:rsidR="000D287C" w:rsidRDefault="000D287C" w:rsidP="00C81369">
            <w:pPr>
              <w:pStyle w:val="ConsPlusNormal0"/>
              <w:widowControl/>
              <w:ind w:firstLine="419"/>
              <w:jc w:val="both"/>
            </w:pPr>
            <w:r>
              <w:t xml:space="preserve">Для обеспечения учета сведений о </w:t>
            </w:r>
            <w:proofErr w:type="gramStart"/>
            <w:r>
              <w:t>документах</w:t>
            </w:r>
            <w:proofErr w:type="gramEnd"/>
            <w:r>
              <w:t xml:space="preserve"> об образовании и (или) квалификации, документах об обучении, выданных организациями, осуществляющими образовательную деятельность, сведения о таких документах вносятся в федеральную информационную систему "Федеральный реестр сведений о документах об образовании и (или) о квалификации, документах об обучении". Формирование и ведение реестра организует федеральный орган исполнительной власти, осуществляющий функции по контролю и надзору в сфере образования.</w:t>
            </w:r>
          </w:p>
        </w:tc>
      </w:tr>
      <w:tr w:rsidR="000D287C" w:rsidTr="00AB1D04">
        <w:tc>
          <w:tcPr>
            <w:tcW w:w="576" w:type="dxa"/>
          </w:tcPr>
          <w:p w:rsidR="000D287C" w:rsidRDefault="000D287C" w:rsidP="00AB1D04">
            <w:pPr>
              <w:pStyle w:val="ConsPlusNormal0"/>
              <w:widowControl/>
              <w:jc w:val="center"/>
            </w:pPr>
            <w:r>
              <w:t>22.</w:t>
            </w:r>
          </w:p>
        </w:tc>
        <w:tc>
          <w:tcPr>
            <w:tcW w:w="4536" w:type="dxa"/>
          </w:tcPr>
          <w:p w:rsidR="000D287C" w:rsidRPr="00A1736C" w:rsidRDefault="000D287C" w:rsidP="00C81369">
            <w:pPr>
              <w:pStyle w:val="ConsPlusNormal0"/>
              <w:widowControl/>
              <w:ind w:firstLine="283"/>
              <w:jc w:val="both"/>
              <w:rPr>
                <w:b/>
              </w:rPr>
            </w:pPr>
            <w:r w:rsidRPr="00A1736C">
              <w:rPr>
                <w:b/>
              </w:rPr>
              <w:t>Какой срок действия удостоверения о повышении квалификации (диплома о профессиональной подготовке)?</w:t>
            </w:r>
          </w:p>
        </w:tc>
        <w:tc>
          <w:tcPr>
            <w:tcW w:w="8463" w:type="dxa"/>
          </w:tcPr>
          <w:p w:rsidR="000D287C" w:rsidRDefault="000D287C" w:rsidP="00C81369">
            <w:pPr>
              <w:pStyle w:val="ConsPlusNormal0"/>
              <w:widowControl/>
              <w:ind w:firstLine="419"/>
              <w:jc w:val="both"/>
            </w:pPr>
            <w:r>
              <w:t xml:space="preserve">В соответствии с </w:t>
            </w:r>
            <w:hyperlink r:id="rId65" w:tooltip="Федеральный закон от 29.12.2012 N 273-ФЗ (ред. от 28.02.2025) &quot;Об образовании в Российской Федерации&quot; (с изм. и доп., вступ. в силу с 01.04.2025) {КонсультантПлюс}">
              <w:r>
                <w:rPr>
                  <w:color w:val="0000FF"/>
                </w:rPr>
                <w:t>частью 15 статьи 76</w:t>
              </w:r>
            </w:hyperlink>
            <w:r>
              <w:t xml:space="preserve"> Федерального закона N 273-ФЗ лицам, успешно освоившим соответствующую дополнительную профессиональную программу в области пожарной безопасности и прошедшим итоговую аттестацию, выдаются удостоверение о повышении квалификации и (или) диплом о профессиональной переподготовке.</w:t>
            </w:r>
          </w:p>
          <w:p w:rsidR="000D287C" w:rsidRDefault="000D287C" w:rsidP="00C81369">
            <w:pPr>
              <w:pStyle w:val="ConsPlusNormal0"/>
              <w:widowControl/>
              <w:ind w:firstLine="419"/>
              <w:jc w:val="both"/>
            </w:pPr>
            <w:r w:rsidRPr="00A1736C">
              <w:rPr>
                <w:b/>
              </w:rPr>
              <w:lastRenderedPageBreak/>
              <w:t>Срок действия</w:t>
            </w:r>
            <w:r>
              <w:t xml:space="preserve"> указанных документов Федеральным </w:t>
            </w:r>
            <w:hyperlink r:id="rId66" w:tooltip="Федеральный закон от 29.12.2012 N 273-ФЗ (ред. от 28.02.2025) &quot;Об образовании в Российской Федерации&quot; (с изм. и доп., вступ. в силу с 01.04.2025) {КонсультантПлюс}">
              <w:r>
                <w:rPr>
                  <w:color w:val="0000FF"/>
                </w:rPr>
                <w:t>законом</w:t>
              </w:r>
            </w:hyperlink>
            <w:r>
              <w:t xml:space="preserve"> N 273-ФЗ и законодательством о пожарной безопасности </w:t>
            </w:r>
            <w:r w:rsidRPr="00A1736C">
              <w:rPr>
                <w:b/>
              </w:rPr>
              <w:t>не предусмотрен.</w:t>
            </w:r>
          </w:p>
        </w:tc>
      </w:tr>
      <w:tr w:rsidR="000D287C" w:rsidTr="00AB1D04">
        <w:tc>
          <w:tcPr>
            <w:tcW w:w="576" w:type="dxa"/>
          </w:tcPr>
          <w:p w:rsidR="000D287C" w:rsidRDefault="000D287C" w:rsidP="00AB1D04">
            <w:pPr>
              <w:pStyle w:val="ConsPlusNormal0"/>
              <w:widowControl/>
              <w:jc w:val="center"/>
            </w:pPr>
            <w:r>
              <w:lastRenderedPageBreak/>
              <w:t>23.</w:t>
            </w:r>
          </w:p>
        </w:tc>
        <w:tc>
          <w:tcPr>
            <w:tcW w:w="4536" w:type="dxa"/>
          </w:tcPr>
          <w:p w:rsidR="000D287C" w:rsidRDefault="000D287C" w:rsidP="00C81369">
            <w:pPr>
              <w:pStyle w:val="ConsPlusNormal0"/>
              <w:widowControl/>
              <w:ind w:firstLine="283"/>
              <w:jc w:val="both"/>
            </w:pPr>
            <w:r w:rsidRPr="0030591E">
              <w:rPr>
                <w:b/>
              </w:rPr>
              <w:t xml:space="preserve">Допускается ли применение электронного обучения, дистанционных образовательных технологий </w:t>
            </w:r>
            <w:r>
              <w:t>при реализации теоретической части обучения в отношении работников (в том числе дистанционных), если в трудовых договорах или дополнительных соглашениях к ним не предусмотрены уточнения о порядке обучения мерам пожарной безопасности?</w:t>
            </w:r>
          </w:p>
        </w:tc>
        <w:tc>
          <w:tcPr>
            <w:tcW w:w="8463" w:type="dxa"/>
          </w:tcPr>
          <w:p w:rsidR="000D287C" w:rsidRDefault="000D287C" w:rsidP="00C81369">
            <w:pPr>
              <w:pStyle w:val="ConsPlusNormal0"/>
              <w:widowControl/>
              <w:ind w:firstLine="419"/>
              <w:jc w:val="both"/>
            </w:pPr>
            <w:proofErr w:type="gramStart"/>
            <w:r>
              <w:t xml:space="preserve">В соответствии со </w:t>
            </w:r>
            <w:hyperlink r:id="rId67" w:tooltip="Федеральный закон от 29.12.2012 N 273-ФЗ (ред. от 28.02.2025) &quot;Об образовании в Российской Федерации&quot; (с изм. и доп., вступ. в силу с 01.04.2025) {КонсультантПлюс}">
              <w:r>
                <w:rPr>
                  <w:color w:val="0000FF"/>
                </w:rPr>
                <w:t>статьей 16</w:t>
              </w:r>
            </w:hyperlink>
            <w:r>
              <w:t xml:space="preserve"> Федерального закона N 273-ФЗ под электронным обучением понимается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 технических средств, а также информационно-телекоммуникационных сетей, обеспечивающих передачу по линиям связи указанной информации, взаимодействие обучающихся и педагогических работников.</w:t>
            </w:r>
            <w:proofErr w:type="gramEnd"/>
            <w:r>
              <w:t xml:space="preserve"> Под дистанционными образовательными технологиями понимаются образовательные технологии, реализуемые в основном с применением информационно-телекоммуникационных сетей при опосредованном взаимодействии обучающихся и педагогических работников.</w:t>
            </w:r>
          </w:p>
          <w:p w:rsidR="000D287C" w:rsidRDefault="003554F0" w:rsidP="00C81369">
            <w:pPr>
              <w:pStyle w:val="ConsPlusNormal0"/>
              <w:widowControl/>
              <w:ind w:firstLine="419"/>
              <w:jc w:val="both"/>
            </w:pPr>
            <w:hyperlink r:id="rId68" w:tooltip="Приказ МЧС России от 16.12.2024 N 1120 &quot;Об определении порядка, видов, сроков обучения лиц, осуществляющих трудовую или служебную деятельность, по программам противопожарного инструктажа, требований к содержанию указанных программ, порядка их утверждения и сог">
              <w:r w:rsidR="000D287C">
                <w:rPr>
                  <w:color w:val="0000FF"/>
                </w:rPr>
                <w:t>Приказ</w:t>
              </w:r>
            </w:hyperlink>
            <w:r w:rsidR="000D287C">
              <w:t xml:space="preserve"> МЧС России N 1120 не ставит целью регулирование труда дистанционных работников, особенности которого определены </w:t>
            </w:r>
            <w:hyperlink r:id="rId69" w:tooltip="&quot;Трудовой кодекс Российской Федерации&quot; от 30.12.2001 N 197-ФЗ (ред. от 07.04.2025) {КонсультантПлюс}">
              <w:r w:rsidR="000D287C">
                <w:rPr>
                  <w:color w:val="0000FF"/>
                </w:rPr>
                <w:t>главой 49.1</w:t>
              </w:r>
            </w:hyperlink>
            <w:r w:rsidR="000D287C">
              <w:t xml:space="preserve"> ТК.</w:t>
            </w:r>
          </w:p>
          <w:p w:rsidR="000D287C" w:rsidRDefault="000D287C" w:rsidP="00C81369">
            <w:pPr>
              <w:pStyle w:val="ConsPlusNormal0"/>
              <w:widowControl/>
              <w:ind w:firstLine="419"/>
              <w:jc w:val="both"/>
            </w:pPr>
            <w:proofErr w:type="gramStart"/>
            <w:r>
              <w:t xml:space="preserve">В соответствии со </w:t>
            </w:r>
            <w:hyperlink r:id="rId70" w:tooltip="&quot;Трудовой кодекс Российской Федерации&quot; от 30.12.2001 N 197-ФЗ (ред. от 07.04.2025) {КонсультантПлюс}">
              <w:r>
                <w:rPr>
                  <w:color w:val="0000FF"/>
                </w:rPr>
                <w:t>статьей 312.1</w:t>
              </w:r>
            </w:hyperlink>
            <w:r>
              <w:t xml:space="preserve"> ТК трудовым договором или дополнительным соглашением к трудовому договору может предусматриваться выполнение работником трудовой функции дистанционно на постоянной основе (в течение срока действия трудового договора) либо временно (непрерывно в течение определенного трудовым договором или дополнительным соглашением к трудовому договору срока, не превышающего шести месяцев, либо периодически).</w:t>
            </w:r>
            <w:proofErr w:type="gramEnd"/>
          </w:p>
          <w:p w:rsidR="000D287C" w:rsidRDefault="000D287C" w:rsidP="00C81369">
            <w:pPr>
              <w:pStyle w:val="ConsPlusNormal0"/>
              <w:widowControl/>
              <w:ind w:firstLine="419"/>
              <w:jc w:val="both"/>
            </w:pPr>
            <w:r>
              <w:t xml:space="preserve">В соответствии со </w:t>
            </w:r>
            <w:hyperlink r:id="rId71" w:tooltip="&quot;Трудовой кодекс Российской Федерации&quot; от 30.12.2001 N 197-ФЗ (ред. от 07.04.2025) {КонсультантПлюс}">
              <w:r>
                <w:rPr>
                  <w:color w:val="0000FF"/>
                </w:rPr>
                <w:t>статьей 312.9</w:t>
              </w:r>
            </w:hyperlink>
            <w:r>
              <w:t xml:space="preserve"> ТК в случае катастрофы природного или техногенного характера, производственной аварии, несчастного случая на производстве, пожара, наводнения, землетрясения, эпидемии или эпизоотии и в любых исключительных случаях, работник может быть временно переведен по инициативе работодателя на дистанционную работу на период наличия указанных обстоятельств (случаев). </w:t>
            </w:r>
            <w:proofErr w:type="gramStart"/>
            <w:r w:rsidRPr="0030591E">
              <w:rPr>
                <w:b/>
              </w:rPr>
              <w:t>При временном переводе на дистанционную работу по инициативе работодателя по указанным основаниям внесение изменений в трудовой договор</w:t>
            </w:r>
            <w:proofErr w:type="gramEnd"/>
            <w:r w:rsidRPr="0030591E">
              <w:rPr>
                <w:b/>
              </w:rPr>
              <w:t xml:space="preserve"> с работником не требуется.</w:t>
            </w:r>
          </w:p>
        </w:tc>
      </w:tr>
      <w:tr w:rsidR="000D287C" w:rsidTr="00AB1D04">
        <w:tc>
          <w:tcPr>
            <w:tcW w:w="576" w:type="dxa"/>
          </w:tcPr>
          <w:p w:rsidR="000D287C" w:rsidRDefault="000D287C" w:rsidP="00AB1D04">
            <w:pPr>
              <w:pStyle w:val="ConsPlusNormal0"/>
              <w:widowControl/>
              <w:jc w:val="center"/>
            </w:pPr>
            <w:r>
              <w:t>24.</w:t>
            </w:r>
          </w:p>
        </w:tc>
        <w:tc>
          <w:tcPr>
            <w:tcW w:w="4536" w:type="dxa"/>
          </w:tcPr>
          <w:p w:rsidR="000D287C" w:rsidRDefault="000D287C" w:rsidP="00C81369">
            <w:pPr>
              <w:pStyle w:val="ConsPlusNormal0"/>
              <w:widowControl/>
              <w:ind w:firstLine="283"/>
              <w:jc w:val="both"/>
            </w:pPr>
            <w:r w:rsidRPr="0030591E">
              <w:rPr>
                <w:b/>
              </w:rPr>
              <w:t>Нужно ли обучать дистанционных работников мерам пожарной безопасности</w:t>
            </w:r>
            <w:r>
              <w:t xml:space="preserve"> по программам противопожарного инструктажа?</w:t>
            </w:r>
          </w:p>
        </w:tc>
        <w:tc>
          <w:tcPr>
            <w:tcW w:w="8463" w:type="dxa"/>
          </w:tcPr>
          <w:p w:rsidR="000D287C" w:rsidRDefault="003554F0" w:rsidP="00C81369">
            <w:pPr>
              <w:pStyle w:val="ConsPlusNormal0"/>
              <w:widowControl/>
              <w:ind w:firstLine="419"/>
              <w:jc w:val="both"/>
            </w:pPr>
            <w:hyperlink r:id="rId72" w:tooltip="Постановление Правительства РФ от 16.09.2020 N 1479 (ред. от 30.03.2023) &quot;Об утверждении Правил противопожарного режима в Российской Федерации&quot; {КонсультантПлюс}">
              <w:r w:rsidR="000D287C">
                <w:rPr>
                  <w:color w:val="0000FF"/>
                </w:rPr>
                <w:t>Пунктом 3</w:t>
              </w:r>
            </w:hyperlink>
            <w:r w:rsidR="000D287C">
              <w:t xml:space="preserve"> Правил противопожарного режима в Российской Федерации, утвержденных постановлением Правительства Российской Федерации от 16.09.2020 N 1479 (далее - Правила противопожарного режима) установлено, что лица допускаются к работе на объекте защиты только после прохождения обучения мерам пожарной безопасности. Аналогичные требования установлены </w:t>
            </w:r>
            <w:hyperlink r:id="rId73" w:tooltip="Приказ МЧС России от 16.12.2024 N 1120 &quot;Об определении порядка, видов, сроков обучения лиц, осуществляющих трудовую или служебную деятельность, по программам противопожарного инструктажа, требований к содержанию указанных программ, порядка их утверждения и сог">
              <w:r w:rsidR="000D287C">
                <w:rPr>
                  <w:color w:val="0000FF"/>
                </w:rPr>
                <w:t>пунктом 1</w:t>
              </w:r>
            </w:hyperlink>
            <w:r w:rsidR="000D287C">
              <w:t xml:space="preserve"> приложения N 1 к приказу МЧС России N 1120.</w:t>
            </w:r>
          </w:p>
          <w:p w:rsidR="000D287C" w:rsidRDefault="000D287C" w:rsidP="00C81369">
            <w:pPr>
              <w:pStyle w:val="ConsPlusNormal0"/>
              <w:widowControl/>
              <w:ind w:firstLine="419"/>
              <w:jc w:val="both"/>
            </w:pPr>
            <w:proofErr w:type="gramStart"/>
            <w:r>
              <w:t xml:space="preserve">При этом в соответствии со </w:t>
            </w:r>
            <w:hyperlink r:id="rId74" w:tooltip="&quot;Трудовой кодекс Российской Федерации&quot; от 30.12.2001 N 197-ФЗ (ред. от 07.04.2025) {КонсультантПлюс}">
              <w:r>
                <w:rPr>
                  <w:color w:val="0000FF"/>
                </w:rPr>
                <w:t>статьей 312.1</w:t>
              </w:r>
            </w:hyperlink>
            <w:r>
              <w:t xml:space="preserve"> Трудового кодекса Российской Федерации под дистанционной (удаленной) работой понимается выполнение определенной трудовым </w:t>
            </w:r>
            <w:r>
              <w:lastRenderedPageBreak/>
              <w:t>договором трудовой функции вне места нахождения работодателя, его филиала, представительства, иного обособленного структурного подразделения (включая расположенные в другой местности), вне стационарного рабочего места, территории или объекта, прямо или косвенно находящихся под контролем работодателя, при условии использования для выполнения данной трудовой функции</w:t>
            </w:r>
            <w:proofErr w:type="gramEnd"/>
            <w:r>
              <w:t xml:space="preserve"> и для осуществления взаимодействия между работодателем и работником по вопросам, связанным с ее выполнением, информационно-телекоммуникационных сетей, в том числе сети "Интернет", и сетей связи общего пользования.</w:t>
            </w:r>
          </w:p>
          <w:p w:rsidR="000D287C" w:rsidRDefault="000D287C" w:rsidP="00C81369">
            <w:pPr>
              <w:pStyle w:val="ConsPlusNormal0"/>
              <w:widowControl/>
              <w:ind w:firstLine="419"/>
              <w:jc w:val="both"/>
            </w:pPr>
            <w:proofErr w:type="gramStart"/>
            <w:r>
              <w:t>Трудовым договором или дополнительным соглашением к трудовому договору может предусматриваться выполнение работником трудовой функции дистанционно на постоянной основе (в течение срока действия трудового договора) либо временно (непрерывно в течение определенного трудовым договором или дополнительным соглашением к трудовому договору срока, не превышающего шести месяцев, либо периодически при условии чередования периодов выполнения работником трудовой функции дистанционно и периодов выполнения им трудовой функции</w:t>
            </w:r>
            <w:proofErr w:type="gramEnd"/>
            <w:r>
              <w:t xml:space="preserve"> на стационарном рабочем месте).</w:t>
            </w:r>
          </w:p>
          <w:p w:rsidR="000D287C" w:rsidRDefault="000D287C" w:rsidP="00C81369">
            <w:pPr>
              <w:pStyle w:val="ConsPlusNormal0"/>
              <w:widowControl/>
              <w:ind w:firstLine="419"/>
              <w:jc w:val="both"/>
            </w:pPr>
            <w:proofErr w:type="gramStart"/>
            <w:r>
              <w:t xml:space="preserve">При этом в соответствии с </w:t>
            </w:r>
            <w:hyperlink r:id="rId75" w:tooltip="Приказ МЧС России от 16.12.2024 N 1120 &quot;Об определении порядка, видов, сроков обучения лиц, осуществляющих трудовую или служебную деятельность, по программам противопожарного инструктажа, требований к содержанию указанных программ, порядка их утверждения и сог">
              <w:r>
                <w:rPr>
                  <w:color w:val="0000FF"/>
                </w:rPr>
                <w:t>пунктом 2</w:t>
              </w:r>
            </w:hyperlink>
            <w:r>
              <w:t xml:space="preserve"> приложения N 1 к приказу МЧС России N 1120 руководитель организаций и граждане определяют в зависимости от структуры объекта защиты и численности работников или служащих порядок и сроки обучения лиц, осуществляющих трудовую или служебную деятельность, по программам противопожарного инструктажа, с учетом требований нормативных правовых актов Российской Федерации, предусматривающие, в том числе: виды противопожарных</w:t>
            </w:r>
            <w:proofErr w:type="gramEnd"/>
            <w:r>
              <w:t xml:space="preserve"> инструктажей для обучения надомников, дистанционных работников (при наличии таких работников), а также иные вопросы обучения, не урегулированные </w:t>
            </w:r>
            <w:hyperlink r:id="rId76" w:tooltip="Приказ МЧС России от 16.12.2024 N 1120 &quot;Об определении порядка, видов, сроков обучения лиц, осуществляющих трудовую или служебную деятельность, по программам противопожарного инструктажа, требований к содержанию указанных программ, порядка их утверждения и сог">
              <w:r>
                <w:rPr>
                  <w:color w:val="0000FF"/>
                </w:rPr>
                <w:t>приказом</w:t>
              </w:r>
            </w:hyperlink>
            <w:r>
              <w:t xml:space="preserve"> МЧС России N 1120.</w:t>
            </w:r>
          </w:p>
        </w:tc>
      </w:tr>
      <w:tr w:rsidR="000D287C" w:rsidTr="00AB1D04">
        <w:tc>
          <w:tcPr>
            <w:tcW w:w="576" w:type="dxa"/>
          </w:tcPr>
          <w:p w:rsidR="000D287C" w:rsidRDefault="000D287C" w:rsidP="00AB1D04">
            <w:pPr>
              <w:pStyle w:val="ConsPlusNormal0"/>
              <w:widowControl/>
              <w:jc w:val="center"/>
            </w:pPr>
            <w:r>
              <w:lastRenderedPageBreak/>
              <w:t>25.</w:t>
            </w:r>
          </w:p>
        </w:tc>
        <w:tc>
          <w:tcPr>
            <w:tcW w:w="4536" w:type="dxa"/>
          </w:tcPr>
          <w:p w:rsidR="000D287C" w:rsidRDefault="000D287C" w:rsidP="00C81369">
            <w:pPr>
              <w:pStyle w:val="ConsPlusNormal0"/>
              <w:widowControl/>
              <w:ind w:firstLine="283"/>
              <w:jc w:val="both"/>
            </w:pPr>
            <w:r w:rsidRPr="0030591E">
              <w:rPr>
                <w:b/>
              </w:rPr>
              <w:t xml:space="preserve">Допускается ли проведение проверки знаний и умений </w:t>
            </w:r>
            <w:r>
              <w:t xml:space="preserve">лиц, осуществляющих трудовую или служебную деятельность на объектах защиты в дистанционном формате без применения дистанционных образовательных технологий, например, </w:t>
            </w:r>
            <w:r w:rsidRPr="0030591E">
              <w:rPr>
                <w:b/>
              </w:rPr>
              <w:t>посредством видео-конференц-связи и иных технологий передачи информации?</w:t>
            </w:r>
          </w:p>
        </w:tc>
        <w:tc>
          <w:tcPr>
            <w:tcW w:w="8463" w:type="dxa"/>
          </w:tcPr>
          <w:p w:rsidR="000D287C" w:rsidRDefault="003554F0" w:rsidP="00C81369">
            <w:pPr>
              <w:pStyle w:val="ConsPlusNormal0"/>
              <w:widowControl/>
              <w:ind w:firstLine="419"/>
              <w:jc w:val="both"/>
            </w:pPr>
            <w:hyperlink r:id="rId77" w:tooltip="Приказ МЧС России от 16.12.2024 N 1120 &quot;Об определении порядка, видов, сроков обучения лиц, осуществляющих трудовую или служебную деятельность, по программам противопожарного инструктажа, требований к содержанию указанных программ, порядка их утверждения и сог">
              <w:r w:rsidR="000D287C">
                <w:rPr>
                  <w:color w:val="0000FF"/>
                </w:rPr>
                <w:t>Пунктом 18</w:t>
              </w:r>
            </w:hyperlink>
            <w:r w:rsidR="000D287C">
              <w:t xml:space="preserve"> приложения N 1 к приказу МЧС России N 1120 установлено, что проверка знаний и умений лиц, осуществляющих трудовую или служебную деятельность на объектах защиты, требованиям, предусмотренным теоретической частью программ противопожарного инструктажа, осуществляется, в том числе с применением электронного обучения, дистанционных образовательных технологий.</w:t>
            </w:r>
          </w:p>
          <w:p w:rsidR="000D287C" w:rsidRDefault="003554F0" w:rsidP="00C81369">
            <w:pPr>
              <w:pStyle w:val="ConsPlusNormal0"/>
              <w:widowControl/>
              <w:ind w:firstLine="419"/>
              <w:jc w:val="both"/>
            </w:pPr>
            <w:hyperlink r:id="rId78" w:tooltip="Приказ МЧС России от 16.12.2024 N 1120 &quot;Об определении порядка, видов, сроков обучения лиц, осуществляющих трудовую или служебную деятельность, по программам противопожарного инструктажа, требований к содержанию указанных программ, порядка их утверждения и сог">
              <w:proofErr w:type="gramStart"/>
              <w:r w:rsidR="000D287C">
                <w:rPr>
                  <w:color w:val="0000FF"/>
                </w:rPr>
                <w:t>Подпунктом 5 пункта 2</w:t>
              </w:r>
            </w:hyperlink>
            <w:r w:rsidR="000D287C">
              <w:t xml:space="preserve"> приложения N 1 к приказу МЧС России N 1120 установлено, что руководитель организации (гражданин) в зависимости от структуры объекта защиты и численности работников или служащих определяет форму реализации и процедуру проведения проверки соответствия знаний и умений лиц, осуществляющих трудовую и служебную деятельность на объектах защиты, требованиям, предусмотренным программами противопожарного инструктажа.</w:t>
            </w:r>
            <w:proofErr w:type="gramEnd"/>
          </w:p>
        </w:tc>
      </w:tr>
      <w:tr w:rsidR="000D287C" w:rsidTr="00AB1D04">
        <w:tc>
          <w:tcPr>
            <w:tcW w:w="576" w:type="dxa"/>
          </w:tcPr>
          <w:p w:rsidR="000D287C" w:rsidRDefault="000D287C" w:rsidP="00AB1D04">
            <w:pPr>
              <w:pStyle w:val="ConsPlusNormal0"/>
              <w:widowControl/>
              <w:jc w:val="center"/>
            </w:pPr>
            <w:r>
              <w:lastRenderedPageBreak/>
              <w:t>26.</w:t>
            </w:r>
          </w:p>
        </w:tc>
        <w:tc>
          <w:tcPr>
            <w:tcW w:w="4536" w:type="dxa"/>
          </w:tcPr>
          <w:p w:rsidR="000D287C" w:rsidRDefault="000D287C" w:rsidP="00C81369">
            <w:pPr>
              <w:pStyle w:val="ConsPlusNormal0"/>
              <w:widowControl/>
              <w:ind w:firstLine="283"/>
              <w:jc w:val="both"/>
            </w:pPr>
            <w:r w:rsidRPr="0030591E">
              <w:rPr>
                <w:b/>
              </w:rPr>
              <w:t>Необходимо ли перерабатывать действующие журналы учета противопожарных инструктажей</w:t>
            </w:r>
            <w:r>
              <w:t xml:space="preserve"> в связи с вступлением с 01.09.2025 </w:t>
            </w:r>
            <w:hyperlink r:id="rId79" w:tooltip="Приказ МЧС России от 16.12.2024 N 1120 &quot;Об определении порядка, видов, сроков обучения лиц, осуществляющих трудовую или служебную деятельность, по программам противопожарного инструктажа, требований к содержанию указанных программ, порядка их утверждения и сог">
              <w:r>
                <w:rPr>
                  <w:color w:val="0000FF"/>
                </w:rPr>
                <w:t>приказа</w:t>
              </w:r>
            </w:hyperlink>
            <w:r>
              <w:t xml:space="preserve"> МЧС России N 1120?</w:t>
            </w:r>
          </w:p>
        </w:tc>
        <w:tc>
          <w:tcPr>
            <w:tcW w:w="8463" w:type="dxa"/>
          </w:tcPr>
          <w:p w:rsidR="000D287C" w:rsidRDefault="000D287C" w:rsidP="00C81369">
            <w:pPr>
              <w:pStyle w:val="ConsPlusNormal0"/>
              <w:widowControl/>
              <w:ind w:firstLine="419"/>
              <w:jc w:val="both"/>
            </w:pPr>
            <w:r>
              <w:t xml:space="preserve">Вступление в силу с 01.09.2025 </w:t>
            </w:r>
            <w:hyperlink r:id="rId80" w:tooltip="Приказ МЧС России от 16.12.2024 N 1120 &quot;Об определении порядка, видов, сроков обучения лиц, осуществляющих трудовую или служебную деятельность, по программам противопожарного инструктажа, требований к содержанию указанных программ, порядка их утверждения и сог">
              <w:r>
                <w:rPr>
                  <w:color w:val="0000FF"/>
                </w:rPr>
                <w:t>приказа</w:t>
              </w:r>
            </w:hyperlink>
            <w:r>
              <w:t xml:space="preserve"> МЧС России N 1120, отменяющего действие </w:t>
            </w:r>
            <w:hyperlink r:id="rId81" w:tooltip="Приказ МЧС России от 18.11.2021 N 806 &quot;Об определении Порядка, видов, сроков обучения лиц, осуществляющих трудовую или служебную деятельность в организациях, по программам противопожарного инструктажа, требований к содержанию указанных программ и категорий лиц">
              <w:r>
                <w:rPr>
                  <w:color w:val="0000FF"/>
                </w:rPr>
                <w:t>приказа</w:t>
              </w:r>
            </w:hyperlink>
            <w:r>
              <w:t xml:space="preserve"> МЧС России N 806, </w:t>
            </w:r>
            <w:r w:rsidRPr="0030591E">
              <w:rPr>
                <w:b/>
              </w:rPr>
              <w:t>не устанавливает требований</w:t>
            </w:r>
            <w:r>
              <w:t xml:space="preserve"> к переработке имеющихся журналов противопожарных инструктажей.</w:t>
            </w:r>
          </w:p>
        </w:tc>
      </w:tr>
      <w:tr w:rsidR="000D287C" w:rsidTr="00AB1D04">
        <w:tc>
          <w:tcPr>
            <w:tcW w:w="576" w:type="dxa"/>
          </w:tcPr>
          <w:p w:rsidR="000D287C" w:rsidRDefault="000D287C" w:rsidP="00AB1D04">
            <w:pPr>
              <w:pStyle w:val="ConsPlusNormal0"/>
              <w:widowControl/>
              <w:jc w:val="center"/>
            </w:pPr>
            <w:r>
              <w:t>27.</w:t>
            </w:r>
          </w:p>
        </w:tc>
        <w:tc>
          <w:tcPr>
            <w:tcW w:w="4536" w:type="dxa"/>
          </w:tcPr>
          <w:p w:rsidR="000D287C" w:rsidRDefault="000D287C" w:rsidP="00C81369">
            <w:pPr>
              <w:pStyle w:val="ConsPlusNormal0"/>
              <w:widowControl/>
              <w:ind w:firstLine="283"/>
              <w:jc w:val="both"/>
            </w:pPr>
            <w:r>
              <w:t xml:space="preserve">По какой причине разработчик сделал отметку "Рекомендуемый образец" в </w:t>
            </w:r>
            <w:hyperlink r:id="rId82" w:tooltip="Приказ МЧС России от 16.12.2024 N 1120 &quot;Об определении порядка, видов, сроков обучения лиц, осуществляющих трудовую или служебную деятельность, по программам противопожарного инструктажа, требований к содержанию указанных программ, порядка их утверждения и сог">
              <w:r>
                <w:rPr>
                  <w:color w:val="0000FF"/>
                </w:rPr>
                <w:t>приложении</w:t>
              </w:r>
            </w:hyperlink>
            <w:r>
              <w:t xml:space="preserve"> к приложению N 1 приказа МЧС России N 1120, где приведена форма журнала учета противопожарных инструктажей? Действующий </w:t>
            </w:r>
            <w:hyperlink r:id="rId83" w:tooltip="Приказ МЧС России от 18.11.2021 N 806 &quot;Об определении Порядка, видов, сроков обучения лиц, осуществляющих трудовую или служебную деятельность в организациях, по программам противопожарного инструктажа, требований к содержанию указанных программ и категорий лиц">
              <w:r>
                <w:rPr>
                  <w:color w:val="0000FF"/>
                </w:rPr>
                <w:t>приказ</w:t>
              </w:r>
            </w:hyperlink>
            <w:r>
              <w:t xml:space="preserve"> МЧС России N 806 также имеет такое приложение, но при этом включен в реестр обязательных требований. Почему в нормативном документе, содержащем обязательные требования, имеются рекомендованные положения?</w:t>
            </w:r>
          </w:p>
        </w:tc>
        <w:tc>
          <w:tcPr>
            <w:tcW w:w="8463" w:type="dxa"/>
          </w:tcPr>
          <w:p w:rsidR="000D287C" w:rsidRDefault="000D287C" w:rsidP="00C81369">
            <w:pPr>
              <w:pStyle w:val="ConsPlusNormal0"/>
              <w:widowControl/>
              <w:ind w:firstLine="419"/>
              <w:jc w:val="both"/>
            </w:pPr>
            <w:r>
              <w:t xml:space="preserve">В связи с тем, что </w:t>
            </w:r>
            <w:hyperlink r:id="rId84" w:tooltip="Приказ МЧС России от 16.12.2024 N 1120 &quot;Об определении порядка, видов, сроков обучения лиц, осуществляющих трудовую или служебную деятельность, по программам противопожарного инструктажа, требований к содержанию указанных программ, порядка их утверждения и сог">
              <w:r>
                <w:rPr>
                  <w:color w:val="0000FF"/>
                </w:rPr>
                <w:t>приказ</w:t>
              </w:r>
            </w:hyperlink>
            <w:r>
              <w:t xml:space="preserve"> МЧС России N 1120 является нормативным правовым актом, его положения после внесения в реестр обязательных требований в силу </w:t>
            </w:r>
            <w:hyperlink r:id="rId85" w:tooltip="Федеральный закон от 31.07.2020 N 247-ФЗ (ред. от 28.02.2025) &quot;Об обязательных требованиях в Российской Федерации&quot; {КонсультантПлюс}">
              <w:r>
                <w:rPr>
                  <w:color w:val="0000FF"/>
                </w:rPr>
                <w:t>статьи 10</w:t>
              </w:r>
            </w:hyperlink>
            <w:r>
              <w:t xml:space="preserve"> Федерального закона от 31.08.2020 N 247-ФЗ "Об обязательных требованиях в Российской Федерации" также будут предметом оценки органов государственного пожарного надзора.</w:t>
            </w:r>
          </w:p>
          <w:p w:rsidR="000D287C" w:rsidRPr="0030591E" w:rsidRDefault="000D287C" w:rsidP="00C81369">
            <w:pPr>
              <w:pStyle w:val="ConsPlusNormal0"/>
              <w:widowControl/>
              <w:ind w:firstLine="419"/>
              <w:jc w:val="both"/>
              <w:rPr>
                <w:b/>
              </w:rPr>
            </w:pPr>
            <w:r>
              <w:t xml:space="preserve">Одновременно </w:t>
            </w:r>
            <w:hyperlink r:id="rId86" w:tooltip="Федеральный закон от 21.12.1994 N 69-ФЗ (ред. от 08.08.2024) &quot;О пожарной безопасности&quot; (с изм. и доп., вступ. в силу с 01.03.2025) {КонсультантПлюс}">
              <w:r>
                <w:rPr>
                  <w:color w:val="0000FF"/>
                </w:rPr>
                <w:t>статьей 25</w:t>
              </w:r>
            </w:hyperlink>
            <w:r>
              <w:t xml:space="preserve"> Федерального закона N 69-ФЗ МЧС России не уполномочено на утверждение формы журнала учета противопожарных инструктажей. В связи с этим </w:t>
            </w:r>
            <w:hyperlink r:id="rId87" w:tooltip="Приказ МЧС России от 16.12.2024 N 1120 &quot;Об определении порядка, видов, сроков обучения лиц, осуществляющих трудовую или служебную деятельность, по программам противопожарного инструктажа, требований к содержанию указанных программ, порядка их утверждения и сог">
              <w:r>
                <w:rPr>
                  <w:color w:val="0000FF"/>
                </w:rPr>
                <w:t>приказом</w:t>
              </w:r>
            </w:hyperlink>
            <w:r>
              <w:t xml:space="preserve"> МЧС России N 1120 установлен рекомендуемый образец такого журнала. </w:t>
            </w:r>
            <w:r w:rsidRPr="0030591E">
              <w:rPr>
                <w:b/>
              </w:rPr>
              <w:t>Ограничения на указание дополнительных сведений в журнале учета противопожарных инструктажей законодательством Российской Федерации о пожарной безопасности не установлены.</w:t>
            </w:r>
          </w:p>
          <w:p w:rsidR="000D287C" w:rsidRDefault="000D287C" w:rsidP="00C81369">
            <w:pPr>
              <w:pStyle w:val="ConsPlusNormal0"/>
              <w:widowControl/>
              <w:ind w:firstLine="419"/>
              <w:jc w:val="both"/>
            </w:pPr>
            <w:r>
              <w:t xml:space="preserve">Записи в журнале учета противопожарных инструктажей ведутся таким образом, чтобы заинтересованные лица, в том числе должностное лицо органа государственного пожарного надзора могли оценить соответствие объема противопожарных инструктажей по видам и срокам их проведения требованиям, установленным </w:t>
            </w:r>
            <w:hyperlink r:id="rId88" w:tooltip="Приказ МЧС России от 16.12.2024 N 1120 &quot;Об определении порядка, видов, сроков обучения лиц, осуществляющих трудовую или служебную деятельность, по программам противопожарного инструктажа, требований к содержанию указанных программ, порядка их утверждения и сог">
              <w:r>
                <w:rPr>
                  <w:color w:val="0000FF"/>
                </w:rPr>
                <w:t>приказом</w:t>
              </w:r>
            </w:hyperlink>
            <w:r>
              <w:t xml:space="preserve"> МЧС России N 1120.</w:t>
            </w:r>
          </w:p>
        </w:tc>
      </w:tr>
      <w:tr w:rsidR="000D287C" w:rsidTr="00AB1D04">
        <w:tc>
          <w:tcPr>
            <w:tcW w:w="576" w:type="dxa"/>
          </w:tcPr>
          <w:p w:rsidR="000D287C" w:rsidRDefault="000D287C" w:rsidP="00AB1D04">
            <w:pPr>
              <w:pStyle w:val="ConsPlusNormal0"/>
              <w:widowControl/>
              <w:jc w:val="center"/>
            </w:pPr>
            <w:r>
              <w:t>28.</w:t>
            </w:r>
          </w:p>
        </w:tc>
        <w:tc>
          <w:tcPr>
            <w:tcW w:w="4536" w:type="dxa"/>
          </w:tcPr>
          <w:p w:rsidR="000D287C" w:rsidRDefault="000D287C" w:rsidP="00C81369">
            <w:pPr>
              <w:pStyle w:val="ConsPlusNormal0"/>
              <w:widowControl/>
              <w:ind w:firstLine="283"/>
              <w:jc w:val="both"/>
            </w:pPr>
            <w:r>
              <w:t xml:space="preserve">В </w:t>
            </w:r>
            <w:hyperlink r:id="rId89" w:tooltip="Приказ МЧС России от 16.12.2024 N 1120 &quot;Об определении порядка, видов, сроков обучения лиц, осуществляющих трудовую или служебную деятельность, по программам противопожарного инструктажа, требований к содержанию указанных программ, порядка их утверждения и сог">
              <w:r>
                <w:rPr>
                  <w:color w:val="0000FF"/>
                </w:rPr>
                <w:t>пункте 20</w:t>
              </w:r>
            </w:hyperlink>
            <w:r>
              <w:t xml:space="preserve"> приказа МЧС России N 1120 указано, что </w:t>
            </w:r>
            <w:proofErr w:type="gramStart"/>
            <w:r>
              <w:t>лица</w:t>
            </w:r>
            <w:proofErr w:type="gramEnd"/>
            <w:r>
              <w:t xml:space="preserve"> показавшие неудовлетворительные результаты проверки знаний к трудовой деятельности не допускаются. Также не </w:t>
            </w:r>
            <w:proofErr w:type="gramStart"/>
            <w:r>
              <w:t>указано</w:t>
            </w:r>
            <w:proofErr w:type="gramEnd"/>
            <w:r>
              <w:t xml:space="preserve"> </w:t>
            </w:r>
            <w:r w:rsidRPr="0030591E">
              <w:rPr>
                <w:b/>
              </w:rPr>
              <w:t>на какой срок и кем оформляется отстранение от выполнения трудовой деятельности.</w:t>
            </w:r>
          </w:p>
        </w:tc>
        <w:tc>
          <w:tcPr>
            <w:tcW w:w="8463" w:type="dxa"/>
          </w:tcPr>
          <w:p w:rsidR="000D287C" w:rsidRDefault="000D287C" w:rsidP="00C81369">
            <w:pPr>
              <w:pStyle w:val="ConsPlusNormal0"/>
              <w:widowControl/>
              <w:ind w:firstLine="419"/>
              <w:jc w:val="both"/>
            </w:pPr>
            <w:r>
              <w:t xml:space="preserve">В соответствии с </w:t>
            </w:r>
            <w:hyperlink r:id="rId90" w:tooltip="Приказ МЧС России от 16.12.2024 N 1120 &quot;Об определении порядка, видов, сроков обучения лиц, осуществляющих трудовую или служебную деятельность, по программам противопожарного инструктажа, требований к содержанию указанных программ, порядка их утверждения и сог">
              <w:r>
                <w:rPr>
                  <w:color w:val="0000FF"/>
                </w:rPr>
                <w:t>подпунктом 5 пункта 2</w:t>
              </w:r>
            </w:hyperlink>
            <w:r>
              <w:t xml:space="preserve"> приказа МЧС России N 1120 форму реализации и процедуру проведения проверки соответствия знаний и умений лиц, осуществляющих трудовую деятельность на объектах защиты, требованиям, предусмотренным программами противопожарного инструктажа, </w:t>
            </w:r>
            <w:r w:rsidRPr="0030591E">
              <w:rPr>
                <w:b/>
              </w:rPr>
              <w:t>определяет руководитель организации (гражданин).</w:t>
            </w:r>
          </w:p>
        </w:tc>
      </w:tr>
      <w:tr w:rsidR="000D287C" w:rsidTr="00AB1D04">
        <w:tc>
          <w:tcPr>
            <w:tcW w:w="576" w:type="dxa"/>
          </w:tcPr>
          <w:p w:rsidR="000D287C" w:rsidRDefault="000D287C" w:rsidP="00AB1D04">
            <w:pPr>
              <w:pStyle w:val="ConsPlusNormal0"/>
              <w:widowControl/>
              <w:jc w:val="center"/>
            </w:pPr>
            <w:r>
              <w:t>29.</w:t>
            </w:r>
          </w:p>
        </w:tc>
        <w:tc>
          <w:tcPr>
            <w:tcW w:w="4536" w:type="dxa"/>
          </w:tcPr>
          <w:p w:rsidR="000D287C" w:rsidRDefault="000D287C" w:rsidP="00C81369">
            <w:pPr>
              <w:pStyle w:val="ConsPlusNormal0"/>
              <w:widowControl/>
              <w:ind w:firstLine="283"/>
              <w:jc w:val="both"/>
            </w:pPr>
            <w:r w:rsidRPr="0030591E">
              <w:rPr>
                <w:b/>
              </w:rPr>
              <w:t>Каким образом фиксировать в журнале противопожарных инструктажей неудовлетворительные результаты</w:t>
            </w:r>
            <w:r>
              <w:t xml:space="preserve"> проверки знаний и ознакомление с результатом </w:t>
            </w:r>
            <w:proofErr w:type="gramStart"/>
            <w:r>
              <w:t>инструктируемого</w:t>
            </w:r>
            <w:proofErr w:type="gramEnd"/>
            <w:r>
              <w:t>?</w:t>
            </w:r>
          </w:p>
          <w:p w:rsidR="000D287C" w:rsidRDefault="000D287C" w:rsidP="00C81369">
            <w:pPr>
              <w:pStyle w:val="ConsPlusNormal0"/>
              <w:widowControl/>
              <w:ind w:firstLine="283"/>
              <w:jc w:val="both"/>
            </w:pPr>
            <w:r>
              <w:t>В приложенной форме журнала не предусмотрен столбец для такой записи.</w:t>
            </w:r>
          </w:p>
        </w:tc>
        <w:tc>
          <w:tcPr>
            <w:tcW w:w="8463" w:type="dxa"/>
          </w:tcPr>
          <w:p w:rsidR="000D287C" w:rsidRDefault="000D287C" w:rsidP="00C81369">
            <w:pPr>
              <w:pStyle w:val="ConsPlusNormal0"/>
              <w:widowControl/>
              <w:ind w:firstLine="419"/>
              <w:jc w:val="both"/>
            </w:pPr>
            <w:r>
              <w:t xml:space="preserve">В </w:t>
            </w:r>
            <w:hyperlink r:id="rId91" w:tooltip="Приказ МЧС России от 16.12.2024 N 1120 &quot;Об определении порядка, видов, сроков обучения лиц, осуществляющих трудовую или служебную деятельность, по программам противопожарного инструктажа, требований к содержанию указанных программ, порядка их утверждения и сог">
              <w:r>
                <w:rPr>
                  <w:color w:val="0000FF"/>
                </w:rPr>
                <w:t>пункте 20</w:t>
              </w:r>
            </w:hyperlink>
            <w:r>
              <w:t xml:space="preserve"> приказа МЧС России N 1120 указано, что в журнал противопожарных инструктажей вносится запись о неудовлетворительных знаниях.</w:t>
            </w:r>
          </w:p>
          <w:p w:rsidR="000D287C" w:rsidRDefault="000D287C" w:rsidP="00C81369">
            <w:pPr>
              <w:pStyle w:val="ConsPlusNormal0"/>
              <w:widowControl/>
              <w:ind w:firstLine="419"/>
              <w:jc w:val="both"/>
            </w:pPr>
            <w:r>
              <w:t>Приложением к порядку, видам, срокам обучения лиц, осуществляющих трудовую или служебную деятельность, по программам противопожарного инструктажа (</w:t>
            </w:r>
            <w:hyperlink r:id="rId92" w:tooltip="Приказ МЧС России от 16.12.2024 N 1120 &quot;Об определении порядка, видов, сроков обучения лиц, осуществляющих трудовую или служебную деятельность, по программам противопожарного инструктажа, требований к содержанию указанных программ, порядка их утверждения и сог">
              <w:r>
                <w:rPr>
                  <w:color w:val="0000FF"/>
                </w:rPr>
                <w:t>приложение N 1</w:t>
              </w:r>
            </w:hyperlink>
            <w:r>
              <w:t xml:space="preserve"> к приказу МЧС России N 1120) установлен рекомендуемый образец журнала учета противопожарных инструктажей, который может быть доработан исходя из потребностей.</w:t>
            </w:r>
          </w:p>
          <w:p w:rsidR="000D287C" w:rsidRDefault="000D287C" w:rsidP="00C81369">
            <w:pPr>
              <w:pStyle w:val="ConsPlusNormal0"/>
              <w:widowControl/>
              <w:ind w:firstLine="419"/>
              <w:jc w:val="both"/>
            </w:pPr>
            <w:r w:rsidRPr="0030591E">
              <w:rPr>
                <w:b/>
              </w:rPr>
              <w:t>Ограничения на введение дополнительных граф в рекомендуемый образец журнала учета противопожарных инструктажей</w:t>
            </w:r>
            <w:r>
              <w:t xml:space="preserve"> законодательством Российской Федерации о </w:t>
            </w:r>
            <w:r>
              <w:lastRenderedPageBreak/>
              <w:t xml:space="preserve">пожарной безопасности </w:t>
            </w:r>
            <w:r w:rsidRPr="0030591E">
              <w:rPr>
                <w:b/>
              </w:rPr>
              <w:t>не установлены.</w:t>
            </w:r>
          </w:p>
        </w:tc>
      </w:tr>
      <w:tr w:rsidR="000D287C" w:rsidTr="00AB1D04">
        <w:tc>
          <w:tcPr>
            <w:tcW w:w="576" w:type="dxa"/>
          </w:tcPr>
          <w:p w:rsidR="000D287C" w:rsidRDefault="000D287C" w:rsidP="00AB1D04">
            <w:pPr>
              <w:pStyle w:val="ConsPlusNormal0"/>
              <w:widowControl/>
              <w:jc w:val="center"/>
            </w:pPr>
            <w:r>
              <w:lastRenderedPageBreak/>
              <w:t>30.</w:t>
            </w:r>
          </w:p>
        </w:tc>
        <w:tc>
          <w:tcPr>
            <w:tcW w:w="4536" w:type="dxa"/>
          </w:tcPr>
          <w:p w:rsidR="000D287C" w:rsidRPr="0030591E" w:rsidRDefault="000D287C" w:rsidP="00C81369">
            <w:pPr>
              <w:pStyle w:val="ConsPlusNormal0"/>
              <w:widowControl/>
              <w:ind w:firstLine="283"/>
              <w:jc w:val="both"/>
              <w:rPr>
                <w:b/>
              </w:rPr>
            </w:pPr>
            <w:r w:rsidRPr="0030591E">
              <w:rPr>
                <w:b/>
              </w:rPr>
              <w:t>Является ли обязанностью проведение вводного противопожарного инструктажа для работников подрядных организаций?</w:t>
            </w:r>
          </w:p>
        </w:tc>
        <w:tc>
          <w:tcPr>
            <w:tcW w:w="8463" w:type="dxa"/>
          </w:tcPr>
          <w:p w:rsidR="000D287C" w:rsidRDefault="003554F0" w:rsidP="00C81369">
            <w:pPr>
              <w:pStyle w:val="ConsPlusNormal0"/>
              <w:widowControl/>
              <w:ind w:firstLine="419"/>
              <w:jc w:val="both"/>
            </w:pPr>
            <w:hyperlink r:id="rId93" w:tooltip="Постановление Правительства РФ от 16.09.2020 N 1479 (ред. от 30.03.2023) &quot;Об утверждении Правил противопожарного режима в Российской Федерации&quot; {КонсультантПлюс}">
              <w:r w:rsidR="000D287C">
                <w:rPr>
                  <w:color w:val="0000FF"/>
                </w:rPr>
                <w:t>Пунктом 3</w:t>
              </w:r>
            </w:hyperlink>
            <w:r w:rsidR="000D287C">
              <w:t xml:space="preserve"> Правил противопожарного режима установлено, что лица допускаются к работе на объекте защиты только после прохождения обучения мерам пожарной безопасности. Аналогичные требования установлены </w:t>
            </w:r>
            <w:hyperlink r:id="rId94" w:tooltip="Приказ МЧС России от 16.12.2024 N 1120 &quot;Об определении порядка, видов, сроков обучения лиц, осуществляющих трудовую или служебную деятельность, по программам противопожарного инструктажа, требований к содержанию указанных программ, порядка их утверждения и сог">
              <w:r w:rsidR="000D287C">
                <w:rPr>
                  <w:color w:val="0000FF"/>
                </w:rPr>
                <w:t>пунктом 1</w:t>
              </w:r>
            </w:hyperlink>
            <w:r w:rsidR="000D287C">
              <w:t xml:space="preserve"> приложения N 1 к приказу МЧС России N 1120.</w:t>
            </w:r>
          </w:p>
          <w:p w:rsidR="000D287C" w:rsidRDefault="003554F0" w:rsidP="00C81369">
            <w:pPr>
              <w:pStyle w:val="ConsPlusNormal0"/>
              <w:widowControl/>
              <w:ind w:firstLine="419"/>
              <w:jc w:val="both"/>
            </w:pPr>
            <w:hyperlink r:id="rId95" w:tooltip="Приказ МЧС России от 16.12.2024 N 1120 &quot;Об определении порядка, видов, сроков обучения лиц, осуществляющих трудовую или служебную деятельность, по программам противопожарного инструктажа, требований к содержанию указанных программ, порядка их утверждения и сог">
              <w:proofErr w:type="gramStart"/>
              <w:r w:rsidR="000D287C">
                <w:rPr>
                  <w:color w:val="0000FF"/>
                </w:rPr>
                <w:t>Пунктом 5</w:t>
              </w:r>
            </w:hyperlink>
            <w:r w:rsidR="000D287C">
              <w:t xml:space="preserve"> приложения N 1 к приказу МЧС России N 1120 установлено, что противопожарный инструктаж проводится в целях доведения до лиц, осуществляющих трудовую или служебную деятельность, обязательных требований пожарной безопасности, ознакомления с пожарной и взрывопожарной опасностью технологических процессов, производств и оборудования, имеющимися на объекте защиты системами предотвращения пожаров и противопожарной защиты, а также отработки действий в случае возникновения пожара.</w:t>
            </w:r>
            <w:proofErr w:type="gramEnd"/>
          </w:p>
          <w:p w:rsidR="000D287C" w:rsidRDefault="000D287C" w:rsidP="00C81369">
            <w:pPr>
              <w:pStyle w:val="ConsPlusNormal0"/>
              <w:widowControl/>
              <w:ind w:firstLine="419"/>
              <w:jc w:val="both"/>
            </w:pPr>
            <w:proofErr w:type="gramStart"/>
            <w:r>
              <w:t xml:space="preserve">При этом, </w:t>
            </w:r>
            <w:hyperlink r:id="rId96" w:tooltip="Приказ МЧС России от 16.12.2024 N 1120 &quot;Об определении порядка, видов, сроков обучения лиц, осуществляющих трудовую или служебную деятельность, по программам противопожарного инструктажа, требований к содержанию указанных программ, порядка их утверждения и сог">
              <w:r>
                <w:rPr>
                  <w:color w:val="0000FF"/>
                </w:rPr>
                <w:t>пунктом 2</w:t>
              </w:r>
            </w:hyperlink>
            <w:r>
              <w:t xml:space="preserve"> приложения N 1 к приказу МЧС России N 1120 установлено, что руководитель организации (гражданин) определяет в зависимости от структуры объекта защиты и численности работников или служащих порядок и сроки обучения лиц, осуществляющих трудовую или служебную деятельность, по программам противопожарного инструктажа, с учетом требований нормативных правовых актов Российской Федерации.</w:t>
            </w:r>
            <w:proofErr w:type="gramEnd"/>
          </w:p>
        </w:tc>
      </w:tr>
      <w:tr w:rsidR="000D287C" w:rsidTr="00AB1D04">
        <w:tc>
          <w:tcPr>
            <w:tcW w:w="576" w:type="dxa"/>
          </w:tcPr>
          <w:p w:rsidR="000D287C" w:rsidRDefault="000D287C" w:rsidP="00AB1D04">
            <w:pPr>
              <w:pStyle w:val="ConsPlusNormal0"/>
              <w:widowControl/>
              <w:jc w:val="center"/>
            </w:pPr>
            <w:r>
              <w:t>31.</w:t>
            </w:r>
          </w:p>
        </w:tc>
        <w:tc>
          <w:tcPr>
            <w:tcW w:w="4536" w:type="dxa"/>
          </w:tcPr>
          <w:p w:rsidR="000D287C" w:rsidRDefault="000D287C" w:rsidP="00C81369">
            <w:pPr>
              <w:pStyle w:val="ConsPlusNormal0"/>
              <w:widowControl/>
              <w:ind w:firstLine="283"/>
              <w:jc w:val="both"/>
            </w:pPr>
            <w:r w:rsidRPr="0030591E">
              <w:rPr>
                <w:b/>
              </w:rPr>
              <w:t>Кто проводит противопожарный инструктаж с работниками подрядной организации</w:t>
            </w:r>
            <w:r>
              <w:t>, прибывшими для выполнения различного рода работ на объект?</w:t>
            </w:r>
          </w:p>
        </w:tc>
        <w:tc>
          <w:tcPr>
            <w:tcW w:w="8463" w:type="dxa"/>
          </w:tcPr>
          <w:p w:rsidR="000D287C" w:rsidRDefault="000D287C" w:rsidP="00C81369">
            <w:pPr>
              <w:pStyle w:val="ConsPlusNormal0"/>
              <w:widowControl/>
              <w:ind w:firstLine="419"/>
              <w:jc w:val="both"/>
            </w:pPr>
            <w:r>
              <w:t xml:space="preserve">В соответствии с </w:t>
            </w:r>
            <w:hyperlink r:id="rId97" w:tooltip="Приказ МЧС России от 16.12.2024 N 1120 &quot;Об определении порядка, видов, сроков обучения лиц, осуществляющих трудовую или служебную деятельность, по программам противопожарного инструктажа, требований к содержанию указанных программ, порядка их утверждения и сог">
              <w:r>
                <w:rPr>
                  <w:color w:val="0000FF"/>
                </w:rPr>
                <w:t>подпунктом 2 пункта 2</w:t>
              </w:r>
            </w:hyperlink>
            <w:r>
              <w:t xml:space="preserve"> приложения N 1 к приказу МЧС России N 1120 </w:t>
            </w:r>
            <w:r w:rsidRPr="0030591E">
              <w:rPr>
                <w:b/>
              </w:rPr>
              <w:t>руководитель организации (гражданин) определяет порядок и сроки обучения лиц мерам пожарной безопасности</w:t>
            </w:r>
            <w:r>
              <w:t xml:space="preserve">, в котором </w:t>
            </w:r>
            <w:proofErr w:type="gramStart"/>
            <w:r>
              <w:t>устанавливает</w:t>
            </w:r>
            <w:proofErr w:type="gramEnd"/>
            <w:r>
              <w:t xml:space="preserve"> в том числе кто проводит противопожарные инструктажи работников подрядной организации: руководитель организации (гражданин) (назначенное ответственное лицо для осуществления данной функции) или руководитель подрядной организации (назначенное ответственное лицо для осуществления данной функции в подрядной организации), а также возможность совмещения вводного и первичного инструктажей.</w:t>
            </w:r>
          </w:p>
        </w:tc>
      </w:tr>
      <w:tr w:rsidR="000D287C" w:rsidTr="00AB1D04">
        <w:tc>
          <w:tcPr>
            <w:tcW w:w="576" w:type="dxa"/>
          </w:tcPr>
          <w:p w:rsidR="000D287C" w:rsidRDefault="000D287C" w:rsidP="00AB1D04">
            <w:pPr>
              <w:pStyle w:val="ConsPlusNormal0"/>
              <w:widowControl/>
              <w:jc w:val="center"/>
            </w:pPr>
            <w:r>
              <w:t>32.</w:t>
            </w:r>
          </w:p>
        </w:tc>
        <w:tc>
          <w:tcPr>
            <w:tcW w:w="4536" w:type="dxa"/>
          </w:tcPr>
          <w:p w:rsidR="000D287C" w:rsidRPr="0030591E" w:rsidRDefault="000D287C" w:rsidP="00C81369">
            <w:pPr>
              <w:pStyle w:val="ConsPlusNormal0"/>
              <w:widowControl/>
              <w:ind w:firstLine="283"/>
              <w:jc w:val="both"/>
              <w:rPr>
                <w:b/>
              </w:rPr>
            </w:pPr>
            <w:r w:rsidRPr="0030591E">
              <w:rPr>
                <w:b/>
              </w:rPr>
              <w:t>Возможно ли совмещение проведения вводного и первичного противопожарных инструктажей?</w:t>
            </w:r>
          </w:p>
          <w:p w:rsidR="000D287C" w:rsidRDefault="000D287C" w:rsidP="00C81369">
            <w:pPr>
              <w:pStyle w:val="ConsPlusNormal0"/>
              <w:widowControl/>
              <w:ind w:firstLine="283"/>
              <w:jc w:val="both"/>
            </w:pPr>
            <w:r>
              <w:t>Какой противопожарный инструктаж (вводный и первичный или достаточно только первичного) проводится с работниками подрядной организации, прибывшими для выполнения различного рода работ на объектах организации?</w:t>
            </w:r>
          </w:p>
        </w:tc>
        <w:tc>
          <w:tcPr>
            <w:tcW w:w="8463" w:type="dxa"/>
          </w:tcPr>
          <w:p w:rsidR="000D287C" w:rsidRDefault="000D287C" w:rsidP="00C81369">
            <w:pPr>
              <w:pStyle w:val="ConsPlusNormal0"/>
              <w:widowControl/>
              <w:ind w:firstLine="419"/>
              <w:jc w:val="both"/>
            </w:pPr>
            <w:r>
              <w:t xml:space="preserve">Возможность совмещения проведения вводного и первичного противопожарных инструктажей </w:t>
            </w:r>
            <w:r w:rsidRPr="0030591E">
              <w:rPr>
                <w:b/>
              </w:rPr>
              <w:t>определяется руководителем организации (гражданином)</w:t>
            </w:r>
            <w:r>
              <w:t xml:space="preserve"> на основании </w:t>
            </w:r>
            <w:hyperlink r:id="rId98" w:tooltip="Приказ МЧС России от 16.12.2024 N 1120 &quot;Об определении порядка, видов, сроков обучения лиц, осуществляющих трудовую или служебную деятельность, по программам противопожарного инструктажа, требований к содержанию указанных программ, порядка их утверждения и сог">
              <w:r>
                <w:rPr>
                  <w:color w:val="0000FF"/>
                </w:rPr>
                <w:t>подпункта 2 пункта 2</w:t>
              </w:r>
            </w:hyperlink>
            <w:r>
              <w:t xml:space="preserve"> приложения N 1 к приказу МЧС России N 1120 в определяемом им порядке обучения лиц мерам пожарной безопасности.</w:t>
            </w:r>
          </w:p>
        </w:tc>
      </w:tr>
      <w:tr w:rsidR="000D287C" w:rsidTr="00AB1D04">
        <w:tc>
          <w:tcPr>
            <w:tcW w:w="576" w:type="dxa"/>
          </w:tcPr>
          <w:p w:rsidR="000D287C" w:rsidRDefault="000D287C" w:rsidP="00AB1D04">
            <w:pPr>
              <w:pStyle w:val="ConsPlusNormal0"/>
              <w:widowControl/>
              <w:jc w:val="center"/>
            </w:pPr>
            <w:r>
              <w:lastRenderedPageBreak/>
              <w:t>33.</w:t>
            </w:r>
          </w:p>
        </w:tc>
        <w:tc>
          <w:tcPr>
            <w:tcW w:w="4536" w:type="dxa"/>
          </w:tcPr>
          <w:p w:rsidR="000D287C" w:rsidRPr="0030591E" w:rsidRDefault="000D287C" w:rsidP="00C81369">
            <w:pPr>
              <w:pStyle w:val="ConsPlusNormal0"/>
              <w:widowControl/>
              <w:ind w:firstLine="283"/>
              <w:jc w:val="both"/>
              <w:rPr>
                <w:b/>
              </w:rPr>
            </w:pPr>
            <w:r w:rsidRPr="0030591E">
              <w:rPr>
                <w:b/>
              </w:rPr>
              <w:t>Можно ли регистрировать проведение противопожарного инструктажа в электронном виде и подтверждать это электронной подписью?</w:t>
            </w:r>
          </w:p>
        </w:tc>
        <w:tc>
          <w:tcPr>
            <w:tcW w:w="8463" w:type="dxa"/>
          </w:tcPr>
          <w:p w:rsidR="000D287C" w:rsidRDefault="000D287C" w:rsidP="00C81369">
            <w:pPr>
              <w:pStyle w:val="ConsPlusNormal0"/>
              <w:widowControl/>
              <w:ind w:firstLine="419"/>
              <w:jc w:val="both"/>
            </w:pPr>
            <w:r>
              <w:t xml:space="preserve">В соответствии с </w:t>
            </w:r>
            <w:hyperlink r:id="rId99" w:tooltip="Приказ МЧС России от 16.12.2024 N 1120 &quot;Об определении порядка, видов, сроков обучения лиц, осуществляющих трудовую или служебную деятельность, по программам противопожарного инструктажа, требований к содержанию указанных программ, порядка их утверждения и сог">
              <w:r>
                <w:rPr>
                  <w:color w:val="0000FF"/>
                </w:rPr>
                <w:t>пунктом 4</w:t>
              </w:r>
            </w:hyperlink>
            <w:r>
              <w:t xml:space="preserve"> приложения N 1 к приказу МЧС России N 1120 теоретическую часть </w:t>
            </w:r>
            <w:proofErr w:type="gramStart"/>
            <w:r>
              <w:t>обучения по программам</w:t>
            </w:r>
            <w:proofErr w:type="gramEnd"/>
            <w:r>
              <w:t xml:space="preserve"> противопожарного инструктажа допускается реализовывать с применением дистанционных образовательных технологий.</w:t>
            </w:r>
          </w:p>
          <w:p w:rsidR="000D287C" w:rsidRDefault="003554F0" w:rsidP="00C81369">
            <w:pPr>
              <w:pStyle w:val="ConsPlusNormal0"/>
              <w:widowControl/>
              <w:ind w:firstLine="419"/>
              <w:jc w:val="both"/>
            </w:pPr>
            <w:hyperlink r:id="rId100" w:tooltip="Приказ МЧС России от 16.12.2024 N 1120 &quot;Об определении порядка, видов, сроков обучения лиц, осуществляющих трудовую или служебную деятельность, по программам противопожарного инструктажа, требований к содержанию указанных программ, порядка их утверждения и сог">
              <w:r w:rsidR="000D287C">
                <w:rPr>
                  <w:color w:val="0000FF"/>
                </w:rPr>
                <w:t>Пунктами 22</w:t>
              </w:r>
            </w:hyperlink>
            <w:r w:rsidR="000D287C">
              <w:t xml:space="preserve">, </w:t>
            </w:r>
            <w:hyperlink r:id="rId101" w:tooltip="Приказ МЧС России от 16.12.2024 N 1120 &quot;Об определении порядка, видов, сроков обучения лиц, осуществляющих трудовую или служебную деятельность, по программам противопожарного инструктажа, требований к содержанию указанных программ, порядка их утверждения и сог">
              <w:r w:rsidR="000D287C">
                <w:rPr>
                  <w:color w:val="0000FF"/>
                </w:rPr>
                <w:t>23</w:t>
              </w:r>
            </w:hyperlink>
            <w:r w:rsidR="000D287C">
              <w:t xml:space="preserve"> приложения N 1 к приказу МЧС России N 1120 закреплено право оформления журнала противопожарных инструктажей в электронном виде.</w:t>
            </w:r>
          </w:p>
          <w:p w:rsidR="000D287C" w:rsidRDefault="000D287C" w:rsidP="00C81369">
            <w:pPr>
              <w:pStyle w:val="ConsPlusNormal0"/>
              <w:widowControl/>
              <w:ind w:firstLine="419"/>
              <w:jc w:val="both"/>
            </w:pPr>
            <w:proofErr w:type="gramStart"/>
            <w:r>
              <w:t xml:space="preserve">При этом допускается возможность фиксации результатов обучения и проверки соответствия знаний и умений лиц, осуществляющих трудовую или служебную деятельность в организации, требованиям, предусмотренным программами противопожарного инструктажа, путем подписания работником (служащим) и лицом, проводившим противопожарный инструктаж, документов, определяемых порядком обучения лиц мерам пожарной безопасности в организации, определяемом руководителем организации (гражданином) в соответствии с </w:t>
            </w:r>
            <w:hyperlink r:id="rId102" w:tooltip="Приказ МЧС России от 18.11.2021 N 806 &quot;Об определении Порядка, видов, сроков обучения лиц, осуществляющих трудовую или служебную деятельность в организациях, по программам противопожарного инструктажа, требований к содержанию указанных программ и категорий лиц">
              <w:r>
                <w:rPr>
                  <w:color w:val="0000FF"/>
                </w:rPr>
                <w:t>пунктом 2</w:t>
              </w:r>
            </w:hyperlink>
            <w:r>
              <w:t xml:space="preserve"> приложения N 1 к приказу МЧС</w:t>
            </w:r>
            <w:proofErr w:type="gramEnd"/>
            <w:r>
              <w:t xml:space="preserve"> России N 806, электронной подписью в соответствии с требованиями Федерального закона N 63-ФЗ.</w:t>
            </w:r>
          </w:p>
        </w:tc>
      </w:tr>
      <w:tr w:rsidR="000D287C" w:rsidTr="00AB1D04">
        <w:tc>
          <w:tcPr>
            <w:tcW w:w="576" w:type="dxa"/>
          </w:tcPr>
          <w:p w:rsidR="000D287C" w:rsidRDefault="000D287C" w:rsidP="00AB1D04">
            <w:pPr>
              <w:pStyle w:val="ConsPlusNormal0"/>
              <w:widowControl/>
              <w:jc w:val="center"/>
            </w:pPr>
            <w:r>
              <w:t>34.</w:t>
            </w:r>
          </w:p>
        </w:tc>
        <w:tc>
          <w:tcPr>
            <w:tcW w:w="4536" w:type="dxa"/>
          </w:tcPr>
          <w:p w:rsidR="000D287C" w:rsidRDefault="000D287C" w:rsidP="00C81369">
            <w:pPr>
              <w:pStyle w:val="ConsPlusNormal0"/>
              <w:widowControl/>
              <w:ind w:firstLine="283"/>
              <w:jc w:val="both"/>
            </w:pPr>
            <w:r w:rsidRPr="0030591E">
              <w:rPr>
                <w:b/>
              </w:rPr>
              <w:t>Может ли противопожарный инструктаж (теоретическая часть) быть проведен</w:t>
            </w:r>
            <w:r>
              <w:t xml:space="preserve"> организацией, осуществляющей образовательную деятельность, на объекте защиты организации-заказчика на основании разработанной программы </w:t>
            </w:r>
            <w:r w:rsidRPr="0030591E">
              <w:rPr>
                <w:b/>
              </w:rPr>
              <w:t>с использованием дистанционных образовательных технологий и электронного обучения?</w:t>
            </w:r>
          </w:p>
        </w:tc>
        <w:tc>
          <w:tcPr>
            <w:tcW w:w="8463" w:type="dxa"/>
          </w:tcPr>
          <w:p w:rsidR="000D287C" w:rsidRDefault="000D287C" w:rsidP="00C81369">
            <w:pPr>
              <w:pStyle w:val="ConsPlusNormal0"/>
              <w:widowControl/>
              <w:ind w:firstLine="419"/>
              <w:jc w:val="both"/>
            </w:pPr>
            <w:r>
              <w:t xml:space="preserve">В соответствии с </w:t>
            </w:r>
            <w:hyperlink r:id="rId103" w:tooltip="Приказ МЧС России от 16.12.2024 N 1120 &quot;Об определении порядка, видов, сроков обучения лиц, осуществляющих трудовую или служебную деятельность, по программам противопожарного инструктажа, требований к содержанию указанных программ, порядка их утверждения и сог">
              <w:r>
                <w:rPr>
                  <w:color w:val="0000FF"/>
                </w:rPr>
                <w:t>пунктом 2</w:t>
              </w:r>
            </w:hyperlink>
            <w:r>
              <w:t xml:space="preserve"> приложения N 1 к приказу МЧС России N 1120 руководитель организации (гражданин) определяет порядок и сроки обучения лиц мерам пожарной безопасности.</w:t>
            </w:r>
          </w:p>
          <w:p w:rsidR="000D287C" w:rsidRDefault="000D287C" w:rsidP="00C81369">
            <w:pPr>
              <w:pStyle w:val="ConsPlusNormal0"/>
              <w:widowControl/>
              <w:ind w:firstLine="419"/>
              <w:jc w:val="both"/>
            </w:pPr>
            <w:proofErr w:type="gramStart"/>
            <w:r>
              <w:t xml:space="preserve">В соответствии с </w:t>
            </w:r>
            <w:hyperlink r:id="rId104" w:tooltip="Приказ МЧС России от 18.11.2021 N 806 &quot;Об определении Порядка, видов, сроков обучения лиц, осуществляющих трудовую или служебную деятельность в организациях, по программам противопожарного инструктажа, требований к содержанию указанных программ и категорий лиц">
              <w:r>
                <w:rPr>
                  <w:color w:val="0000FF"/>
                </w:rPr>
                <w:t>пунктом 6</w:t>
              </w:r>
            </w:hyperlink>
            <w:r>
              <w:t xml:space="preserve"> приложения N 1 к приказу МЧС России N 806 к проведению противопожарных инструктажей на основании гражданско-правового договора могут привлекаться лица, прошедшие обучение мерам пожарной безопасности по дополнительным профессиональным программам в области пожарной безопасности, либо имеющие среднее профессиональное и (или) высшее образование по специальности "Пожарная безопасность" или направлению подготовки "</w:t>
            </w:r>
            <w:proofErr w:type="spellStart"/>
            <w:r>
              <w:t>Техносферная</w:t>
            </w:r>
            <w:proofErr w:type="spellEnd"/>
            <w:r>
              <w:t xml:space="preserve"> безопасность" по профилю "Пожарная безопасность".</w:t>
            </w:r>
            <w:proofErr w:type="gramEnd"/>
          </w:p>
          <w:p w:rsidR="000D287C" w:rsidRDefault="000D287C" w:rsidP="00C81369">
            <w:pPr>
              <w:pStyle w:val="ConsPlusNormal0"/>
              <w:widowControl/>
              <w:ind w:firstLine="419"/>
              <w:jc w:val="both"/>
            </w:pPr>
            <w:r>
              <w:t>Таким образом, организация, осуществляющая образовательную деятельность, имеющая в своем составе указанных специалистов, может проводить противопожарные инструктажи на объектах защиты организации-заказчика.</w:t>
            </w:r>
          </w:p>
          <w:p w:rsidR="000D287C" w:rsidRDefault="000D287C" w:rsidP="00C81369">
            <w:pPr>
              <w:pStyle w:val="ConsPlusNormal0"/>
              <w:widowControl/>
              <w:ind w:firstLine="419"/>
              <w:jc w:val="both"/>
            </w:pPr>
            <w:r>
              <w:t xml:space="preserve">В соответствии с </w:t>
            </w:r>
            <w:hyperlink r:id="rId105" w:tooltip="Приказ МЧС России от 16.12.2024 N 1120 &quot;Об определении порядка, видов, сроков обучения лиц, осуществляющих трудовую или служебную деятельность, по программам противопожарного инструктажа, требований к содержанию указанных программ, порядка их утверждения и сог">
              <w:r>
                <w:rPr>
                  <w:color w:val="0000FF"/>
                </w:rPr>
                <w:t>пунктом 1</w:t>
              </w:r>
            </w:hyperlink>
            <w:r>
              <w:t xml:space="preserve"> приложения N 3 к приказу МЧС России N 1120 программы противопожарного инструктажа утверждаются руководителем организации-заказчика или лицами, назначенными руководителем организации-заказчика ответственными за обеспечение пожарной безопасности на объектах защиты.</w:t>
            </w:r>
          </w:p>
          <w:p w:rsidR="000D287C" w:rsidRDefault="000D287C" w:rsidP="00C81369">
            <w:pPr>
              <w:pStyle w:val="ConsPlusNormal0"/>
              <w:widowControl/>
              <w:ind w:firstLine="419"/>
              <w:jc w:val="both"/>
            </w:pPr>
            <w:r>
              <w:t xml:space="preserve">В соответствии с </w:t>
            </w:r>
            <w:hyperlink r:id="rId106" w:tooltip="Приказ МЧС России от 16.12.2024 N 1120 &quot;Об определении порядка, видов, сроков обучения лиц, осуществляющих трудовую или служебную деятельность, по программам противопожарного инструктажа, требований к содержанию указанных программ, порядка их утверждения и сог">
              <w:r>
                <w:rPr>
                  <w:color w:val="0000FF"/>
                </w:rPr>
                <w:t>пунктом 4</w:t>
              </w:r>
            </w:hyperlink>
            <w:r>
              <w:t xml:space="preserve"> приложения N 1 к приказу МЧС России N 1120 в рамках теоретической части обучения программы противопожарного инструктажа могут реализовываться дистанционно.</w:t>
            </w:r>
          </w:p>
        </w:tc>
      </w:tr>
      <w:tr w:rsidR="000D287C" w:rsidTr="00AB1D04">
        <w:tc>
          <w:tcPr>
            <w:tcW w:w="576" w:type="dxa"/>
          </w:tcPr>
          <w:p w:rsidR="000D287C" w:rsidRDefault="000D287C" w:rsidP="00AB1D04">
            <w:pPr>
              <w:pStyle w:val="ConsPlusNormal0"/>
              <w:widowControl/>
              <w:jc w:val="center"/>
            </w:pPr>
            <w:r>
              <w:lastRenderedPageBreak/>
              <w:t>35.</w:t>
            </w:r>
          </w:p>
        </w:tc>
        <w:tc>
          <w:tcPr>
            <w:tcW w:w="4536" w:type="dxa"/>
          </w:tcPr>
          <w:p w:rsidR="000D287C" w:rsidRPr="0030033E" w:rsidRDefault="000D287C" w:rsidP="00C81369">
            <w:pPr>
              <w:pStyle w:val="ConsPlusNormal0"/>
              <w:widowControl/>
              <w:ind w:firstLine="283"/>
              <w:jc w:val="both"/>
              <w:rPr>
                <w:b/>
              </w:rPr>
            </w:pPr>
            <w:r w:rsidRPr="0030033E">
              <w:rPr>
                <w:b/>
              </w:rPr>
              <w:t>Обязательно ли проводить практическую часть противопожарных инструктажей?</w:t>
            </w:r>
          </w:p>
          <w:p w:rsidR="000D287C" w:rsidRDefault="000D287C" w:rsidP="00C81369">
            <w:pPr>
              <w:pStyle w:val="ConsPlusNormal0"/>
              <w:widowControl/>
              <w:ind w:firstLine="283"/>
              <w:jc w:val="both"/>
            </w:pPr>
            <w:r>
              <w:t>Какие требования предъявляются к проведению практических занятий при реализации программ противопожарных инструктажей?</w:t>
            </w:r>
          </w:p>
        </w:tc>
        <w:tc>
          <w:tcPr>
            <w:tcW w:w="8463" w:type="dxa"/>
          </w:tcPr>
          <w:p w:rsidR="000D287C" w:rsidRPr="0030033E" w:rsidRDefault="000D287C" w:rsidP="00C81369">
            <w:pPr>
              <w:pStyle w:val="ConsPlusNormal0"/>
              <w:widowControl/>
              <w:ind w:firstLine="419"/>
              <w:jc w:val="both"/>
              <w:rPr>
                <w:b/>
              </w:rPr>
            </w:pPr>
            <w:r>
              <w:t xml:space="preserve">В соответствии с </w:t>
            </w:r>
            <w:hyperlink r:id="rId107" w:tooltip="Приказ МЧС России от 16.12.2024 N 1120 &quot;Об определении порядка, видов, сроков обучения лиц, осуществляющих трудовую или служебную деятельность, по программам противопожарного инструктажа, требований к содержанию указанных программ, порядка их утверждения и сог">
              <w:r>
                <w:rPr>
                  <w:color w:val="0000FF"/>
                </w:rPr>
                <w:t>пунктом 3</w:t>
              </w:r>
            </w:hyperlink>
            <w:r>
              <w:t xml:space="preserve"> приложения N 1 к приказу МЧС России N 1120 обучение мерам пожарной безопасности по программам противопожарного инструктажа </w:t>
            </w:r>
            <w:r w:rsidRPr="0030033E">
              <w:rPr>
                <w:b/>
              </w:rPr>
              <w:t>должно содержать теоретическую и практическую части.</w:t>
            </w:r>
          </w:p>
          <w:p w:rsidR="000D287C" w:rsidRPr="0030033E" w:rsidRDefault="000D287C" w:rsidP="00C81369">
            <w:pPr>
              <w:pStyle w:val="ConsPlusNormal0"/>
              <w:widowControl/>
              <w:ind w:firstLine="419"/>
              <w:jc w:val="both"/>
              <w:rPr>
                <w:b/>
              </w:rPr>
            </w:pPr>
            <w:proofErr w:type="gramStart"/>
            <w:r w:rsidRPr="0030033E">
              <w:rPr>
                <w:b/>
              </w:rPr>
              <w:t>Практическая часть первичного и повторного противопожарных инструктажей</w:t>
            </w:r>
            <w:r>
              <w:t xml:space="preserve"> в соответствии с </w:t>
            </w:r>
            <w:hyperlink r:id="rId108" w:tooltip="Приказ МЧС России от 16.12.2024 N 1120 &quot;Об определении порядка, видов, сроков обучения лиц, осуществляющих трудовую или служебную деятельность, по программам противопожарного инструктажа, требований к содержанию указанных программ, порядка их утверждения и сог">
              <w:r>
                <w:rPr>
                  <w:color w:val="0000FF"/>
                </w:rPr>
                <w:t>подпунктом 9 пункта 2</w:t>
              </w:r>
            </w:hyperlink>
            <w:r>
              <w:t xml:space="preserve"> и </w:t>
            </w:r>
            <w:hyperlink r:id="rId109" w:tooltip="Приказ МЧС России от 16.12.2024 N 1120 &quot;Об определении порядка, видов, сроков обучения лиц, осуществляющих трудовую или служебную деятельность, по программам противопожарного инструктажа, требований к содержанию указанных программ, порядка их утверждения и сог">
              <w:r>
                <w:rPr>
                  <w:color w:val="0000FF"/>
                </w:rPr>
                <w:t>пунктом 3</w:t>
              </w:r>
            </w:hyperlink>
            <w:r>
              <w:t xml:space="preserve"> приложения N 2 к приказу МЧС России N 1120 </w:t>
            </w:r>
            <w:r w:rsidRPr="0030033E">
              <w:rPr>
                <w:b/>
              </w:rPr>
              <w:t>включают в себя практическую тренировку</w:t>
            </w:r>
            <w:r>
              <w:t xml:space="preserve"> по отработке действий при возникновении пожара, по отработке умений пользоваться первичными средствами пожаротушения, в том числе пожарными кранами и средствами обеспечения их использования (при наличии), средствами индивидуальной защиты, средствами</w:t>
            </w:r>
            <w:proofErr w:type="gramEnd"/>
            <w:r>
              <w:t xml:space="preserve"> спасения и </w:t>
            </w:r>
            <w:proofErr w:type="spellStart"/>
            <w:r>
              <w:t>самоспасания</w:t>
            </w:r>
            <w:proofErr w:type="spellEnd"/>
            <w:r>
              <w:t xml:space="preserve"> (при их наличии). </w:t>
            </w:r>
            <w:r w:rsidRPr="0030033E">
              <w:rPr>
                <w:b/>
              </w:rPr>
              <w:t>Объем и содержание практической части определяются руководителями организаций (гражданами).</w:t>
            </w:r>
          </w:p>
          <w:p w:rsidR="000D287C" w:rsidRDefault="000D287C" w:rsidP="00C81369">
            <w:pPr>
              <w:pStyle w:val="ConsPlusNormal0"/>
              <w:widowControl/>
              <w:ind w:firstLine="419"/>
              <w:jc w:val="both"/>
            </w:pPr>
            <w:r>
              <w:t xml:space="preserve">На основании </w:t>
            </w:r>
            <w:hyperlink r:id="rId110" w:tooltip="Приказ МЧС России от 16.12.2024 N 1120 &quot;Об определении порядка, видов, сроков обучения лиц, осуществляющих трудовую или служебную деятельность, по программам противопожарного инструктажа, требований к содержанию указанных программ, порядка их утверждения и сог">
              <w:r>
                <w:rPr>
                  <w:color w:val="0000FF"/>
                </w:rPr>
                <w:t>пунктов 4</w:t>
              </w:r>
            </w:hyperlink>
            <w:r>
              <w:t xml:space="preserve"> и </w:t>
            </w:r>
            <w:hyperlink r:id="rId111" w:tooltip="Приказ МЧС России от 16.12.2024 N 1120 &quot;Об определении порядка, видов, сроков обучения лиц, осуществляющих трудовую или служебную деятельность, по программам противопожарного инструктажа, требований к содержанию указанных программ, порядка их утверждения и сог">
              <w:r>
                <w:rPr>
                  <w:color w:val="0000FF"/>
                </w:rPr>
                <w:t>5</w:t>
              </w:r>
            </w:hyperlink>
            <w:r>
              <w:t xml:space="preserve"> приложения N 2 приказу МЧС России N 1120 руководителями организаций (гражданами) </w:t>
            </w:r>
            <w:r w:rsidRPr="0030033E">
              <w:rPr>
                <w:b/>
              </w:rPr>
              <w:t xml:space="preserve">в каждом конкретном случае </w:t>
            </w:r>
            <w:r>
              <w:t xml:space="preserve">в зависимости от причин и обстоятельств, вызвавших необходимость их проведения, </w:t>
            </w:r>
            <w:r w:rsidRPr="0030033E">
              <w:rPr>
                <w:b/>
              </w:rPr>
              <w:t xml:space="preserve">определяются </w:t>
            </w:r>
            <w:proofErr w:type="gramStart"/>
            <w:r w:rsidRPr="0030033E">
              <w:rPr>
                <w:b/>
              </w:rPr>
              <w:t>объем</w:t>
            </w:r>
            <w:proofErr w:type="gramEnd"/>
            <w:r w:rsidRPr="0030033E">
              <w:rPr>
                <w:b/>
              </w:rPr>
              <w:t xml:space="preserve"> и содержание практической части (необходимость практической части)</w:t>
            </w:r>
            <w:r>
              <w:t xml:space="preserve"> программ внепланового противопожарного инструктажа, целевого противопожарного инструктажа, объем и содержание практической части (необходимость практической части) программ противопожарных инструктажей надомников, дистанционных работников.</w:t>
            </w:r>
          </w:p>
        </w:tc>
      </w:tr>
      <w:tr w:rsidR="000D287C" w:rsidTr="00AB1D04">
        <w:tc>
          <w:tcPr>
            <w:tcW w:w="576" w:type="dxa"/>
          </w:tcPr>
          <w:p w:rsidR="000D287C" w:rsidRDefault="000D287C" w:rsidP="00AB1D04">
            <w:pPr>
              <w:pStyle w:val="ConsPlusNormal0"/>
              <w:widowControl/>
              <w:jc w:val="center"/>
            </w:pPr>
            <w:r>
              <w:t>36.</w:t>
            </w:r>
          </w:p>
        </w:tc>
        <w:tc>
          <w:tcPr>
            <w:tcW w:w="4536" w:type="dxa"/>
          </w:tcPr>
          <w:p w:rsidR="000D287C" w:rsidRDefault="000D287C" w:rsidP="00C81369">
            <w:pPr>
              <w:pStyle w:val="ConsPlusNormal0"/>
              <w:widowControl/>
              <w:ind w:firstLine="283"/>
              <w:jc w:val="both"/>
            </w:pPr>
            <w:r>
              <w:t xml:space="preserve">Зачем в программах обучения мерам пожарной безопасности введен раздел о мерах пожарной безопасности </w:t>
            </w:r>
            <w:r w:rsidRPr="0030033E">
              <w:rPr>
                <w:b/>
              </w:rPr>
              <w:t>в зданиях для проживания людей</w:t>
            </w:r>
            <w:r>
              <w:t>?</w:t>
            </w:r>
          </w:p>
        </w:tc>
        <w:tc>
          <w:tcPr>
            <w:tcW w:w="8463" w:type="dxa"/>
          </w:tcPr>
          <w:p w:rsidR="000D287C" w:rsidRDefault="000D287C" w:rsidP="00C81369">
            <w:pPr>
              <w:pStyle w:val="ConsPlusNormal0"/>
              <w:widowControl/>
              <w:ind w:firstLine="419"/>
              <w:jc w:val="both"/>
            </w:pPr>
            <w:r>
              <w:t>Гибель людей в жилом секторе составляет 90% от общего числа погибших на пожарах в Российской Федерации.</w:t>
            </w:r>
          </w:p>
          <w:p w:rsidR="000D287C" w:rsidRDefault="000D287C" w:rsidP="00C81369">
            <w:pPr>
              <w:pStyle w:val="ConsPlusNormal0"/>
              <w:widowControl/>
              <w:ind w:firstLine="419"/>
              <w:jc w:val="both"/>
            </w:pPr>
            <w:r>
              <w:t xml:space="preserve">В рамках реализации </w:t>
            </w:r>
            <w:hyperlink r:id="rId112" w:tooltip="Федеральный закон от 21.12.1994 N 69-ФЗ (ред. от 08.08.2024) &quot;О пожарной безопасности&quot; (с изм. и доп., вступ. в силу с 01.03.2025) {КонсультантПлюс}">
              <w:r>
                <w:rPr>
                  <w:color w:val="0000FF"/>
                </w:rPr>
                <w:t>статьи 37</w:t>
              </w:r>
            </w:hyperlink>
            <w:r>
              <w:t xml:space="preserve"> Федерального закона N 69-ФЗ руководитель организации обязан проводить противопожарную пропаганду, а также обучать своих работников мерам пожарной безопасности.</w:t>
            </w:r>
          </w:p>
          <w:p w:rsidR="000D287C" w:rsidRDefault="000D287C" w:rsidP="00C81369">
            <w:pPr>
              <w:pStyle w:val="ConsPlusNormal0"/>
              <w:widowControl/>
              <w:ind w:firstLine="419"/>
              <w:jc w:val="both"/>
            </w:pPr>
            <w:proofErr w:type="gramStart"/>
            <w:r>
              <w:t xml:space="preserve">В этих целях </w:t>
            </w:r>
            <w:hyperlink r:id="rId113" w:tooltip="Приказ МЧС России от 16.12.2024 N 1120 &quot;Об определении порядка, видов, сроков обучения лиц, осуществляющих трудовую или служебную деятельность, по программам противопожарного инструктажа, требований к содержанию указанных программ, порядка их утверждения и сог">
              <w:r>
                <w:rPr>
                  <w:color w:val="0000FF"/>
                </w:rPr>
                <w:t>приложением N 2</w:t>
              </w:r>
            </w:hyperlink>
            <w:r>
              <w:t xml:space="preserve"> к приказу МЧС России N 1120 в программы противопожарных инструктажей и </w:t>
            </w:r>
            <w:hyperlink r:id="rId114" w:tooltip="Приказ МЧС России от 05.09.2021 N 596 (ред. от 06.06.2022) &quot;Об утверждении типовых дополнительных профессиональных программ в области пожарной безопасности&quot; (Зарегистрировано в Минюсте России 14.10.2021 N 65408) {КонсультантПлюс}">
              <w:r>
                <w:rPr>
                  <w:color w:val="0000FF"/>
                </w:rPr>
                <w:t>приложения N 1</w:t>
              </w:r>
            </w:hyperlink>
            <w:r>
              <w:t xml:space="preserve">, </w:t>
            </w:r>
            <w:hyperlink r:id="rId115" w:tooltip="Приказ МЧС России от 05.09.2021 N 596 (ред. от 06.06.2022) &quot;Об утверждении типовых дополнительных профессиональных программ в области пожарной безопасности&quot; (Зарегистрировано в Минюсте России 14.10.2021 N 65408) {КонсультантПлюс}">
              <w:r>
                <w:rPr>
                  <w:color w:val="0000FF"/>
                </w:rPr>
                <w:t>N 2</w:t>
              </w:r>
            </w:hyperlink>
            <w:r>
              <w:t xml:space="preserve">, </w:t>
            </w:r>
            <w:hyperlink r:id="rId116" w:tooltip="Приказ МЧС России от 05.09.2021 N 596 (ред. от 06.06.2022) &quot;Об утверждении типовых дополнительных профессиональных программ в области пожарной безопасности&quot; (Зарегистрировано в Минюсте России 14.10.2021 N 65408) {КонсультантПлюс}">
              <w:r>
                <w:rPr>
                  <w:color w:val="0000FF"/>
                </w:rPr>
                <w:t>N 3</w:t>
              </w:r>
            </w:hyperlink>
            <w:r>
              <w:t>,</w:t>
            </w:r>
            <w:proofErr w:type="gramEnd"/>
            <w:r>
              <w:t xml:space="preserve"> </w:t>
            </w:r>
            <w:hyperlink r:id="rId117" w:tooltip="Приказ МЧС России от 05.09.2021 N 596 (ред. от 06.06.2022) &quot;Об утверждении типовых дополнительных профессиональных программ в области пожарной безопасности&quot; (Зарегистрировано в Минюсте России 14.10.2021 N 65408) {КонсультантПлюс}">
              <w:r>
                <w:rPr>
                  <w:color w:val="0000FF"/>
                </w:rPr>
                <w:t>N 4</w:t>
              </w:r>
            </w:hyperlink>
            <w:r>
              <w:t xml:space="preserve">, </w:t>
            </w:r>
            <w:hyperlink r:id="rId118" w:tooltip="Приказ МЧС России от 05.09.2021 N 596 (ред. от 06.06.2022) &quot;Об утверждении типовых дополнительных профессиональных программ в области пожарной безопасности&quot; (Зарегистрировано в Минюсте России 14.10.2021 N 65408) {КонсультантПлюс}">
              <w:r>
                <w:rPr>
                  <w:color w:val="0000FF"/>
                </w:rPr>
                <w:t>N 5</w:t>
              </w:r>
            </w:hyperlink>
            <w:r>
              <w:t xml:space="preserve"> к приказу МЧС России N 596 в типовые дополнительные профессиональные программы введены обязательные разделы о мерах пожарной безопасности в зданиях для проживания людей.</w:t>
            </w:r>
          </w:p>
        </w:tc>
      </w:tr>
      <w:tr w:rsidR="000D287C" w:rsidTr="00AB1D04">
        <w:tc>
          <w:tcPr>
            <w:tcW w:w="576" w:type="dxa"/>
          </w:tcPr>
          <w:p w:rsidR="000D287C" w:rsidRDefault="000D287C" w:rsidP="00AB1D04">
            <w:pPr>
              <w:pStyle w:val="ConsPlusNormal0"/>
              <w:widowControl/>
              <w:jc w:val="center"/>
            </w:pPr>
            <w:r>
              <w:t>37.</w:t>
            </w:r>
          </w:p>
        </w:tc>
        <w:tc>
          <w:tcPr>
            <w:tcW w:w="4536" w:type="dxa"/>
          </w:tcPr>
          <w:p w:rsidR="000D287C" w:rsidRPr="0030033E" w:rsidRDefault="000D287C" w:rsidP="00C81369">
            <w:pPr>
              <w:pStyle w:val="ConsPlusNormal0"/>
              <w:widowControl/>
              <w:ind w:firstLine="283"/>
              <w:jc w:val="both"/>
              <w:rPr>
                <w:b/>
              </w:rPr>
            </w:pPr>
            <w:r w:rsidRPr="0030033E">
              <w:rPr>
                <w:b/>
              </w:rPr>
              <w:t>Возможно ли включение в новую редакцию приказа следующих предложений:</w:t>
            </w:r>
          </w:p>
          <w:p w:rsidR="000D287C" w:rsidRDefault="000D287C" w:rsidP="00C81369">
            <w:pPr>
              <w:pStyle w:val="ConsPlusNormal0"/>
              <w:widowControl/>
              <w:ind w:firstLine="283"/>
              <w:jc w:val="both"/>
            </w:pPr>
            <w:r>
              <w:t xml:space="preserve">2. Категории лиц, проходящих </w:t>
            </w:r>
            <w:proofErr w:type="gramStart"/>
            <w:r>
              <w:t>обучение</w:t>
            </w:r>
            <w:proofErr w:type="gramEnd"/>
            <w:r>
              <w:t xml:space="preserve"> по дополнительным профессиональным программам - программам профессиональной переподготовки в области пожарной безопасности:</w:t>
            </w:r>
          </w:p>
          <w:p w:rsidR="000D287C" w:rsidRDefault="000D287C" w:rsidP="00C81369">
            <w:pPr>
              <w:pStyle w:val="ConsPlusNormal0"/>
              <w:widowControl/>
              <w:ind w:firstLine="283"/>
              <w:jc w:val="both"/>
            </w:pPr>
            <w:r>
              <w:lastRenderedPageBreak/>
              <w:t>...</w:t>
            </w:r>
          </w:p>
          <w:p w:rsidR="000D287C" w:rsidRDefault="000D287C" w:rsidP="00C81369">
            <w:pPr>
              <w:pStyle w:val="ConsPlusNormal0"/>
              <w:widowControl/>
              <w:ind w:firstLine="283"/>
              <w:jc w:val="both"/>
            </w:pPr>
            <w:proofErr w:type="gramStart"/>
            <w:r>
              <w:t xml:space="preserve">2) лица, указанные в </w:t>
            </w:r>
            <w:hyperlink w:anchor="P40" w:tooltip="1.">
              <w:r>
                <w:rPr>
                  <w:color w:val="0000FF"/>
                </w:rPr>
                <w:t>пункте 1</w:t>
              </w:r>
            </w:hyperlink>
            <w:r>
              <w:t xml:space="preserve"> настоящего приложения, не имеющие профессиональных компетенций в области пожарной безопасности, приобретенных в период получения среднего профессионального образования и (или) высшего образования (не имеющие документов, подтверждающих прохождение лицом обучения по учебному предмету (курсу, дисциплине, модулю), связанному с обеспечением пожарной безопасности), а также лица, ранее не прошедшие обучение по дополнительным профессиональным программам в области пожарной безопасности</w:t>
            </w:r>
            <w:proofErr w:type="gramEnd"/>
            <w:r>
              <w:t xml:space="preserve"> - программам профессиональной переподготовки, программам повышения квалификации;</w:t>
            </w:r>
          </w:p>
          <w:p w:rsidR="000D287C" w:rsidRDefault="000D287C" w:rsidP="00C81369">
            <w:pPr>
              <w:pStyle w:val="ConsPlusNormal0"/>
              <w:widowControl/>
              <w:ind w:firstLine="283"/>
              <w:jc w:val="both"/>
            </w:pPr>
            <w:r>
              <w:t>...</w:t>
            </w:r>
          </w:p>
        </w:tc>
        <w:tc>
          <w:tcPr>
            <w:tcW w:w="8463" w:type="dxa"/>
          </w:tcPr>
          <w:p w:rsidR="000D287C" w:rsidRPr="0030033E" w:rsidRDefault="000D287C" w:rsidP="00C81369">
            <w:pPr>
              <w:pStyle w:val="ConsPlusNormal0"/>
              <w:widowControl/>
              <w:ind w:firstLine="419"/>
              <w:jc w:val="both"/>
              <w:rPr>
                <w:b/>
              </w:rPr>
            </w:pPr>
            <w:r w:rsidRPr="0030033E">
              <w:rPr>
                <w:b/>
              </w:rPr>
              <w:lastRenderedPageBreak/>
              <w:t>Предложение не может быть принято по следующим причинам:</w:t>
            </w:r>
          </w:p>
          <w:p w:rsidR="000D287C" w:rsidRDefault="000D287C" w:rsidP="00C81369">
            <w:pPr>
              <w:pStyle w:val="ConsPlusNormal0"/>
              <w:widowControl/>
              <w:ind w:firstLine="419"/>
              <w:jc w:val="both"/>
            </w:pPr>
            <w:proofErr w:type="gramStart"/>
            <w:r>
              <w:t xml:space="preserve">Во-первых, лицо, прошедшее обучение по дополнительной профессиональной программе в области пожарной безопасности - программе профессиональной переподготовки, получает квалификацию "Специалист по противопожарной профилактике", так как такое обучение может осуществляться только по программе, разработанной на основании типовой дополнительной профессиональной </w:t>
            </w:r>
            <w:hyperlink r:id="rId119" w:tooltip="Приказ МЧС России от 05.09.2021 N 596 (ред. от 06.06.2022) &quot;Об утверждении типовых дополнительных профессиональных программ в области пожарной безопасности&quot; (Зарегистрировано в Минюсте России 14.10.2021 N 65408) {КонсультантПлюс}">
              <w:r>
                <w:rPr>
                  <w:color w:val="0000FF"/>
                </w:rPr>
                <w:t>программы</w:t>
              </w:r>
            </w:hyperlink>
            <w:r>
              <w:t xml:space="preserve"> профессиональной переподготовки для </w:t>
            </w:r>
            <w:r>
              <w:lastRenderedPageBreak/>
              <w:t>получения квалификации "Специалист по пожарной профилактике", утвержденной приказом МЧС России N 596.</w:t>
            </w:r>
            <w:proofErr w:type="gramEnd"/>
            <w:r>
              <w:t xml:space="preserve"> Повторное </w:t>
            </w:r>
            <w:proofErr w:type="gramStart"/>
            <w:r>
              <w:t>обучение по программе</w:t>
            </w:r>
            <w:proofErr w:type="gramEnd"/>
            <w:r>
              <w:t xml:space="preserve"> профессиональной переподготовки для подтверждения квалификации законодательством об образовании не предусмотрено.</w:t>
            </w:r>
          </w:p>
          <w:p w:rsidR="000D287C" w:rsidRDefault="000D287C" w:rsidP="00C81369">
            <w:pPr>
              <w:pStyle w:val="ConsPlusNormal0"/>
              <w:widowControl/>
              <w:ind w:firstLine="419"/>
              <w:jc w:val="both"/>
            </w:pPr>
            <w:r>
              <w:t xml:space="preserve">Во-вторых, предлагаемая редакция содержит положение о том, что лицо, прошедшее </w:t>
            </w:r>
            <w:proofErr w:type="gramStart"/>
            <w:r>
              <w:t>обучение</w:t>
            </w:r>
            <w:proofErr w:type="gramEnd"/>
            <w:r>
              <w:t xml:space="preserve"> по дополнительной профессиональной программе в области пожарной безопасности - программе повышения квалификации, может не проходить обучение по дополнительной профессиональной программе в области пожарной безопасности - программе профессиональной переподготовки, что противоречит положениям </w:t>
            </w:r>
            <w:hyperlink r:id="rId120" w:tooltip="Приказ МЧС России от 16.12.2024 N 1120 &quot;Об определении порядка, видов, сроков обучения лиц, осуществляющих трудовую или служебную деятельность, по программам противопожарного инструктажа, требований к содержанию указанных программ, порядка их утверждения и сог">
              <w:r>
                <w:rPr>
                  <w:color w:val="0000FF"/>
                </w:rPr>
                <w:t>приказа</w:t>
              </w:r>
            </w:hyperlink>
            <w:r>
              <w:t xml:space="preserve"> МЧС России N 1120.</w:t>
            </w:r>
          </w:p>
          <w:p w:rsidR="000D287C" w:rsidRDefault="000D287C" w:rsidP="00C81369">
            <w:pPr>
              <w:pStyle w:val="ConsPlusNormal0"/>
              <w:widowControl/>
              <w:ind w:firstLine="419"/>
              <w:jc w:val="both"/>
            </w:pPr>
            <w:r>
              <w:t xml:space="preserve">Для </w:t>
            </w:r>
            <w:proofErr w:type="gramStart"/>
            <w:r>
              <w:t>обучения</w:t>
            </w:r>
            <w:proofErr w:type="gramEnd"/>
            <w:r>
              <w:t xml:space="preserve"> по дополнительным профессиональным программам повышения квалификации в области пожарной безопасности лица, указанные в </w:t>
            </w:r>
            <w:hyperlink r:id="rId121" w:tooltip="Приказ МЧС России от 16.12.2024 N 1120 &quot;Об определении порядка, видов, сроков обучения лиц, осуществляющих трудовую или служебную деятельность, по программам противопожарного инструктажа, требований к содержанию указанных программ, порядка их утверждения и сог">
              <w:r>
                <w:rPr>
                  <w:color w:val="0000FF"/>
                </w:rPr>
                <w:t>пункте 1</w:t>
              </w:r>
            </w:hyperlink>
            <w:r>
              <w:t xml:space="preserve"> приложения N 4 к приказу МЧС России N 1120, должны отвечать одному или сочетанию следующих требований:</w:t>
            </w:r>
          </w:p>
          <w:p w:rsidR="000D287C" w:rsidRDefault="000D287C" w:rsidP="00C81369">
            <w:pPr>
              <w:pStyle w:val="ConsPlusNormal0"/>
              <w:widowControl/>
              <w:ind w:firstLine="419"/>
              <w:jc w:val="both"/>
            </w:pPr>
            <w:r>
              <w:t>иметь среднее профессиональное и (или) высшее образование по специальности "Пожарная безопасность" или направлению подготовки "</w:t>
            </w:r>
            <w:proofErr w:type="spellStart"/>
            <w:r>
              <w:t>Техносферная</w:t>
            </w:r>
            <w:proofErr w:type="spellEnd"/>
            <w:r>
              <w:t xml:space="preserve"> безопасность" по профилю "Пожарная безопасность";</w:t>
            </w:r>
          </w:p>
          <w:p w:rsidR="000D287C" w:rsidRDefault="000D287C" w:rsidP="00C81369">
            <w:pPr>
              <w:pStyle w:val="ConsPlusNormal0"/>
              <w:widowControl/>
              <w:ind w:firstLine="419"/>
              <w:jc w:val="both"/>
            </w:pPr>
            <w:r>
              <w:t xml:space="preserve">пройти </w:t>
            </w:r>
            <w:proofErr w:type="gramStart"/>
            <w:r>
              <w:t>обучение</w:t>
            </w:r>
            <w:proofErr w:type="gramEnd"/>
            <w:r>
              <w:t xml:space="preserve"> по дополнительной профессиональной программе - программе переподготовки в области пожарной безопасности;</w:t>
            </w:r>
          </w:p>
          <w:p w:rsidR="000D287C" w:rsidRDefault="000D287C" w:rsidP="00C81369">
            <w:pPr>
              <w:pStyle w:val="ConsPlusNormal0"/>
              <w:widowControl/>
              <w:ind w:firstLine="419"/>
              <w:jc w:val="both"/>
            </w:pPr>
            <w:r>
              <w:t>иметь профессиональные компетенции в области пожарной безопасности, приобретенные в период получения среднего профессионального образования и (или) высшего образования не пожарно-технического профиля.</w:t>
            </w:r>
          </w:p>
          <w:p w:rsidR="000D287C" w:rsidRDefault="000D287C" w:rsidP="00C81369">
            <w:pPr>
              <w:pStyle w:val="ConsPlusNormal0"/>
              <w:widowControl/>
              <w:ind w:firstLine="419"/>
              <w:jc w:val="both"/>
            </w:pPr>
            <w:proofErr w:type="gramStart"/>
            <w:r>
              <w:t xml:space="preserve">В-третьих, что касается обучения мерам пожарной безопасности работника по дополнительным профессиональным программам - программам повышения квалификации в области пожарной безопасности без соблюдения вышеназванных требований, то такое обучение не противоречит законодательству об образовании и способствует повышению уровня знаний такого лица в области пожарной безопасности, но </w:t>
            </w:r>
            <w:r w:rsidRPr="0030033E">
              <w:rPr>
                <w:b/>
              </w:rPr>
              <w:t>не является основанием для назначения его ответственным за обеспечение пожарной безопасности на объектах защиты, возложения трудовой функции</w:t>
            </w:r>
            <w:proofErr w:type="gramEnd"/>
            <w:r w:rsidRPr="0030033E">
              <w:rPr>
                <w:b/>
              </w:rPr>
              <w:t xml:space="preserve"> по проведению противопожарных инструктажей.</w:t>
            </w:r>
          </w:p>
        </w:tc>
      </w:tr>
    </w:tbl>
    <w:p w:rsidR="000D287C" w:rsidRDefault="000D287C" w:rsidP="00AB1D04">
      <w:pPr>
        <w:pStyle w:val="ConsPlusNormal0"/>
        <w:widowControl/>
        <w:ind w:firstLine="540"/>
        <w:jc w:val="both"/>
      </w:pPr>
    </w:p>
    <w:p w:rsidR="00845DF2" w:rsidRDefault="007C291C" w:rsidP="00AB1D04">
      <w:pPr>
        <w:pStyle w:val="ConsPlusNormal0"/>
        <w:widowControl/>
        <w:ind w:firstLine="540"/>
        <w:jc w:val="both"/>
      </w:pPr>
      <w:r>
        <w:t>--------------------------------</w:t>
      </w:r>
    </w:p>
    <w:p w:rsidR="00845DF2" w:rsidRDefault="007C291C" w:rsidP="00AB1D04">
      <w:pPr>
        <w:pStyle w:val="ConsPlusNormal0"/>
        <w:widowControl/>
        <w:spacing w:before="240"/>
        <w:ind w:firstLine="540"/>
        <w:jc w:val="both"/>
      </w:pPr>
      <w:proofErr w:type="gramStart"/>
      <w:r>
        <w:t xml:space="preserve">&lt;1&gt; </w:t>
      </w:r>
      <w:hyperlink r:id="rId122" w:tooltip="Приказ МЧС России от 18.11.2021 N 806 &quot;Об определении Порядка, видов, сроков обучения лиц, осуществляющих трудовую или служебную деятельность в организациях, по программам противопожарного инструктажа, требований к содержанию указанных программ и категорий лиц">
        <w:r>
          <w:rPr>
            <w:color w:val="0000FF"/>
          </w:rPr>
          <w:t>Приказ</w:t>
        </w:r>
      </w:hyperlink>
      <w:r>
        <w:t xml:space="preserve"> МЧС России от 18.11.2021 N 806 "Об определении порядка, видов, сроков обучения лиц, осуществляющих трудовую или служебную деятельность, по программам противопожарного инструктажа, требований к содержанию указанных программ и категорий лиц, проходящих обучение </w:t>
      </w:r>
      <w:r>
        <w:lastRenderedPageBreak/>
        <w:t>по дополнительным профессиональным программам в области пожарной безопасности", зарегистрирован в Минюсте России 25.11.2021, регистрационный N 65974 (далее - приказ МЧС России N 806).</w:t>
      </w:r>
      <w:proofErr w:type="gramEnd"/>
    </w:p>
    <w:p w:rsidR="00845DF2" w:rsidRDefault="007C291C" w:rsidP="00AB1D04">
      <w:pPr>
        <w:pStyle w:val="ConsPlusNormal0"/>
        <w:widowControl/>
        <w:spacing w:before="240"/>
        <w:ind w:firstLine="540"/>
        <w:jc w:val="both"/>
      </w:pPr>
      <w:r>
        <w:t xml:space="preserve">&lt;2&gt; Лица, прошедшие обучение минимуму пожарно-технических знаний в соответствии с </w:t>
      </w:r>
      <w:hyperlink r:id="rId123" w:tooltip="Приказ МЧС РФ от 12.12.2007 N 645 (ред. от 22.06.2010) &quot;Об утверждении Норм пожарной безопасности &quot;Обучение мерам пожарной безопасности работников организаций&quot; (Зарегистрировано в Минюсте РФ 21.01.2008 N 10938) ------------ Утратил силу или отменен {Консультан">
        <w:r>
          <w:rPr>
            <w:color w:val="0000FF"/>
          </w:rPr>
          <w:t>Нормами</w:t>
        </w:r>
      </w:hyperlink>
      <w:r>
        <w:t xml:space="preserve"> пожарной безопасности "Обучение мерам пожарной безопасности работников организаций", утвержденными приказом МЧС России от 12.12.2007 N 645, и имеющие документы, подтверждающие прохождение указанного обучения.</w:t>
      </w:r>
    </w:p>
    <w:p w:rsidR="00845DF2" w:rsidRDefault="007C291C" w:rsidP="00AB1D04">
      <w:pPr>
        <w:pStyle w:val="ConsPlusNormal0"/>
        <w:widowControl/>
        <w:spacing w:before="240"/>
        <w:ind w:firstLine="540"/>
        <w:jc w:val="both"/>
      </w:pPr>
      <w:proofErr w:type="gramStart"/>
      <w:r>
        <w:t xml:space="preserve">&lt;3&gt; </w:t>
      </w:r>
      <w:hyperlink r:id="rId124" w:tooltip="Приказ МЧС России от 16.12.2024 N 1120 &quot;Об определении порядка, видов, сроков обучения лиц, осуществляющих трудовую или служебную деятельность, по программам противопожарного инструктажа, требований к содержанию указанных программ, порядка их утверждения и сог">
        <w:r>
          <w:rPr>
            <w:color w:val="0000FF"/>
          </w:rPr>
          <w:t>Приказ</w:t>
        </w:r>
      </w:hyperlink>
      <w:r>
        <w:t xml:space="preserve"> МЧС России от 16.12.2024 N 1120 "Об определении порядка, видов, сроков обучения лиц, осуществляющих трудовую или служебную деятельность, по программам противопожарного инструктажа, требований к содержанию указанных программ, порядка их утверждения и согласования и категорий лиц, проходящих обучение по дополнительным профессиональным программам в области пожарной безопасности", зарегистрирован в Минюсте России 19.02.2025, регистрационный N 81324 (далее - приказ МЧС России N</w:t>
      </w:r>
      <w:proofErr w:type="gramEnd"/>
      <w:r>
        <w:t xml:space="preserve"> 1120).</w:t>
      </w:r>
    </w:p>
    <w:p w:rsidR="00845DF2" w:rsidRDefault="00845DF2" w:rsidP="00AB1D04">
      <w:pPr>
        <w:pStyle w:val="ConsPlusNormal0"/>
        <w:widowControl/>
        <w:ind w:firstLine="540"/>
        <w:jc w:val="both"/>
      </w:pPr>
    </w:p>
    <w:p w:rsidR="00845DF2" w:rsidRDefault="00845DF2" w:rsidP="00AB1D04">
      <w:pPr>
        <w:pStyle w:val="ConsPlusNormal0"/>
        <w:widowControl/>
        <w:ind w:firstLine="540"/>
        <w:jc w:val="both"/>
      </w:pPr>
    </w:p>
    <w:p w:rsidR="00845DF2" w:rsidRDefault="00845DF2" w:rsidP="00AB1D04">
      <w:pPr>
        <w:pStyle w:val="ConsPlusNormal0"/>
        <w:widowControl/>
        <w:pBdr>
          <w:bottom w:val="single" w:sz="6" w:space="0" w:color="auto"/>
        </w:pBdr>
        <w:spacing w:before="100" w:after="100"/>
        <w:jc w:val="both"/>
        <w:rPr>
          <w:sz w:val="2"/>
          <w:szCs w:val="2"/>
        </w:rPr>
      </w:pPr>
    </w:p>
    <w:sectPr w:rsidR="00845DF2" w:rsidSect="000D287C">
      <w:headerReference w:type="default" r:id="rId125"/>
      <w:footerReference w:type="default" r:id="rId126"/>
      <w:headerReference w:type="first" r:id="rId127"/>
      <w:footerReference w:type="first" r:id="rId128"/>
      <w:pgSz w:w="16838" w:h="11906" w:orient="landscape"/>
      <w:pgMar w:top="1134" w:right="567" w:bottom="567" w:left="567" w:header="0" w:footer="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54F0" w:rsidRDefault="003554F0">
      <w:r>
        <w:separator/>
      </w:r>
    </w:p>
  </w:endnote>
  <w:endnote w:type="continuationSeparator" w:id="0">
    <w:p w:rsidR="003554F0" w:rsidRDefault="003554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591E" w:rsidRPr="000D287C" w:rsidRDefault="0030591E" w:rsidP="000D287C">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591E" w:rsidRPr="000D287C" w:rsidRDefault="0030591E" w:rsidP="000D287C">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54F0" w:rsidRDefault="003554F0">
      <w:r>
        <w:separator/>
      </w:r>
    </w:p>
  </w:footnote>
  <w:footnote w:type="continuationSeparator" w:id="0">
    <w:p w:rsidR="003554F0" w:rsidRDefault="003554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591E" w:rsidRPr="000D287C" w:rsidRDefault="0030591E" w:rsidP="000D287C">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591E" w:rsidRPr="000D287C" w:rsidRDefault="0030591E" w:rsidP="000D287C">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5DF2"/>
    <w:rsid w:val="000D287C"/>
    <w:rsid w:val="0030033E"/>
    <w:rsid w:val="0030591E"/>
    <w:rsid w:val="003554F0"/>
    <w:rsid w:val="00360730"/>
    <w:rsid w:val="003F628D"/>
    <w:rsid w:val="00435BFD"/>
    <w:rsid w:val="00724A21"/>
    <w:rsid w:val="007A7710"/>
    <w:rsid w:val="007C291C"/>
    <w:rsid w:val="00845DF2"/>
    <w:rsid w:val="008C4920"/>
    <w:rsid w:val="0090733D"/>
    <w:rsid w:val="00A1736C"/>
    <w:rsid w:val="00AB1D04"/>
    <w:rsid w:val="00C81369"/>
    <w:rsid w:val="00E30298"/>
    <w:rsid w:val="00EF33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rFonts w:ascii="Times New Roman" w:hAnsi="Times New Roman" w:cs="Times New Roman"/>
      <w:sz w:val="24"/>
    </w:rPr>
  </w:style>
  <w:style w:type="paragraph" w:customStyle="1" w:styleId="ConsPlusNonformat">
    <w:name w:val="ConsPlusNonformat"/>
    <w:pPr>
      <w:widowControl w:val="0"/>
      <w:autoSpaceDE w:val="0"/>
      <w:autoSpaceDN w:val="0"/>
    </w:pPr>
    <w:rPr>
      <w:rFonts w:ascii="Courier New" w:hAnsi="Courier New" w:cs="Courier New"/>
      <w:sz w:val="20"/>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sz w:val="20"/>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sz w:val="20"/>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rFonts w:ascii="Times New Roman" w:hAnsi="Times New Roman" w:cs="Times New Roman"/>
      <w:sz w:val="24"/>
    </w:rPr>
  </w:style>
  <w:style w:type="paragraph" w:customStyle="1" w:styleId="ConsPlusTextList0">
    <w:name w:val="ConsPlusTextList"/>
    <w:pPr>
      <w:widowControl w:val="0"/>
      <w:autoSpaceDE w:val="0"/>
      <w:autoSpaceDN w:val="0"/>
    </w:pPr>
    <w:rPr>
      <w:rFonts w:ascii="Times New Roman" w:hAnsi="Times New Roman" w:cs="Times New Roman"/>
      <w:sz w:val="24"/>
    </w:rPr>
  </w:style>
  <w:style w:type="paragraph" w:customStyle="1" w:styleId="ConsPlusNormal0">
    <w:name w:val="ConsPlusNormal"/>
    <w:pPr>
      <w:widowControl w:val="0"/>
      <w:autoSpaceDE w:val="0"/>
      <w:autoSpaceDN w:val="0"/>
    </w:pPr>
    <w:rPr>
      <w:rFonts w:ascii="Times New Roman" w:hAnsi="Times New Roman" w:cs="Times New Roman"/>
      <w:sz w:val="24"/>
    </w:rPr>
  </w:style>
  <w:style w:type="paragraph" w:customStyle="1" w:styleId="ConsPlusNonformat0">
    <w:name w:val="ConsPlusNonformat"/>
    <w:pPr>
      <w:widowControl w:val="0"/>
      <w:autoSpaceDE w:val="0"/>
      <w:autoSpaceDN w:val="0"/>
    </w:pPr>
    <w:rPr>
      <w:rFonts w:ascii="Courier New" w:hAnsi="Courier New" w:cs="Courier New"/>
      <w:sz w:val="20"/>
    </w:rPr>
  </w:style>
  <w:style w:type="paragraph" w:customStyle="1" w:styleId="ConsPlusTitle0">
    <w:name w:val="ConsPlusTitle"/>
    <w:pPr>
      <w:widowControl w:val="0"/>
      <w:autoSpaceDE w:val="0"/>
      <w:autoSpaceDN w:val="0"/>
    </w:pPr>
    <w:rPr>
      <w:rFonts w:ascii="Arial" w:hAnsi="Arial" w:cs="Arial"/>
      <w:b/>
      <w:sz w:val="24"/>
    </w:rPr>
  </w:style>
  <w:style w:type="paragraph" w:customStyle="1" w:styleId="ConsPlusCell0">
    <w:name w:val="ConsPlusCell"/>
    <w:pPr>
      <w:widowControl w:val="0"/>
      <w:autoSpaceDE w:val="0"/>
      <w:autoSpaceDN w:val="0"/>
    </w:pPr>
    <w:rPr>
      <w:rFonts w:ascii="Courier New" w:hAnsi="Courier New" w:cs="Courier New"/>
      <w:sz w:val="20"/>
    </w:rPr>
  </w:style>
  <w:style w:type="paragraph" w:customStyle="1" w:styleId="ConsPlusDocList0">
    <w:name w:val="ConsPlusDocList"/>
    <w:pPr>
      <w:widowControl w:val="0"/>
      <w:autoSpaceDE w:val="0"/>
      <w:autoSpaceDN w:val="0"/>
    </w:pPr>
    <w:rPr>
      <w:rFonts w:ascii="Tahoma" w:hAnsi="Tahoma" w:cs="Tahoma"/>
      <w:sz w:val="18"/>
    </w:rPr>
  </w:style>
  <w:style w:type="paragraph" w:customStyle="1" w:styleId="ConsPlusTitlePage0">
    <w:name w:val="ConsPlusTitlePage"/>
    <w:pPr>
      <w:widowControl w:val="0"/>
      <w:autoSpaceDE w:val="0"/>
      <w:autoSpaceDN w:val="0"/>
    </w:pPr>
    <w:rPr>
      <w:rFonts w:ascii="Tahoma" w:hAnsi="Tahoma" w:cs="Tahoma"/>
      <w:sz w:val="20"/>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rFonts w:ascii="Times New Roman" w:hAnsi="Times New Roman" w:cs="Times New Roman"/>
      <w:sz w:val="24"/>
    </w:rPr>
  </w:style>
  <w:style w:type="paragraph" w:customStyle="1" w:styleId="ConsPlusTextList2">
    <w:name w:val="ConsPlusTextList"/>
    <w:pPr>
      <w:widowControl w:val="0"/>
      <w:autoSpaceDE w:val="0"/>
      <w:autoSpaceDN w:val="0"/>
    </w:pPr>
    <w:rPr>
      <w:rFonts w:ascii="Times New Roman" w:hAnsi="Times New Roman" w:cs="Times New Roman"/>
      <w:sz w:val="24"/>
    </w:rPr>
  </w:style>
  <w:style w:type="paragraph" w:styleId="a3">
    <w:name w:val="Balloon Text"/>
    <w:basedOn w:val="a"/>
    <w:link w:val="a4"/>
    <w:uiPriority w:val="99"/>
    <w:semiHidden/>
    <w:unhideWhenUsed/>
    <w:rsid w:val="000D287C"/>
    <w:rPr>
      <w:rFonts w:ascii="Tahoma" w:hAnsi="Tahoma" w:cs="Tahoma"/>
      <w:sz w:val="16"/>
      <w:szCs w:val="16"/>
    </w:rPr>
  </w:style>
  <w:style w:type="character" w:customStyle="1" w:styleId="a4">
    <w:name w:val="Текст выноски Знак"/>
    <w:basedOn w:val="a0"/>
    <w:link w:val="a3"/>
    <w:uiPriority w:val="99"/>
    <w:semiHidden/>
    <w:rsid w:val="000D287C"/>
    <w:rPr>
      <w:rFonts w:ascii="Tahoma" w:hAnsi="Tahoma" w:cs="Tahoma"/>
      <w:sz w:val="16"/>
      <w:szCs w:val="16"/>
    </w:rPr>
  </w:style>
  <w:style w:type="paragraph" w:styleId="a5">
    <w:name w:val="header"/>
    <w:basedOn w:val="a"/>
    <w:link w:val="a6"/>
    <w:uiPriority w:val="99"/>
    <w:unhideWhenUsed/>
    <w:rsid w:val="000D287C"/>
    <w:pPr>
      <w:tabs>
        <w:tab w:val="center" w:pos="4677"/>
        <w:tab w:val="right" w:pos="9355"/>
      </w:tabs>
    </w:pPr>
  </w:style>
  <w:style w:type="character" w:customStyle="1" w:styleId="a6">
    <w:name w:val="Верхний колонтитул Знак"/>
    <w:basedOn w:val="a0"/>
    <w:link w:val="a5"/>
    <w:uiPriority w:val="99"/>
    <w:rsid w:val="000D287C"/>
  </w:style>
  <w:style w:type="paragraph" w:styleId="a7">
    <w:name w:val="footer"/>
    <w:basedOn w:val="a"/>
    <w:link w:val="a8"/>
    <w:uiPriority w:val="99"/>
    <w:unhideWhenUsed/>
    <w:rsid w:val="000D287C"/>
    <w:pPr>
      <w:tabs>
        <w:tab w:val="center" w:pos="4677"/>
        <w:tab w:val="right" w:pos="9355"/>
      </w:tabs>
    </w:pPr>
  </w:style>
  <w:style w:type="character" w:customStyle="1" w:styleId="a8">
    <w:name w:val="Нижний колонтитул Знак"/>
    <w:basedOn w:val="a0"/>
    <w:link w:val="a7"/>
    <w:uiPriority w:val="99"/>
    <w:rsid w:val="000D287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rFonts w:ascii="Times New Roman" w:hAnsi="Times New Roman" w:cs="Times New Roman"/>
      <w:sz w:val="24"/>
    </w:rPr>
  </w:style>
  <w:style w:type="paragraph" w:customStyle="1" w:styleId="ConsPlusNonformat">
    <w:name w:val="ConsPlusNonformat"/>
    <w:pPr>
      <w:widowControl w:val="0"/>
      <w:autoSpaceDE w:val="0"/>
      <w:autoSpaceDN w:val="0"/>
    </w:pPr>
    <w:rPr>
      <w:rFonts w:ascii="Courier New" w:hAnsi="Courier New" w:cs="Courier New"/>
      <w:sz w:val="20"/>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sz w:val="20"/>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sz w:val="20"/>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rFonts w:ascii="Times New Roman" w:hAnsi="Times New Roman" w:cs="Times New Roman"/>
      <w:sz w:val="24"/>
    </w:rPr>
  </w:style>
  <w:style w:type="paragraph" w:customStyle="1" w:styleId="ConsPlusTextList0">
    <w:name w:val="ConsPlusTextList"/>
    <w:pPr>
      <w:widowControl w:val="0"/>
      <w:autoSpaceDE w:val="0"/>
      <w:autoSpaceDN w:val="0"/>
    </w:pPr>
    <w:rPr>
      <w:rFonts w:ascii="Times New Roman" w:hAnsi="Times New Roman" w:cs="Times New Roman"/>
      <w:sz w:val="24"/>
    </w:rPr>
  </w:style>
  <w:style w:type="paragraph" w:customStyle="1" w:styleId="ConsPlusNormal0">
    <w:name w:val="ConsPlusNormal"/>
    <w:pPr>
      <w:widowControl w:val="0"/>
      <w:autoSpaceDE w:val="0"/>
      <w:autoSpaceDN w:val="0"/>
    </w:pPr>
    <w:rPr>
      <w:rFonts w:ascii="Times New Roman" w:hAnsi="Times New Roman" w:cs="Times New Roman"/>
      <w:sz w:val="24"/>
    </w:rPr>
  </w:style>
  <w:style w:type="paragraph" w:customStyle="1" w:styleId="ConsPlusNonformat0">
    <w:name w:val="ConsPlusNonformat"/>
    <w:pPr>
      <w:widowControl w:val="0"/>
      <w:autoSpaceDE w:val="0"/>
      <w:autoSpaceDN w:val="0"/>
    </w:pPr>
    <w:rPr>
      <w:rFonts w:ascii="Courier New" w:hAnsi="Courier New" w:cs="Courier New"/>
      <w:sz w:val="20"/>
    </w:rPr>
  </w:style>
  <w:style w:type="paragraph" w:customStyle="1" w:styleId="ConsPlusTitle0">
    <w:name w:val="ConsPlusTitle"/>
    <w:pPr>
      <w:widowControl w:val="0"/>
      <w:autoSpaceDE w:val="0"/>
      <w:autoSpaceDN w:val="0"/>
    </w:pPr>
    <w:rPr>
      <w:rFonts w:ascii="Arial" w:hAnsi="Arial" w:cs="Arial"/>
      <w:b/>
      <w:sz w:val="24"/>
    </w:rPr>
  </w:style>
  <w:style w:type="paragraph" w:customStyle="1" w:styleId="ConsPlusCell0">
    <w:name w:val="ConsPlusCell"/>
    <w:pPr>
      <w:widowControl w:val="0"/>
      <w:autoSpaceDE w:val="0"/>
      <w:autoSpaceDN w:val="0"/>
    </w:pPr>
    <w:rPr>
      <w:rFonts w:ascii="Courier New" w:hAnsi="Courier New" w:cs="Courier New"/>
      <w:sz w:val="20"/>
    </w:rPr>
  </w:style>
  <w:style w:type="paragraph" w:customStyle="1" w:styleId="ConsPlusDocList0">
    <w:name w:val="ConsPlusDocList"/>
    <w:pPr>
      <w:widowControl w:val="0"/>
      <w:autoSpaceDE w:val="0"/>
      <w:autoSpaceDN w:val="0"/>
    </w:pPr>
    <w:rPr>
      <w:rFonts w:ascii="Tahoma" w:hAnsi="Tahoma" w:cs="Tahoma"/>
      <w:sz w:val="18"/>
    </w:rPr>
  </w:style>
  <w:style w:type="paragraph" w:customStyle="1" w:styleId="ConsPlusTitlePage0">
    <w:name w:val="ConsPlusTitlePage"/>
    <w:pPr>
      <w:widowControl w:val="0"/>
      <w:autoSpaceDE w:val="0"/>
      <w:autoSpaceDN w:val="0"/>
    </w:pPr>
    <w:rPr>
      <w:rFonts w:ascii="Tahoma" w:hAnsi="Tahoma" w:cs="Tahoma"/>
      <w:sz w:val="20"/>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rFonts w:ascii="Times New Roman" w:hAnsi="Times New Roman" w:cs="Times New Roman"/>
      <w:sz w:val="24"/>
    </w:rPr>
  </w:style>
  <w:style w:type="paragraph" w:customStyle="1" w:styleId="ConsPlusTextList2">
    <w:name w:val="ConsPlusTextList"/>
    <w:pPr>
      <w:widowControl w:val="0"/>
      <w:autoSpaceDE w:val="0"/>
      <w:autoSpaceDN w:val="0"/>
    </w:pPr>
    <w:rPr>
      <w:rFonts w:ascii="Times New Roman" w:hAnsi="Times New Roman" w:cs="Times New Roman"/>
      <w:sz w:val="24"/>
    </w:rPr>
  </w:style>
  <w:style w:type="paragraph" w:styleId="a3">
    <w:name w:val="Balloon Text"/>
    <w:basedOn w:val="a"/>
    <w:link w:val="a4"/>
    <w:uiPriority w:val="99"/>
    <w:semiHidden/>
    <w:unhideWhenUsed/>
    <w:rsid w:val="000D287C"/>
    <w:rPr>
      <w:rFonts w:ascii="Tahoma" w:hAnsi="Tahoma" w:cs="Tahoma"/>
      <w:sz w:val="16"/>
      <w:szCs w:val="16"/>
    </w:rPr>
  </w:style>
  <w:style w:type="character" w:customStyle="1" w:styleId="a4">
    <w:name w:val="Текст выноски Знак"/>
    <w:basedOn w:val="a0"/>
    <w:link w:val="a3"/>
    <w:uiPriority w:val="99"/>
    <w:semiHidden/>
    <w:rsid w:val="000D287C"/>
    <w:rPr>
      <w:rFonts w:ascii="Tahoma" w:hAnsi="Tahoma" w:cs="Tahoma"/>
      <w:sz w:val="16"/>
      <w:szCs w:val="16"/>
    </w:rPr>
  </w:style>
  <w:style w:type="paragraph" w:styleId="a5">
    <w:name w:val="header"/>
    <w:basedOn w:val="a"/>
    <w:link w:val="a6"/>
    <w:uiPriority w:val="99"/>
    <w:unhideWhenUsed/>
    <w:rsid w:val="000D287C"/>
    <w:pPr>
      <w:tabs>
        <w:tab w:val="center" w:pos="4677"/>
        <w:tab w:val="right" w:pos="9355"/>
      </w:tabs>
    </w:pPr>
  </w:style>
  <w:style w:type="character" w:customStyle="1" w:styleId="a6">
    <w:name w:val="Верхний колонтитул Знак"/>
    <w:basedOn w:val="a0"/>
    <w:link w:val="a5"/>
    <w:uiPriority w:val="99"/>
    <w:rsid w:val="000D287C"/>
  </w:style>
  <w:style w:type="paragraph" w:styleId="a7">
    <w:name w:val="footer"/>
    <w:basedOn w:val="a"/>
    <w:link w:val="a8"/>
    <w:uiPriority w:val="99"/>
    <w:unhideWhenUsed/>
    <w:rsid w:val="000D287C"/>
    <w:pPr>
      <w:tabs>
        <w:tab w:val="center" w:pos="4677"/>
        <w:tab w:val="right" w:pos="9355"/>
      </w:tabs>
    </w:pPr>
  </w:style>
  <w:style w:type="character" w:customStyle="1" w:styleId="a8">
    <w:name w:val="Нижний колонтитул Знак"/>
    <w:basedOn w:val="a0"/>
    <w:link w:val="a7"/>
    <w:uiPriority w:val="99"/>
    <w:rsid w:val="000D28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400548&amp;date=22.04.2025&amp;dst=100013&amp;field=134&amp;demo=2" TargetMode="External"/><Relationship Id="rId117" Type="http://schemas.openxmlformats.org/officeDocument/2006/relationships/hyperlink" Target="https://login.consultant.ru/link/?req=doc&amp;base=LAW&amp;n=425448&amp;date=22.04.2025&amp;dst=100579&amp;field=134&amp;demo=2" TargetMode="External"/><Relationship Id="rId21" Type="http://schemas.openxmlformats.org/officeDocument/2006/relationships/hyperlink" Target="https://login.consultant.ru/link/?req=doc&amp;base=LAW&amp;n=489137&amp;date=22.04.2025&amp;dst=100379&amp;field=134&amp;demo=2" TargetMode="External"/><Relationship Id="rId42" Type="http://schemas.openxmlformats.org/officeDocument/2006/relationships/hyperlink" Target="https://login.consultant.ru/link/?req=doc&amp;base=LAW&amp;n=489137&amp;date=22.04.2025&amp;dst=373&amp;field=134&amp;demo=2" TargetMode="External"/><Relationship Id="rId47" Type="http://schemas.openxmlformats.org/officeDocument/2006/relationships/hyperlink" Target="https://login.consultant.ru/link/?req=doc&amp;base=LAW&amp;n=495182&amp;date=22.04.2025&amp;dst=101002&amp;field=134&amp;demo=2" TargetMode="External"/><Relationship Id="rId63" Type="http://schemas.openxmlformats.org/officeDocument/2006/relationships/hyperlink" Target="https://login.consultant.ru/link/?req=doc&amp;base=LAW&amp;n=495182&amp;date=22.04.2025&amp;dst=369&amp;field=134&amp;demo=2" TargetMode="External"/><Relationship Id="rId68" Type="http://schemas.openxmlformats.org/officeDocument/2006/relationships/hyperlink" Target="https://login.consultant.ru/link/?req=doc&amp;base=LAW&amp;n=499164&amp;date=22.04.2025&amp;demo=2" TargetMode="External"/><Relationship Id="rId84" Type="http://schemas.openxmlformats.org/officeDocument/2006/relationships/hyperlink" Target="https://login.consultant.ru/link/?req=doc&amp;base=LAW&amp;n=499164&amp;date=22.04.2025&amp;demo=2" TargetMode="External"/><Relationship Id="rId89" Type="http://schemas.openxmlformats.org/officeDocument/2006/relationships/hyperlink" Target="https://login.consultant.ru/link/?req=doc&amp;base=LAW&amp;n=499164&amp;date=22.04.2025&amp;dst=100092&amp;field=134&amp;demo=2" TargetMode="External"/><Relationship Id="rId112" Type="http://schemas.openxmlformats.org/officeDocument/2006/relationships/hyperlink" Target="https://login.consultant.ru/link/?req=doc&amp;base=LAW&amp;n=489137&amp;date=22.04.2025&amp;dst=193&amp;field=134&amp;demo=2" TargetMode="External"/><Relationship Id="rId16" Type="http://schemas.openxmlformats.org/officeDocument/2006/relationships/hyperlink" Target="https://login.consultant.ru/link/?req=doc&amp;base=LAW&amp;n=499164&amp;date=22.04.2025&amp;dst=100200&amp;field=134&amp;demo=2" TargetMode="External"/><Relationship Id="rId107" Type="http://schemas.openxmlformats.org/officeDocument/2006/relationships/hyperlink" Target="https://login.consultant.ru/link/?req=doc&amp;base=LAW&amp;n=499164&amp;date=22.04.2025&amp;dst=100037&amp;field=134&amp;demo=2" TargetMode="External"/><Relationship Id="rId11" Type="http://schemas.openxmlformats.org/officeDocument/2006/relationships/hyperlink" Target="https://login.consultant.ru/link/?req=doc&amp;base=LAW&amp;n=404542&amp;date=22.04.2025&amp;demo=2" TargetMode="External"/><Relationship Id="rId32" Type="http://schemas.openxmlformats.org/officeDocument/2006/relationships/hyperlink" Target="https://login.consultant.ru/link/?req=doc&amp;base=LAW&amp;n=499164&amp;date=22.04.2025&amp;dst=100042&amp;field=134&amp;demo=2" TargetMode="External"/><Relationship Id="rId37" Type="http://schemas.openxmlformats.org/officeDocument/2006/relationships/hyperlink" Target="https://login.consultant.ru/link/?req=doc&amp;base=LAW&amp;n=425448&amp;date=22.04.2025&amp;dst=4&amp;field=134&amp;demo=2" TargetMode="External"/><Relationship Id="rId53" Type="http://schemas.openxmlformats.org/officeDocument/2006/relationships/hyperlink" Target="https://login.consultant.ru/link/?req=doc&amp;base=LAW&amp;n=495182&amp;date=22.04.2025&amp;dst=101005&amp;field=134&amp;demo=2" TargetMode="External"/><Relationship Id="rId58" Type="http://schemas.openxmlformats.org/officeDocument/2006/relationships/hyperlink" Target="https://login.consultant.ru/link/?req=doc&amp;base=LAW&amp;n=495182&amp;date=22.04.2025&amp;dst=100378&amp;field=134&amp;demo=2" TargetMode="External"/><Relationship Id="rId74" Type="http://schemas.openxmlformats.org/officeDocument/2006/relationships/hyperlink" Target="https://login.consultant.ru/link/?req=doc&amp;base=LAW&amp;n=502632&amp;date=22.04.2025&amp;dst=2438&amp;field=134&amp;demo=2" TargetMode="External"/><Relationship Id="rId79" Type="http://schemas.openxmlformats.org/officeDocument/2006/relationships/hyperlink" Target="https://login.consultant.ru/link/?req=doc&amp;base=LAW&amp;n=499164&amp;date=22.04.2025&amp;demo=2" TargetMode="External"/><Relationship Id="rId102" Type="http://schemas.openxmlformats.org/officeDocument/2006/relationships/hyperlink" Target="https://login.consultant.ru/link/?req=doc&amp;base=LAW&amp;n=401460&amp;date=22.04.2025&amp;dst=100023&amp;field=134&amp;demo=2" TargetMode="External"/><Relationship Id="rId123" Type="http://schemas.openxmlformats.org/officeDocument/2006/relationships/hyperlink" Target="https://login.consultant.ru/link/?req=doc&amp;base=LAW&amp;n=102829&amp;date=22.04.2025&amp;dst=100009&amp;field=134&amp;demo=2" TargetMode="External"/><Relationship Id="rId128" Type="http://schemas.openxmlformats.org/officeDocument/2006/relationships/footer" Target="footer2.xml"/><Relationship Id="rId5" Type="http://schemas.openxmlformats.org/officeDocument/2006/relationships/webSettings" Target="webSettings.xml"/><Relationship Id="rId90" Type="http://schemas.openxmlformats.org/officeDocument/2006/relationships/hyperlink" Target="https://login.consultant.ru/link/?req=doc&amp;base=LAW&amp;n=499164&amp;date=22.04.2025&amp;dst=100027&amp;field=134&amp;demo=2" TargetMode="External"/><Relationship Id="rId95" Type="http://schemas.openxmlformats.org/officeDocument/2006/relationships/hyperlink" Target="https://login.consultant.ru/link/?req=doc&amp;base=LAW&amp;n=499164&amp;date=22.04.2025&amp;dst=100039&amp;field=134&amp;demo=2" TargetMode="External"/><Relationship Id="rId19" Type="http://schemas.openxmlformats.org/officeDocument/2006/relationships/hyperlink" Target="https://login.consultant.ru/link/?req=doc&amp;base=LAW&amp;n=489137&amp;date=22.04.2025&amp;dst=200&amp;field=134&amp;demo=2" TargetMode="External"/><Relationship Id="rId14" Type="http://schemas.openxmlformats.org/officeDocument/2006/relationships/hyperlink" Target="https://login.consultant.ru/link/?req=doc&amp;base=LAW&amp;n=401460&amp;date=22.04.2025&amp;demo=2" TargetMode="External"/><Relationship Id="rId22" Type="http://schemas.openxmlformats.org/officeDocument/2006/relationships/hyperlink" Target="https://login.consultant.ru/link/?req=doc&amp;base=LAW&amp;n=499164&amp;date=22.04.2025&amp;dst=100205&amp;field=134&amp;demo=2" TargetMode="External"/><Relationship Id="rId27" Type="http://schemas.openxmlformats.org/officeDocument/2006/relationships/hyperlink" Target="https://login.consultant.ru/link/?req=doc&amp;base=LAW&amp;n=499164&amp;date=22.04.2025&amp;dst=100042&amp;field=134&amp;demo=2" TargetMode="External"/><Relationship Id="rId30" Type="http://schemas.openxmlformats.org/officeDocument/2006/relationships/hyperlink" Target="https://login.consultant.ru/link/?req=doc&amp;base=LAW&amp;n=499164&amp;date=22.04.2025&amp;dst=100020&amp;field=134&amp;demo=2" TargetMode="External"/><Relationship Id="rId35" Type="http://schemas.openxmlformats.org/officeDocument/2006/relationships/hyperlink" Target="https://login.consultant.ru/link/?req=doc&amp;base=LAW&amp;n=495182&amp;date=22.04.2025&amp;dst=100235&amp;field=134&amp;demo=2" TargetMode="External"/><Relationship Id="rId43" Type="http://schemas.openxmlformats.org/officeDocument/2006/relationships/hyperlink" Target="https://login.consultant.ru/link/?req=doc&amp;base=LAW&amp;n=499164&amp;date=22.04.2025&amp;demo=2" TargetMode="External"/><Relationship Id="rId48" Type="http://schemas.openxmlformats.org/officeDocument/2006/relationships/hyperlink" Target="https://login.consultant.ru/link/?req=doc&amp;base=LAW&amp;n=157691&amp;date=22.04.2025&amp;dst=100010&amp;field=134&amp;demo=2" TargetMode="External"/><Relationship Id="rId56" Type="http://schemas.openxmlformats.org/officeDocument/2006/relationships/hyperlink" Target="https://login.consultant.ru/link/?req=doc&amp;base=LAW&amp;n=489137&amp;date=22.04.2025&amp;dst=373&amp;field=134&amp;demo=2" TargetMode="External"/><Relationship Id="rId64" Type="http://schemas.openxmlformats.org/officeDocument/2006/relationships/hyperlink" Target="https://login.consultant.ru/link/?req=doc&amp;base=LAW&amp;n=495182&amp;date=22.04.2025&amp;dst=100824&amp;field=134&amp;demo=2" TargetMode="External"/><Relationship Id="rId69" Type="http://schemas.openxmlformats.org/officeDocument/2006/relationships/hyperlink" Target="https://login.consultant.ru/link/?req=doc&amp;base=LAW&amp;n=502632&amp;date=22.04.2025&amp;dst=1854&amp;field=134&amp;demo=2" TargetMode="External"/><Relationship Id="rId77" Type="http://schemas.openxmlformats.org/officeDocument/2006/relationships/hyperlink" Target="https://login.consultant.ru/link/?req=doc&amp;base=LAW&amp;n=499164&amp;date=22.04.2025&amp;dst=100090&amp;field=134&amp;demo=2" TargetMode="External"/><Relationship Id="rId100" Type="http://schemas.openxmlformats.org/officeDocument/2006/relationships/hyperlink" Target="https://login.consultant.ru/link/?req=doc&amp;base=LAW&amp;n=499164&amp;date=22.04.2025&amp;dst=100095&amp;field=134&amp;demo=2" TargetMode="External"/><Relationship Id="rId105" Type="http://schemas.openxmlformats.org/officeDocument/2006/relationships/hyperlink" Target="https://login.consultant.ru/link/?req=doc&amp;base=LAW&amp;n=499164&amp;date=22.04.2025&amp;dst=100179&amp;field=134&amp;demo=2" TargetMode="External"/><Relationship Id="rId113" Type="http://schemas.openxmlformats.org/officeDocument/2006/relationships/hyperlink" Target="https://login.consultant.ru/link/?req=doc&amp;base=LAW&amp;n=499164&amp;date=22.04.2025&amp;dst=100135&amp;field=134&amp;demo=2" TargetMode="External"/><Relationship Id="rId118" Type="http://schemas.openxmlformats.org/officeDocument/2006/relationships/hyperlink" Target="https://login.consultant.ru/link/?req=doc&amp;base=LAW&amp;n=425448&amp;date=22.04.2025&amp;dst=21&amp;field=134&amp;demo=2" TargetMode="External"/><Relationship Id="rId126" Type="http://schemas.openxmlformats.org/officeDocument/2006/relationships/footer" Target="footer1.xml"/><Relationship Id="rId8" Type="http://schemas.openxmlformats.org/officeDocument/2006/relationships/hyperlink" Target="https://login.consultant.ru/link/?req=doc&amp;base=LAW&amp;n=495001&amp;date=22.04.2025&amp;dst=100562&amp;field=134&amp;demo=2" TargetMode="External"/><Relationship Id="rId51" Type="http://schemas.openxmlformats.org/officeDocument/2006/relationships/hyperlink" Target="https://login.consultant.ru/link/?req=doc&amp;base=LAW&amp;n=495182&amp;date=22.04.2025&amp;dst=100378&amp;field=134&amp;demo=2" TargetMode="External"/><Relationship Id="rId72" Type="http://schemas.openxmlformats.org/officeDocument/2006/relationships/hyperlink" Target="https://login.consultant.ru/link/?req=doc&amp;base=LAW&amp;n=455730&amp;date=22.04.2025&amp;dst=100016&amp;field=134&amp;demo=2" TargetMode="External"/><Relationship Id="rId80" Type="http://schemas.openxmlformats.org/officeDocument/2006/relationships/hyperlink" Target="https://login.consultant.ru/link/?req=doc&amp;base=LAW&amp;n=499164&amp;date=22.04.2025&amp;demo=2" TargetMode="External"/><Relationship Id="rId85" Type="http://schemas.openxmlformats.org/officeDocument/2006/relationships/hyperlink" Target="https://login.consultant.ru/link/?req=doc&amp;base=LAW&amp;n=500030&amp;date=22.04.2025&amp;dst=100072&amp;field=134&amp;demo=2" TargetMode="External"/><Relationship Id="rId93" Type="http://schemas.openxmlformats.org/officeDocument/2006/relationships/hyperlink" Target="https://login.consultant.ru/link/?req=doc&amp;base=LAW&amp;n=455730&amp;date=22.04.2025&amp;dst=100016&amp;field=134&amp;demo=2" TargetMode="External"/><Relationship Id="rId98" Type="http://schemas.openxmlformats.org/officeDocument/2006/relationships/hyperlink" Target="https://login.consultant.ru/link/?req=doc&amp;base=LAW&amp;n=499164&amp;date=22.04.2025&amp;dst=100024&amp;field=134&amp;demo=2" TargetMode="External"/><Relationship Id="rId121" Type="http://schemas.openxmlformats.org/officeDocument/2006/relationships/hyperlink" Target="https://login.consultant.ru/link/?req=doc&amp;base=LAW&amp;n=499164&amp;date=22.04.2025&amp;dst=100186&amp;field=134&amp;demo=2" TargetMode="External"/><Relationship Id="rId3" Type="http://schemas.microsoft.com/office/2007/relationships/stylesWithEffects" Target="stylesWithEffects.xml"/><Relationship Id="rId12" Type="http://schemas.openxmlformats.org/officeDocument/2006/relationships/hyperlink" Target="https://login.consultant.ru/link/?req=doc&amp;base=LAW&amp;n=416523&amp;date=22.04.2025&amp;demo=2" TargetMode="External"/><Relationship Id="rId17" Type="http://schemas.openxmlformats.org/officeDocument/2006/relationships/hyperlink" Target="https://login.consultant.ru/link/?req=doc&amp;base=LAW&amp;n=502632&amp;date=22.04.2025&amp;dst=2261&amp;field=134&amp;demo=2" TargetMode="External"/><Relationship Id="rId25" Type="http://schemas.openxmlformats.org/officeDocument/2006/relationships/hyperlink" Target="https://login.consultant.ru/link/?req=doc&amp;base=LAW&amp;n=489137&amp;date=22.04.2025&amp;dst=193&amp;field=134&amp;demo=2" TargetMode="External"/><Relationship Id="rId33" Type="http://schemas.openxmlformats.org/officeDocument/2006/relationships/hyperlink" Target="https://login.consultant.ru/link/?req=doc&amp;base=LAW&amp;n=502632&amp;date=22.04.2025&amp;dst=2261&amp;field=134&amp;demo=2" TargetMode="External"/><Relationship Id="rId38" Type="http://schemas.openxmlformats.org/officeDocument/2006/relationships/hyperlink" Target="https://login.consultant.ru/link/?req=doc&amp;base=LAW&amp;n=425448&amp;date=22.04.2025&amp;dst=100191&amp;field=134&amp;demo=2" TargetMode="External"/><Relationship Id="rId46" Type="http://schemas.openxmlformats.org/officeDocument/2006/relationships/hyperlink" Target="https://login.consultant.ru/link/?req=doc&amp;base=LAW&amp;n=495182&amp;date=22.04.2025&amp;dst=101005&amp;field=134&amp;demo=2" TargetMode="External"/><Relationship Id="rId59" Type="http://schemas.openxmlformats.org/officeDocument/2006/relationships/hyperlink" Target="https://login.consultant.ru/link/?req=doc&amp;base=LAW&amp;n=495182&amp;date=22.04.2025&amp;dst=100681&amp;field=134&amp;demo=2" TargetMode="External"/><Relationship Id="rId67" Type="http://schemas.openxmlformats.org/officeDocument/2006/relationships/hyperlink" Target="https://login.consultant.ru/link/?req=doc&amp;base=LAW&amp;n=495182&amp;date=22.04.2025&amp;dst=100265&amp;field=134&amp;demo=2" TargetMode="External"/><Relationship Id="rId103" Type="http://schemas.openxmlformats.org/officeDocument/2006/relationships/hyperlink" Target="https://login.consultant.ru/link/?req=doc&amp;base=LAW&amp;n=499164&amp;date=22.04.2025&amp;dst=100020&amp;field=134&amp;demo=2" TargetMode="External"/><Relationship Id="rId108" Type="http://schemas.openxmlformats.org/officeDocument/2006/relationships/hyperlink" Target="https://login.consultant.ru/link/?req=doc&amp;base=LAW&amp;n=499164&amp;date=22.04.2025&amp;dst=100167&amp;field=134&amp;demo=2" TargetMode="External"/><Relationship Id="rId116" Type="http://schemas.openxmlformats.org/officeDocument/2006/relationships/hyperlink" Target="https://login.consultant.ru/link/?req=doc&amp;base=LAW&amp;n=425448&amp;date=22.04.2025&amp;dst=10&amp;field=134&amp;demo=2" TargetMode="External"/><Relationship Id="rId124" Type="http://schemas.openxmlformats.org/officeDocument/2006/relationships/hyperlink" Target="https://login.consultant.ru/link/?req=doc&amp;base=LAW&amp;n=499164&amp;date=22.04.2025&amp;demo=2" TargetMode="External"/><Relationship Id="rId129" Type="http://schemas.openxmlformats.org/officeDocument/2006/relationships/fontTable" Target="fontTable.xml"/><Relationship Id="rId20" Type="http://schemas.openxmlformats.org/officeDocument/2006/relationships/hyperlink" Target="https://login.consultant.ru/link/?req=doc&amp;base=LAW&amp;n=489137&amp;date=22.04.2025&amp;dst=590&amp;field=134&amp;demo=2" TargetMode="External"/><Relationship Id="rId41" Type="http://schemas.openxmlformats.org/officeDocument/2006/relationships/hyperlink" Target="https://login.consultant.ru/link/?req=doc&amp;base=LAW&amp;n=499164&amp;date=22.04.2025&amp;demo=2" TargetMode="External"/><Relationship Id="rId54" Type="http://schemas.openxmlformats.org/officeDocument/2006/relationships/hyperlink" Target="https://login.consultant.ru/link/?req=doc&amp;base=LAW&amp;n=455730&amp;date=22.04.2025&amp;dst=100886&amp;field=134&amp;demo=2" TargetMode="External"/><Relationship Id="rId62" Type="http://schemas.openxmlformats.org/officeDocument/2006/relationships/hyperlink" Target="https://login.consultant.ru/link/?req=doc&amp;base=LAW&amp;n=495182&amp;date=22.04.2025&amp;dst=100667&amp;field=134&amp;demo=2" TargetMode="External"/><Relationship Id="rId70" Type="http://schemas.openxmlformats.org/officeDocument/2006/relationships/hyperlink" Target="https://login.consultant.ru/link/?req=doc&amp;base=LAW&amp;n=502632&amp;date=22.04.2025&amp;dst=2438&amp;field=134&amp;demo=2" TargetMode="External"/><Relationship Id="rId75" Type="http://schemas.openxmlformats.org/officeDocument/2006/relationships/hyperlink" Target="https://login.consultant.ru/link/?req=doc&amp;base=LAW&amp;n=499164&amp;date=22.04.2025&amp;dst=100020&amp;field=134&amp;demo=2" TargetMode="External"/><Relationship Id="rId83" Type="http://schemas.openxmlformats.org/officeDocument/2006/relationships/hyperlink" Target="https://login.consultant.ru/link/?req=doc&amp;base=LAW&amp;n=401460&amp;date=22.04.2025&amp;demo=2" TargetMode="External"/><Relationship Id="rId88" Type="http://schemas.openxmlformats.org/officeDocument/2006/relationships/hyperlink" Target="https://login.consultant.ru/link/?req=doc&amp;base=LAW&amp;n=499164&amp;date=22.04.2025&amp;demo=2" TargetMode="External"/><Relationship Id="rId91" Type="http://schemas.openxmlformats.org/officeDocument/2006/relationships/hyperlink" Target="https://login.consultant.ru/link/?req=doc&amp;base=LAW&amp;n=499164&amp;date=22.04.2025&amp;dst=100092&amp;field=134&amp;demo=2" TargetMode="External"/><Relationship Id="rId96" Type="http://schemas.openxmlformats.org/officeDocument/2006/relationships/hyperlink" Target="https://login.consultant.ru/link/?req=doc&amp;base=LAW&amp;n=499164&amp;date=22.04.2025&amp;dst=100020&amp;field=134&amp;demo=2" TargetMode="External"/><Relationship Id="rId111" Type="http://schemas.openxmlformats.org/officeDocument/2006/relationships/hyperlink" Target="https://login.consultant.ru/link/?req=doc&amp;base=LAW&amp;n=499164&amp;date=22.04.2025&amp;dst=100173&amp;field=134&amp;demo=2"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login.consultant.ru/link/?req=doc&amp;base=LAW&amp;n=499164&amp;date=22.04.2025&amp;dst=100186&amp;field=134&amp;demo=2" TargetMode="External"/><Relationship Id="rId23" Type="http://schemas.openxmlformats.org/officeDocument/2006/relationships/hyperlink" Target="https://login.consultant.ru/link/?req=doc&amp;base=LAW&amp;n=499164&amp;date=22.04.2025&amp;dst=100186&amp;field=134&amp;demo=2" TargetMode="External"/><Relationship Id="rId28" Type="http://schemas.openxmlformats.org/officeDocument/2006/relationships/hyperlink" Target="https://login.consultant.ru/link/?req=doc&amp;base=LAW&amp;n=499164&amp;date=22.04.2025&amp;dst=100042&amp;field=134&amp;demo=2" TargetMode="External"/><Relationship Id="rId36" Type="http://schemas.openxmlformats.org/officeDocument/2006/relationships/hyperlink" Target="https://login.consultant.ru/link/?req=doc&amp;base=LAW&amp;n=425448&amp;date=22.04.2025&amp;demo=2" TargetMode="External"/><Relationship Id="rId49" Type="http://schemas.openxmlformats.org/officeDocument/2006/relationships/hyperlink" Target="https://login.consultant.ru/link/?req=doc&amp;base=LAW&amp;n=425448&amp;date=22.04.2025&amp;demo=2" TargetMode="External"/><Relationship Id="rId57" Type="http://schemas.openxmlformats.org/officeDocument/2006/relationships/hyperlink" Target="https://login.consultant.ru/link/?req=doc&amp;base=LAW&amp;n=425448&amp;date=22.04.2025&amp;demo=2" TargetMode="External"/><Relationship Id="rId106" Type="http://schemas.openxmlformats.org/officeDocument/2006/relationships/hyperlink" Target="https://login.consultant.ru/link/?req=doc&amp;base=LAW&amp;n=499164&amp;date=22.04.2025&amp;dst=100038&amp;field=134&amp;demo=2" TargetMode="External"/><Relationship Id="rId114" Type="http://schemas.openxmlformats.org/officeDocument/2006/relationships/hyperlink" Target="https://login.consultant.ru/link/?req=doc&amp;base=LAW&amp;n=425448&amp;date=22.04.2025&amp;dst=4&amp;field=134&amp;demo=2" TargetMode="External"/><Relationship Id="rId119" Type="http://schemas.openxmlformats.org/officeDocument/2006/relationships/hyperlink" Target="https://login.consultant.ru/link/?req=doc&amp;base=LAW&amp;n=425448&amp;date=22.04.2025&amp;dst=21&amp;field=134&amp;demo=2" TargetMode="External"/><Relationship Id="rId127" Type="http://schemas.openxmlformats.org/officeDocument/2006/relationships/header" Target="header2.xml"/><Relationship Id="rId10" Type="http://schemas.openxmlformats.org/officeDocument/2006/relationships/hyperlink" Target="https://login.consultant.ru/link/?req=doc&amp;base=LAW&amp;n=499164&amp;date=22.04.2025&amp;demo=2" TargetMode="External"/><Relationship Id="rId31" Type="http://schemas.openxmlformats.org/officeDocument/2006/relationships/hyperlink" Target="https://login.consultant.ru/link/?req=doc&amp;base=LAW&amp;n=499164&amp;date=22.04.2025&amp;dst=100186&amp;field=134&amp;demo=2" TargetMode="External"/><Relationship Id="rId44" Type="http://schemas.openxmlformats.org/officeDocument/2006/relationships/hyperlink" Target="https://login.consultant.ru/link/?req=doc&amp;base=LAW&amp;n=495182&amp;date=22.04.2025&amp;dst=101009&amp;field=134&amp;demo=2" TargetMode="External"/><Relationship Id="rId52" Type="http://schemas.openxmlformats.org/officeDocument/2006/relationships/hyperlink" Target="https://login.consultant.ru/link/?req=doc&amp;base=LAW&amp;n=157691&amp;date=22.04.2025&amp;dst=100048&amp;field=134&amp;demo=2" TargetMode="External"/><Relationship Id="rId60" Type="http://schemas.openxmlformats.org/officeDocument/2006/relationships/hyperlink" Target="https://login.consultant.ru/link/?req=doc&amp;base=LAW&amp;n=440481&amp;date=22.04.2025&amp;demo=2" TargetMode="External"/><Relationship Id="rId65" Type="http://schemas.openxmlformats.org/officeDocument/2006/relationships/hyperlink" Target="https://login.consultant.ru/link/?req=doc&amp;base=LAW&amp;n=495182&amp;date=22.04.2025&amp;dst=101019&amp;field=134&amp;demo=2" TargetMode="External"/><Relationship Id="rId73" Type="http://schemas.openxmlformats.org/officeDocument/2006/relationships/hyperlink" Target="https://login.consultant.ru/link/?req=doc&amp;base=LAW&amp;n=499164&amp;date=22.04.2025&amp;dst=100016&amp;field=134&amp;demo=2" TargetMode="External"/><Relationship Id="rId78" Type="http://schemas.openxmlformats.org/officeDocument/2006/relationships/hyperlink" Target="https://login.consultant.ru/link/?req=doc&amp;base=LAW&amp;n=499164&amp;date=22.04.2025&amp;dst=100027&amp;field=134&amp;demo=2" TargetMode="External"/><Relationship Id="rId81" Type="http://schemas.openxmlformats.org/officeDocument/2006/relationships/hyperlink" Target="https://login.consultant.ru/link/?req=doc&amp;base=LAW&amp;n=401460&amp;date=22.04.2025&amp;demo=2" TargetMode="External"/><Relationship Id="rId86" Type="http://schemas.openxmlformats.org/officeDocument/2006/relationships/hyperlink" Target="https://login.consultant.ru/link/?req=doc&amp;base=LAW&amp;n=489137&amp;date=22.04.2025&amp;dst=373&amp;field=134&amp;demo=2" TargetMode="External"/><Relationship Id="rId94" Type="http://schemas.openxmlformats.org/officeDocument/2006/relationships/hyperlink" Target="https://login.consultant.ru/link/?req=doc&amp;base=LAW&amp;n=499164&amp;date=22.04.2025&amp;dst=100016&amp;field=134&amp;demo=2" TargetMode="External"/><Relationship Id="rId99" Type="http://schemas.openxmlformats.org/officeDocument/2006/relationships/hyperlink" Target="https://login.consultant.ru/link/?req=doc&amp;base=LAW&amp;n=499164&amp;date=22.04.2025&amp;dst=100038&amp;field=134&amp;demo=2" TargetMode="External"/><Relationship Id="rId101" Type="http://schemas.openxmlformats.org/officeDocument/2006/relationships/hyperlink" Target="https://login.consultant.ru/link/?req=doc&amp;base=LAW&amp;n=499164&amp;date=22.04.2025&amp;dst=100096&amp;field=134&amp;demo=2" TargetMode="External"/><Relationship Id="rId122" Type="http://schemas.openxmlformats.org/officeDocument/2006/relationships/hyperlink" Target="https://login.consultant.ru/link/?req=doc&amp;base=LAW&amp;n=401460&amp;date=22.04.2025&amp;demo=2" TargetMode="External"/><Relationship Id="rId13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login.consultant.ru/link/?req=doc&amp;base=LAW&amp;n=486606&amp;date=22.04.2025&amp;dst=100440&amp;field=134&amp;demo=2" TargetMode="External"/><Relationship Id="rId13" Type="http://schemas.openxmlformats.org/officeDocument/2006/relationships/hyperlink" Target="https://login.consultant.ru/link/?req=doc&amp;base=LAW&amp;n=401460&amp;date=22.04.2025&amp;demo=2" TargetMode="External"/><Relationship Id="rId18" Type="http://schemas.openxmlformats.org/officeDocument/2006/relationships/hyperlink" Target="https://login.consultant.ru/link/?req=doc&amp;base=LAW&amp;n=499164&amp;date=22.04.2025&amp;demo=2" TargetMode="External"/><Relationship Id="rId39" Type="http://schemas.openxmlformats.org/officeDocument/2006/relationships/hyperlink" Target="https://login.consultant.ru/link/?req=doc&amp;base=LAW&amp;n=425448&amp;date=22.04.2025&amp;dst=10&amp;field=134&amp;demo=2" TargetMode="External"/><Relationship Id="rId109" Type="http://schemas.openxmlformats.org/officeDocument/2006/relationships/hyperlink" Target="https://login.consultant.ru/link/?req=doc&amp;base=LAW&amp;n=499164&amp;date=22.04.2025&amp;dst=100171&amp;field=134&amp;demo=2" TargetMode="External"/><Relationship Id="rId34" Type="http://schemas.openxmlformats.org/officeDocument/2006/relationships/hyperlink" Target="https://login.consultant.ru/link/?req=doc&amp;base=LAW&amp;n=495182&amp;date=22.04.2025&amp;dst=101002&amp;field=134&amp;demo=2" TargetMode="External"/><Relationship Id="rId50" Type="http://schemas.openxmlformats.org/officeDocument/2006/relationships/hyperlink" Target="https://login.consultant.ru/link/?req=doc&amp;base=LAW&amp;n=495182&amp;date=22.04.2025&amp;demo=2" TargetMode="External"/><Relationship Id="rId55" Type="http://schemas.openxmlformats.org/officeDocument/2006/relationships/hyperlink" Target="https://login.consultant.ru/link/?req=doc&amp;base=LAW&amp;n=455730&amp;date=22.04.2025&amp;dst=100959&amp;field=134&amp;demo=2" TargetMode="External"/><Relationship Id="rId76" Type="http://schemas.openxmlformats.org/officeDocument/2006/relationships/hyperlink" Target="https://login.consultant.ru/link/?req=doc&amp;base=LAW&amp;n=499164&amp;date=22.04.2025&amp;demo=2" TargetMode="External"/><Relationship Id="rId97" Type="http://schemas.openxmlformats.org/officeDocument/2006/relationships/hyperlink" Target="https://login.consultant.ru/link/?req=doc&amp;base=LAW&amp;n=499164&amp;date=22.04.2025&amp;dst=100024&amp;field=134&amp;demo=2" TargetMode="External"/><Relationship Id="rId104" Type="http://schemas.openxmlformats.org/officeDocument/2006/relationships/hyperlink" Target="https://login.consultant.ru/link/?req=doc&amp;base=LAW&amp;n=401460&amp;date=22.04.2025&amp;dst=100029&amp;field=134&amp;demo=2" TargetMode="External"/><Relationship Id="rId120" Type="http://schemas.openxmlformats.org/officeDocument/2006/relationships/hyperlink" Target="https://login.consultant.ru/link/?req=doc&amp;base=LAW&amp;n=499164&amp;date=22.04.2025&amp;demo=2" TargetMode="External"/><Relationship Id="rId125" Type="http://schemas.openxmlformats.org/officeDocument/2006/relationships/header" Target="header1.xml"/><Relationship Id="rId7" Type="http://schemas.openxmlformats.org/officeDocument/2006/relationships/endnotes" Target="endnotes.xml"/><Relationship Id="rId71" Type="http://schemas.openxmlformats.org/officeDocument/2006/relationships/hyperlink" Target="https://login.consultant.ru/link/?req=doc&amp;base=LAW&amp;n=502632&amp;date=22.04.2025&amp;dst=2479&amp;field=134&amp;demo=2" TargetMode="External"/><Relationship Id="rId92" Type="http://schemas.openxmlformats.org/officeDocument/2006/relationships/hyperlink" Target="https://login.consultant.ru/link/?req=doc&amp;base=LAW&amp;n=499164&amp;date=22.04.2025&amp;dst=100015&amp;field=134&amp;demo=2" TargetMode="External"/><Relationship Id="rId2" Type="http://schemas.openxmlformats.org/officeDocument/2006/relationships/styles" Target="styles.xml"/><Relationship Id="rId29" Type="http://schemas.openxmlformats.org/officeDocument/2006/relationships/hyperlink" Target="https://login.consultant.ru/link/?req=doc&amp;base=LAW&amp;n=499164&amp;date=22.04.2025&amp;dst=100200&amp;field=134&amp;demo=2" TargetMode="External"/><Relationship Id="rId24" Type="http://schemas.openxmlformats.org/officeDocument/2006/relationships/hyperlink" Target="https://login.consultant.ru/link/?req=doc&amp;base=LAW&amp;n=489137&amp;date=22.04.2025&amp;dst=200&amp;field=134&amp;demo=2" TargetMode="External"/><Relationship Id="rId40" Type="http://schemas.openxmlformats.org/officeDocument/2006/relationships/hyperlink" Target="https://login.consultant.ru/link/?req=doc&amp;base=LAW&amp;n=425448&amp;date=22.04.2025&amp;dst=100579&amp;field=134&amp;demo=2" TargetMode="External"/><Relationship Id="rId45" Type="http://schemas.openxmlformats.org/officeDocument/2006/relationships/hyperlink" Target="https://login.consultant.ru/link/?req=doc&amp;base=LAW&amp;n=502632&amp;date=22.04.2025&amp;dst=2261&amp;field=134&amp;demo=2" TargetMode="External"/><Relationship Id="rId66" Type="http://schemas.openxmlformats.org/officeDocument/2006/relationships/hyperlink" Target="https://login.consultant.ru/link/?req=doc&amp;base=LAW&amp;n=495182&amp;date=22.04.2025&amp;demo=2" TargetMode="External"/><Relationship Id="rId87" Type="http://schemas.openxmlformats.org/officeDocument/2006/relationships/hyperlink" Target="https://login.consultant.ru/link/?req=doc&amp;base=LAW&amp;n=499164&amp;date=22.04.2025&amp;demo=2" TargetMode="External"/><Relationship Id="rId110" Type="http://schemas.openxmlformats.org/officeDocument/2006/relationships/hyperlink" Target="https://login.consultant.ru/link/?req=doc&amp;base=LAW&amp;n=499164&amp;date=22.04.2025&amp;dst=100172&amp;field=134&amp;demo=2" TargetMode="External"/><Relationship Id="rId115" Type="http://schemas.openxmlformats.org/officeDocument/2006/relationships/hyperlink" Target="https://login.consultant.ru/link/?req=doc&amp;base=LAW&amp;n=425448&amp;date=22.04.2025&amp;dst=100191&amp;field=134&amp;demo=2" TargetMode="External"/><Relationship Id="rId61" Type="http://schemas.openxmlformats.org/officeDocument/2006/relationships/hyperlink" Target="https://login.consultant.ru/link/?req=doc&amp;base=LAW&amp;n=178712&amp;date=22.04.2025&amp;demo=2" TargetMode="External"/><Relationship Id="rId82" Type="http://schemas.openxmlformats.org/officeDocument/2006/relationships/hyperlink" Target="https://login.consultant.ru/link/?req=doc&amp;base=LAW&amp;n=499164&amp;date=22.04.2025&amp;dst=100104&amp;field=134&amp;demo=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1F056A-0D3B-402F-9150-734C29157A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13943</Words>
  <Characters>79481</Characters>
  <Application>Microsoft Office Word</Application>
  <DocSecurity>0</DocSecurity>
  <Lines>662</Lines>
  <Paragraphs>186</Paragraphs>
  <ScaleCrop>false</ScaleCrop>
  <HeadingPairs>
    <vt:vector size="2" baseType="variant">
      <vt:variant>
        <vt:lpstr>Название</vt:lpstr>
      </vt:variant>
      <vt:variant>
        <vt:i4>1</vt:i4>
      </vt:variant>
    </vt:vector>
  </HeadingPairs>
  <TitlesOfParts>
    <vt:vector size="1" baseType="lpstr">
      <vt:lpstr>Информационное письмо МЧС России от 17.04.2025 N ИВ-19-4-710
"По вопросам обучения мерам пожарной безопасности"
(вместе с "Разъяснениями по однотипным обращениям контролируемых лиц и их представителей по вопросам, связанным с вступлением в силу с 1 сентяб</vt:lpstr>
    </vt:vector>
  </TitlesOfParts>
  <Company>КонсультантПлюс Версия 4024.00.50</Company>
  <LinksUpToDate>false</LinksUpToDate>
  <CharactersWithSpaces>93238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Информационное письмо МЧС России от 17.04.2025 N ИВ-19-4-710
"По вопросам обучения мерам пожарной безопасности"
(вместе с "Разъяснениями по однотипным обращениям контролируемых лиц и их представителей по вопросам, связанным с вступлением в силу с 1 сентября 2025 г. приказа МЧС России от 16.12.2024 N 1120 "Об определении порядка, видов, сроков обучения лиц, осуществляющих трудовую или служебную деятельность, по программам противопожарного инструктажа, требований к содержанию указанных программ, порядка их ут</dc:title>
  <dc:creator>ASDF</dc:creator>
  <cp:lastModifiedBy>ASDF</cp:lastModifiedBy>
  <cp:revision>2</cp:revision>
  <dcterms:created xsi:type="dcterms:W3CDTF">2025-04-23T06:51:00Z</dcterms:created>
  <dcterms:modified xsi:type="dcterms:W3CDTF">2025-04-23T06:51:00Z</dcterms:modified>
</cp:coreProperties>
</file>