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98830" cy="11277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8830" cy="1127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0" w:right="0" w:firstLine="0"/>
        <w:jc w:val="left"/>
        <w:rPr>
          <w:sz w:val="22"/>
          <w:szCs w:val="22"/>
        </w:rPr>
      </w:pPr>
      <w:r>
        <w:rPr>
          <w:b/>
          <w:bCs/>
          <w:color w:val="151616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МИНИСТЕРСТВО РОССИЙСКОЙ ФЕДЕРАЦИИ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151616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ПО ДЕЛАМ ГРАЖДАНСКОЙ ОБОРОНЫ, ЧРЕЗВЫЧАЙНЫМ СИТУАЦИЯМ</w:t>
        <w:br/>
        <w:t>И ЛИКВИДАЦИИ ПОСЛЕДСТВИЙ СТИХИЙНЫХ БЕДСТВИЙ</w:t>
        <w:br/>
        <w:t>(МЧС России)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151616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ФЕДЕРАЛЬНОЕ ГОСУДАРСТВЕННОЕ БЮДЖЕТНОЕ УЧРЕЖДЕНИЕ</w:t>
        <w:br/>
        <w:t>«ВСЕРОССИЙСКИЙ ОРДЕНА «ЗНАК ПОЧЕТА» НАУЧНО-ИССЛЕДОВАТЕЛЬСКИЙ</w:t>
        <w:br/>
        <w:t>ИНСТИТУТ ПРОТИВОПОЖАРНОЙ ОБОРОНЫ</w:t>
        <w:br/>
        <w:t>МИНИСТЕРСТВА РОССИЙСКОЙ ФЕДЕРАЦИИ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151616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ПО ДЕЛАМ ГРАЖДАНСКОЙ ОБОРОНЫ, ЧРЕЗВЫЧАЙНЫМ СИТУАЦИЯМ</w:t>
        <w:br/>
        <w:t>И ЛИКВИДАЦИИ ПОСЛЕДСТВИЙ СТИХИЙНЫХ БЕДСТВИЙ»</w:t>
        <w:br/>
        <w:t>(ФГБУ ВНИИПО МЧС России)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</w:t>
        <w:br/>
        <w:t>БЕЗОПАСНОСТЬ</w:t>
        <w:br/>
        <w:t>в 2020 Г.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СТАТИСТИЧЕСКИЙ СБОРНИК</w:t>
      </w:r>
      <w:bookmarkEnd w:id="2"/>
      <w:bookmarkEnd w:id="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398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Статистика пожаров и их последствий</w:t>
      </w:r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151616"/>
          <w:spacing w:val="0"/>
          <w:w w:val="100"/>
          <w:position w:val="0"/>
          <w:shd w:val="clear" w:color="auto" w:fill="auto"/>
          <w:lang w:val="ru-RU" w:eastAsia="ru-RU" w:bidi="ru-RU"/>
        </w:rPr>
        <w:t>МОСКВА</w:t>
      </w:r>
      <w:bookmarkEnd w:id="6"/>
      <w:bookmarkEnd w:id="7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151616"/>
          <w:spacing w:val="0"/>
          <w:w w:val="100"/>
          <w:position w:val="0"/>
          <w:shd w:val="clear" w:color="auto" w:fill="auto"/>
          <w:lang w:val="ru-RU" w:eastAsia="ru-RU" w:bidi="ru-RU"/>
        </w:rPr>
        <w:t>2021</w:t>
      </w:r>
      <w:bookmarkEnd w:id="8"/>
      <w:bookmarkEnd w:id="9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30225" cy="89027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0225" cy="890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ФЕДЕРАЛЬНОЕ ГОСУДАРСТВЕННОЕ БЮДЖЕТНОЕ УЧРЕЖДЕНИЕ</w:t>
        <w:br/>
        <w:t>«ВСЕРОССИЙСКИЙ ОРДЕНА “ЗНАК ПОЧЕТА” НАУЧНО-ИССЛЕДОВАТЕЛЬСКИЙ ИНСТИТУТ</w:t>
        <w:br/>
        <w:t>ПРОТИВОПОЖАРНОЙ ОБОРОНЫ МИНИСТЕРСТВА РОССИЙСКОЙ ФЕДЕРАЦИИ</w:t>
        <w:br/>
        <w:t>ПО ДЕЛАМ ГРАЖДАНСКОЙ ОБОРОНЫ, ЧРЕЗВЫЧАЙНЫМ СИТУАЦИЯМ</w:t>
        <w:br/>
        <w:t>И ЛИКВИДАЦИИ ПОСЛЕДСТВИЙ СТИХИЙНЫХ БЕДСТВИЙ»</w:t>
        <w:br/>
        <w:t>(ФГБУ ВНИИПО МЧС России)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0" w:name="bookmark10"/>
      <w:bookmarkStart w:id="11" w:name="bookmark1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</w:t>
        <w:br/>
        <w:t>БЕЗОПАСНОСТЬ</w:t>
        <w:br/>
        <w:t>в 2020 г.</w:t>
      </w:r>
      <w:bookmarkEnd w:id="10"/>
      <w:bookmarkEnd w:id="11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СТАТИСТИЧЕСКИЙ СБОРНИК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Статистика пожаров и их последствий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МОСКВА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057" w:left="977" w:right="977" w:bottom="1129" w:header="629" w:footer="701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20" w:line="240" w:lineRule="auto"/>
        <w:ind w:left="0" w:right="0" w:firstLine="6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УДК 614.84:31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0" w:line="226" w:lineRule="auto"/>
        <w:ind w:left="620" w:right="0" w:firstLine="560"/>
        <w:jc w:val="left"/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Пожары И пожарная безопасность В 2020 году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Статистический сборник / П.В. Полехин, М.А. Чебуханов, А.А. Козлов, А.Г. Фирсов, В.И. Сибирко, В.С. Гончаренко, Т.А. Чечетина. Под общей редакцией Д.М. Гордиенко. - М.: ВНИИПО, 2021. - 112 с.: ил. 5.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0" w:right="0" w:firstLine="56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057" w:left="977" w:right="977" w:bottom="1129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издании, подготовленном специалистами и учеными федеральной противопожарной службы, приведены показатели, характеризующие состояние пожарной безопасности в Российской Федерации.</w:t>
      </w:r>
    </w:p>
    <w:p>
      <w:pPr>
        <w:pStyle w:val="Style30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after="0"/>
        <w:ind w:left="0" w:right="0" w:firstLine="0"/>
        <w:jc w:val="center"/>
      </w:pPr>
      <w:bookmarkStart w:id="14" w:name="bookmark14"/>
      <w:bookmarkStart w:id="15" w:name="bookmark15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ПРЕДИСЛОВИЕ</w:t>
      </w:r>
      <w:bookmarkEnd w:id="14"/>
      <w:bookmarkEnd w:id="15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настоящее время, в соответствии со статьёй 27 Федерального закона от 21 декабря 1994 г. № 69-ФЗ «О пожарной безопасности», в Российской Федерации действует единая государственная система статистического учета пожаров и их последствий. Официальный статистический учет пожаров и государственную статистическую отчетность по пожарам и их последствиям осуществляет МЧС России.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Порядок учета пожаров и их последствий утвержден приказом МЧС России от 21.11.2008 № 714 «Об утверждении Порядка учета пожаров и их последствий».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официальной статистической информации о пожарах и их последствиях МЧС России осуществлялось в соответствии с Федеральным планом статистических работ, утвержденным распоряжением Правительства Российской Федерации от 6 мая 2008 г. № 671-р по форме № 1-ПОЖАРЫ, утвержденной приказом Федеральной службы государственной статистики от 19 февраля 2019 г. № 79 «Об утверждении формы федерального статистического наблюдения с указаниями по ее заполнению для организации МЧС России федерального статистического наблюдения за пожарами и последствиями от них».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ведомственной статистической информации о пожарах и их последствиях в МЧС России осуществлялось в соответствии с приказом МЧС России от 24.12.2018 № 625 «О формировании электронных баз данных учета пожаров и их последствий» (Федеральная государственная информационная система «Федеральный банк данных «Пожары» (ФГИС «ФБД «Пожары»)).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таблице 1 сведения представлены с учетом данных по пожарам, произошедшим на объектах федеральных органов исполнительной власти, осуществляющих самостоятельный учет пожаров и их последствий. Сведения, приведенные в таблицах 1.1 - 66, рассчитаны на основе ведомственной статистической информации МЧС России о пожарах и их последствиях.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Статистическая информация по федеральным округам Российской Федерации приведена в соответствии с Конституцией Российской Федерации по состоянию на 27.03.2019 г.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Официальный статистический учет лесных пожаров и их последствий МЧС России не осуществляет.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40" w:line="252" w:lineRule="auto"/>
        <w:ind w:left="1260" w:right="0" w:firstLine="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Дополнительные справки: тел. (495) 529-84-31 факс (495) 529-81-70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 mail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fldChar w:fldCharType="begin"/>
      </w:r>
      <w:r>
        <w:rPr/>
        <w:instrText> HYPERLINK "mailto:vniipo@vniipo.ru"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vniipo@vniipo.ru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http:// </w:t>
      </w:r>
      <w:r>
        <w:fldChar w:fldCharType="begin"/>
      </w:r>
      <w:r>
        <w:rPr/>
        <w:instrText> HYPERLINK "http://www.vniipo.ru"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www.vniipo.ru</w:t>
      </w:r>
      <w:r>
        <w:fldChar w:fldCharType="end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314" w:lineRule="auto"/>
        <w:ind w:left="720" w:right="0" w:firstLine="5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Условные обозначения: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44" w:val="left"/>
        </w:tabs>
        <w:bidi w:val="0"/>
        <w:spacing w:before="0" w:after="0" w:line="240" w:lineRule="auto"/>
        <w:ind w:left="12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</w:t>
        <w:tab/>
        <w:t>отсутствие данных из-за изменений классификаторов, согласно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приказу МЧС России от 24.12.2018 № 625 и дополнений к нему.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44" w:val="left"/>
        </w:tabs>
        <w:bidi w:val="0"/>
        <w:spacing w:before="0" w:after="0" w:line="240" w:lineRule="auto"/>
        <w:ind w:left="12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0.0</w:t>
        <w:tab/>
        <w:t>незначительная величина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40" w:lineRule="auto"/>
        <w:ind w:left="12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действ. данные приведены в ценах соответствующего периода</w:t>
      </w:r>
      <w:r>
        <w:br w:type="page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Общие тенденции и динамика числа пожаров, ущерба,</w:t>
        <w:br/>
        <w:t>гибели и травмирования людей</w:t>
      </w:r>
      <w:bookmarkEnd w:id="16"/>
      <w:bookmarkEnd w:id="17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1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 пожарах и их последствиях в Российской Федерации за 2016-2020 гг.</w:t>
      </w:r>
    </w:p>
    <w:tbl>
      <w:tblPr>
        <w:tblOverlap w:val="never"/>
        <w:jc w:val="center"/>
        <w:tblLayout w:type="fixed"/>
      </w:tblPr>
      <w:tblGrid>
        <w:gridCol w:w="581"/>
        <w:gridCol w:w="2813"/>
        <w:gridCol w:w="1910"/>
        <w:gridCol w:w="3182"/>
        <w:gridCol w:w="1354"/>
      </w:tblGrid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ФГИС "ФБД "Пожары" (ведомственная статистика МЧС России)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Сведения о пожарах и их последствиях на объектах федеральных органов исполнительной власти и юридических лиц, осуществляющих самостоятельный учет пожаров и их последствий 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 по РФ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139703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Кол-во погибших людей, чел</w:t>
            </w:r>
            <w:r>
              <w:rPr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8760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травмированных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9909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13418423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905406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14323829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133077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погибших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7824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травмированных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9361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13767378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449895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14217273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132074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погибших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7913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травмированных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396349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15913505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471537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погибших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8567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травмированных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9477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18170365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18170365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439394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погибших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8313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травмированных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8434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20876301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20876301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* </w:t>
      </w:r>
      <w:r>
        <w:rPr>
          <w:b w:val="0"/>
          <w:bCs w:val="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- с 2019 г. на объектах федеральных органов исполнительной власти, осуществляющих самост. учет пожаров и их последствий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1.1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Динамика основных показателей обстановки с пожарами за 2016-2020 гг.</w:t>
      </w:r>
    </w:p>
    <w:tbl>
      <w:tblPr>
        <w:tblOverlap w:val="never"/>
        <w:jc w:val="center"/>
        <w:tblLayout w:type="fixed"/>
      </w:tblPr>
      <w:tblGrid>
        <w:gridCol w:w="4733"/>
        <w:gridCol w:w="1032"/>
        <w:gridCol w:w="1022"/>
        <w:gridCol w:w="1027"/>
        <w:gridCol w:w="1027"/>
        <w:gridCol w:w="989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471426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439306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-6,8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в городах, ед.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265731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233766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-12,0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местности, ед.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205695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205540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-0,1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 от пожаров, тыс. 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13418423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13767378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18170365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20876301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-40,26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14,89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7032703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8917673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9488389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12174335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13905814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6385720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4849705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6028767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5996030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6970487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-23,8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-0,5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при пожарах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-7,0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-2,9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-12,2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-1,3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-9,0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-9,2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травмированных при пожарах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8419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-9,6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-1,9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-11,0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5511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-12,3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2908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+/- к предыдущему году, %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-17,7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-1,2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-8,4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850" w:left="992" w:right="963" w:bottom="10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Количество пожаров</w:t>
      </w:r>
    </w:p>
    <w:p>
      <w:pPr>
        <w:widowControl w:val="0"/>
        <w:spacing w:line="1" w:lineRule="exact"/>
      </w:pPr>
      <w:r>
        <w:drawing>
          <wp:anchor distT="25400" distB="344170" distL="0" distR="0" simplePos="0" relativeHeight="125829378" behindDoc="0" locked="0" layoutInCell="1" allowOverlap="1">
            <wp:simplePos x="0" y="0"/>
            <wp:positionH relativeFrom="page">
              <wp:posOffset>897890</wp:posOffset>
            </wp:positionH>
            <wp:positionV relativeFrom="paragraph">
              <wp:posOffset>25400</wp:posOffset>
            </wp:positionV>
            <wp:extent cx="5480050" cy="271907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480050" cy="2719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2924175</wp:posOffset>
                </wp:positionV>
                <wp:extent cx="2673350" cy="16446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7D4A2C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Н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Всего </w:t>
                            </w:r>
                            <w:r>
                              <w:rPr>
                                <w:rFonts w:ascii="Calibri" w:eastAsia="Calibri" w:hAnsi="Calibri" w:cs="Calibri"/>
                                <w:color w:val="9D856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 xml:space="preserve">U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в городах </w:t>
                            </w:r>
                            <w:r>
                              <w:rPr>
                                <w:rFonts w:ascii="Calibri" w:eastAsia="Calibri" w:hAnsi="Calibri" w:cs="Calibri"/>
                                <w:color w:val="9D856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 xml:space="preserve">U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в сельской местности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97.65000000000001pt;margin-top:230.25pt;width:210.5pt;height:12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7D4A2C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Н </w:t>
                      </w:r>
                      <w:r>
                        <w:rPr>
                          <w:rFonts w:ascii="Calibri" w:eastAsia="Calibri" w:hAnsi="Calibri" w:cs="Calibri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Всего </w:t>
                      </w:r>
                      <w:r>
                        <w:rPr>
                          <w:rFonts w:ascii="Calibri" w:eastAsia="Calibri" w:hAnsi="Calibri" w:cs="Calibri"/>
                          <w:color w:val="9D856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 xml:space="preserve">U </w:t>
                      </w:r>
                      <w:r>
                        <w:rPr>
                          <w:rFonts w:ascii="Calibri" w:eastAsia="Calibri" w:hAnsi="Calibri" w:cs="Calibri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в городах </w:t>
                      </w:r>
                      <w:r>
                        <w:rPr>
                          <w:rFonts w:ascii="Calibri" w:eastAsia="Calibri" w:hAnsi="Calibri" w:cs="Calibri"/>
                          <w:color w:val="9D856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 xml:space="preserve">U </w:t>
                      </w:r>
                      <w:r>
                        <w:rPr>
                          <w:rFonts w:ascii="Calibri" w:eastAsia="Calibri" w:hAnsi="Calibri" w:cs="Calibri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в сельской местности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06400" distB="0" distL="0" distR="0" simplePos="0" relativeHeight="125829379" behindDoc="0" locked="0" layoutInCell="1" allowOverlap="1">
                <wp:simplePos x="0" y="0"/>
                <wp:positionH relativeFrom="page">
                  <wp:posOffset>1983105</wp:posOffset>
                </wp:positionH>
                <wp:positionV relativeFrom="paragraph">
                  <wp:posOffset>406400</wp:posOffset>
                </wp:positionV>
                <wp:extent cx="3343910" cy="21971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439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Количество людей, погибших при пожарах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6.15000000000001pt;margin-top:32.pt;width:263.30000000000001pt;height:17.300000000000001pt;z-index:-125829374;mso-wrap-distance-left:0;mso-wrap-distance-top:32.pt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Количество людей, погибших при пожарах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8100" distB="445135" distL="0" distR="0" simplePos="0" relativeHeight="125829381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38100</wp:posOffset>
                </wp:positionV>
                <wp:extent cx="1563370" cy="19202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19202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5"/>
                              <w:gridCol w:w="792"/>
                              <w:gridCol w:w="197"/>
                              <w:gridCol w:w="1229"/>
                            </w:tblGrid>
                            <w:tr>
                              <w:trPr>
                                <w:tblHeader/>
                                <w:trHeight w:val="432" w:hRule="exact"/>
                              </w:trPr>
                              <w:tc>
                                <w:tcPr>
                                  <w:gridSpan w:val="2"/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20000</w:t>
                                  </w:r>
                                </w:p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18000</w:t>
                                  </w:r>
                                </w:p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16000</w:t>
                                  </w:r>
                                </w:p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14000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/>
                                  <w:shd w:val="clear" w:color="auto" w:fill="D8D8D8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gridSpan w:val="2"/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D8D8D8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AEC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4322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4" w:lineRule="auto"/>
                                    <w:ind w:left="0" w:right="0" w:firstLine="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ru-RU" w:eastAsia="ru-RU" w:bidi="ru-RU"/>
                                    </w:rPr>
                                    <w:t>о СО 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D8D8D8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CC9B"/>
                                  <w:vAlign w:val="center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D8D8D8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CC9B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22" w:lineRule="auto"/>
                                    <w:ind w:left="0" w:right="0" w:firstLine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ru-RU" w:eastAsia="ru-RU" w:bidi="ru-RU"/>
                                    </w:rPr>
                                    <w:t>с; (У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D8D8D8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E3B491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ru-RU" w:eastAsia="ru-RU" w:bidi="ru-RU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60" w:line="240" w:lineRule="auto"/>
                                    <w:ind w:left="0" w:right="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6000</w:t>
                                  </w:r>
                                </w:p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AEAEA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E2AB7B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8749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2000</w:t>
                                  </w:r>
                                </w:p>
                                <w:p>
                                  <w:pPr>
                                    <w:pStyle w:val="Style3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AEAEA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4562B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6.299999999999997pt;margin-top:3.pt;width:123.09999999999999pt;height:151.19999999999999pt;z-index:-125829372;mso-wrap-distance-left:0;mso-wrap-distance-top:3.pt;mso-wrap-distance-right:0;mso-wrap-distance-bottom:35.049999999999997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5"/>
                        <w:gridCol w:w="792"/>
                        <w:gridCol w:w="197"/>
                        <w:gridCol w:w="1229"/>
                      </w:tblGrid>
                      <w:tr>
                        <w:trPr>
                          <w:tblHeader/>
                          <w:trHeight w:val="432" w:hRule="exact"/>
                        </w:trPr>
                        <w:tc>
                          <w:tcPr>
                            <w:gridSpan w:val="2"/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20000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18000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16000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14000</w:t>
                            </w:r>
                          </w:p>
                        </w:tc>
                        <w:tc>
                          <w:tcPr>
                            <w:gridSpan w:val="2"/>
                            <w:tcBorders/>
                            <w:shd w:val="clear" w:color="auto" w:fill="D8D8D8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gridSpan w:val="2"/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D8D8D8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AEC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4322</w:t>
                            </w: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о СО 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D8D8D8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CC9B"/>
                            <w:vAlign w:val="center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4427</w:t>
                            </w:r>
                          </w:p>
                        </w:tc>
                      </w:tr>
                      <w:tr>
                        <w:trPr>
                          <w:trHeight w:val="307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D8D8D8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CC9B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22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с; (У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D8D8D8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E3B491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6000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AEAEA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E2AB7B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8749</w:t>
                            </w:r>
                          </w:p>
                        </w:tc>
                      </w:tr>
                      <w:tr>
                        <w:trPr>
                          <w:trHeight w:val="45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AEAEA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4562B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47700" distB="1600200" distL="0" distR="0" simplePos="0" relativeHeight="125829383" behindDoc="0" locked="0" layoutInCell="1" allowOverlap="1">
                <wp:simplePos x="0" y="0"/>
                <wp:positionH relativeFrom="page">
                  <wp:posOffset>2769235</wp:posOffset>
                </wp:positionH>
                <wp:positionV relativeFrom="paragraph">
                  <wp:posOffset>647700</wp:posOffset>
                </wp:positionV>
                <wp:extent cx="289560" cy="15557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3795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18.05000000000001pt;margin-top:51.pt;width:22.800000000000001pt;height:12.25pt;z-index:-125829370;mso-wrap-distance-left:0;mso-wrap-distance-top:51.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3795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8365" distB="1359535" distL="0" distR="0" simplePos="0" relativeHeight="125829385" behindDoc="0" locked="0" layoutInCell="1" allowOverlap="1">
                <wp:simplePos x="0" y="0"/>
                <wp:positionH relativeFrom="page">
                  <wp:posOffset>2717800</wp:posOffset>
                </wp:positionH>
                <wp:positionV relativeFrom="paragraph">
                  <wp:posOffset>888365</wp:posOffset>
                </wp:positionV>
                <wp:extent cx="274320" cy="15557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32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14.pt;margin-top:69.950000000000003pt;width:21.600000000000001pt;height:12.25pt;z-index:-125829368;mso-wrap-distance-left:0;mso-wrap-distance-top:69.950000000000003pt;mso-wrap-distance-right:0;mso-wrap-distance-bottom:107.05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10030" distB="737870" distL="0" distR="0" simplePos="0" relativeHeight="125829387" behindDoc="0" locked="0" layoutInCell="1" allowOverlap="1">
                <wp:simplePos x="0" y="0"/>
                <wp:positionH relativeFrom="page">
                  <wp:posOffset>2750820</wp:posOffset>
                </wp:positionH>
                <wp:positionV relativeFrom="paragraph">
                  <wp:posOffset>1510030</wp:posOffset>
                </wp:positionV>
                <wp:extent cx="286385" cy="15557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7816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16.59999999999999pt;margin-top:118.90000000000001pt;width:22.550000000000001pt;height:12.25pt;z-index:-125829366;mso-wrap-distance-left:0;mso-wrap-distance-top:118.90000000000001pt;mso-wrap-distance-right:0;mso-wrap-distance-bottom:58.10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7816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42900" distB="234950" distL="0" distR="0" simplePos="0" relativeHeight="125829389" behindDoc="0" locked="0" layoutInCell="1" allowOverlap="1">
            <wp:simplePos x="0" y="0"/>
            <wp:positionH relativeFrom="page">
              <wp:posOffset>3534410</wp:posOffset>
            </wp:positionH>
            <wp:positionV relativeFrom="paragraph">
              <wp:posOffset>342900</wp:posOffset>
            </wp:positionV>
            <wp:extent cx="1816735" cy="1828800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816735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49910" distB="1697990" distL="0" distR="0" simplePos="0" relativeHeight="125829390" behindDoc="0" locked="0" layoutInCell="1" allowOverlap="1">
                <wp:simplePos x="0" y="0"/>
                <wp:positionH relativeFrom="page">
                  <wp:posOffset>5796280</wp:posOffset>
                </wp:positionH>
                <wp:positionV relativeFrom="paragraph">
                  <wp:posOffset>549910</wp:posOffset>
                </wp:positionV>
                <wp:extent cx="292735" cy="15557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4256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56.39999999999998pt;margin-top:43.299999999999997pt;width:23.050000000000001pt;height:12.25pt;z-index:-125829363;mso-wrap-distance-left:0;mso-wrap-distance-top:43.299999999999997pt;mso-wrap-distance-right:0;mso-wrap-distance-bottom:133.69999999999999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4256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73125" distB="1374775" distL="0" distR="0" simplePos="0" relativeHeight="125829392" behindDoc="0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873125</wp:posOffset>
                </wp:positionV>
                <wp:extent cx="289560" cy="15557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4054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56.60000000000002pt;margin-top:68.75pt;width:22.800000000000001pt;height:12.25pt;z-index:-125829361;mso-wrap-distance-left:0;mso-wrap-distance-top:68.75pt;mso-wrap-distance-right:0;mso-wrap-distance-bottom:108.25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4054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77010" distB="770890" distL="0" distR="0" simplePos="0" relativeHeight="125829394" behindDoc="0" locked="0" layoutInCell="1" allowOverlap="1">
                <wp:simplePos x="0" y="0"/>
                <wp:positionH relativeFrom="page">
                  <wp:posOffset>5801995</wp:posOffset>
                </wp:positionH>
                <wp:positionV relativeFrom="paragraph">
                  <wp:posOffset>1477010</wp:posOffset>
                </wp:positionV>
                <wp:extent cx="289560" cy="15557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8310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56.85000000000002pt;margin-top:116.3pt;width:22.800000000000001pt;height:12.25pt;z-index:-125829359;mso-wrap-distance-left:0;mso-wrap-distance-top:116.3pt;mso-wrap-distance-right:0;mso-wrap-distance-bottom:60.700000000000003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8310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49780" distB="0" distL="0" distR="0" simplePos="0" relativeHeight="125829396" behindDoc="0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2049780</wp:posOffset>
                </wp:positionV>
                <wp:extent cx="3493135" cy="35369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313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08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2016</w:t>
                              <w:tab/>
                              <w:t>2017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80"/>
                              <w:jc w:val="left"/>
                            </w:pPr>
                            <w:r>
                              <w:rPr>
                                <w:color w:val="7D4A2C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Всего </w:t>
                            </w:r>
                            <w:r>
                              <w:rPr>
                                <w:color w:val="9D856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'-</w:t>
                            </w:r>
                            <w:r>
                              <w:rPr>
                                <w:color w:val="9D856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1</w:t>
                            </w:r>
                            <w:r>
                              <w:rPr>
                                <w:color w:val="9D856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в городах </w:t>
                            </w:r>
                            <w:r>
                              <w:rPr>
                                <w:color w:val="9D856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в сельской местности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36.69999999999999pt;margin-top:161.40000000000001pt;width:275.05000000000001pt;height:27.850000000000001pt;z-index:-125829357;mso-wrap-distance-left:0;mso-wrap-distance-top:161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08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2016</w:t>
                        <w:tab/>
                        <w:t>2017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80"/>
                        <w:jc w:val="left"/>
                      </w:pPr>
                      <w:r>
                        <w:rPr>
                          <w:color w:val="7D4A2C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и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Всего </w:t>
                      </w:r>
                      <w:r>
                        <w:rPr>
                          <w:color w:val="9D856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'-</w:t>
                      </w:r>
                      <w:r>
                        <w:rPr>
                          <w:color w:val="9D856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1</w:t>
                      </w:r>
                      <w:r>
                        <w:rPr>
                          <w:color w:val="9D856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в городах </w:t>
                      </w:r>
                      <w:r>
                        <w:rPr>
                          <w:color w:val="9D856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и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в сельской местности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49780" distB="198120" distL="0" distR="0" simplePos="0" relativeHeight="125829398" behindDoc="0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2049780</wp:posOffset>
                </wp:positionV>
                <wp:extent cx="292735" cy="15557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59.pt;margin-top:161.40000000000001pt;width:23.050000000000001pt;height:12.25pt;z-index:-125829355;mso-wrap-distance-left:0;mso-wrap-distance-top:161.40000000000001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79400" distB="0" distL="0" distR="0" simplePos="0" relativeHeight="125829400" behindDoc="0" locked="0" layoutInCell="1" allowOverlap="1">
                <wp:simplePos x="0" y="0"/>
                <wp:positionH relativeFrom="page">
                  <wp:posOffset>1839595</wp:posOffset>
                </wp:positionH>
                <wp:positionV relativeFrom="paragraph">
                  <wp:posOffset>279400</wp:posOffset>
                </wp:positionV>
                <wp:extent cx="3919855" cy="21971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1985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Количество людей, травмированных при пожарах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44.84999999999999pt;margin-top:22.pt;width:308.64999999999998pt;height:17.300000000000001pt;z-index:-125829353;mso-wrap-distance-left:0;mso-wrap-distance-top:22.pt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Количество людей, травмированных при пожарах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80" w:left="1025" w:right="968" w:bottom="95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" distB="2099945" distL="0" distR="0" simplePos="0" relativeHeight="125829402" behindDoc="0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38100</wp:posOffset>
                </wp:positionV>
                <wp:extent cx="353695" cy="15557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21000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74.75pt;margin-top:3.pt;width:27.850000000000001pt;height:12.25pt;z-index:-125829351;mso-wrap-distance-left:0;mso-wrap-distance-top:3.pt;mso-wrap-distance-right:0;mso-wrap-distance-bottom:165.34999999999999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21000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06070" distB="292735" distL="420370" distR="0" simplePos="0" relativeHeight="125829404" behindDoc="0" locked="0" layoutInCell="1" allowOverlap="1">
            <wp:simplePos x="0" y="0"/>
            <wp:positionH relativeFrom="page">
              <wp:posOffset>1378585</wp:posOffset>
            </wp:positionH>
            <wp:positionV relativeFrom="paragraph">
              <wp:posOffset>306070</wp:posOffset>
            </wp:positionV>
            <wp:extent cx="1950720" cy="1694815"/>
            <wp:wrapTopAndBottom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950720" cy="16948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958215</wp:posOffset>
                </wp:positionH>
                <wp:positionV relativeFrom="paragraph">
                  <wp:posOffset>668655</wp:posOffset>
                </wp:positionV>
                <wp:extent cx="344170" cy="155575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14000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5.450000000000003pt;margin-top:52.649999999999999pt;width:27.100000000000001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14000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1296670</wp:posOffset>
                </wp:positionV>
                <wp:extent cx="289560" cy="15557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7000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80.pt;margin-top:102.09999999999999pt;width:22.800000000000001pt;height:12.2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7000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1771650</wp:posOffset>
                </wp:positionH>
                <wp:positionV relativeFrom="paragraph">
                  <wp:posOffset>2138045</wp:posOffset>
                </wp:positionV>
                <wp:extent cx="292735" cy="155575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39.5pt;margin-top:168.34999999999999pt;width:23.050000000000001pt;height:12.2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2787015</wp:posOffset>
                </wp:positionH>
                <wp:positionV relativeFrom="paragraph">
                  <wp:posOffset>2138045</wp:posOffset>
                </wp:positionV>
                <wp:extent cx="292735" cy="155575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19.44999999999999pt;margin-top:168.34999999999999pt;width:23.050000000000001pt;height:12.2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97180" distB="292735" distL="0" distR="0" simplePos="0" relativeHeight="125829405" behindDoc="0" locked="0" layoutInCell="1" allowOverlap="1">
            <wp:simplePos x="0" y="0"/>
            <wp:positionH relativeFrom="page">
              <wp:posOffset>3555365</wp:posOffset>
            </wp:positionH>
            <wp:positionV relativeFrom="paragraph">
              <wp:posOffset>297180</wp:posOffset>
            </wp:positionV>
            <wp:extent cx="1804670" cy="1706880"/>
            <wp:wrapTopAndBottom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804670" cy="17068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2138045</wp:posOffset>
                </wp:positionV>
                <wp:extent cx="289560" cy="155575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99.64999999999998pt;margin-top:168.34999999999999pt;width:22.800000000000001pt;height:12.2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4820285</wp:posOffset>
                </wp:positionH>
                <wp:positionV relativeFrom="paragraph">
                  <wp:posOffset>2138045</wp:posOffset>
                </wp:positionV>
                <wp:extent cx="292735" cy="155575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79.55000000000001pt;margin-top:168.34999999999999pt;width:23.050000000000001pt;height:12.2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32130" distB="1236980" distL="0" distR="0" simplePos="0" relativeHeight="125829406" behindDoc="0" locked="0" layoutInCell="1" allowOverlap="1">
                <wp:simplePos x="0" y="0"/>
                <wp:positionH relativeFrom="page">
                  <wp:posOffset>5810885</wp:posOffset>
                </wp:positionH>
                <wp:positionV relativeFrom="paragraph">
                  <wp:posOffset>532130</wp:posOffset>
                </wp:positionV>
                <wp:extent cx="347345" cy="52451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524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2908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5511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57.55000000000001pt;margin-top:41.899999999999999pt;width:27.350000000000001pt;height:41.299999999999997pt;z-index:-125829347;mso-wrap-distance-left:0;mso-wrap-distance-top:41.899999999999999pt;mso-wrap-distance-right:0;mso-wrap-distance-bottom:97.400000000000006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2908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5511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595755" distB="247015" distL="0" distR="0" simplePos="0" relativeHeight="125829408" behindDoc="0" locked="0" layoutInCell="1" allowOverlap="1">
            <wp:simplePos x="0" y="0"/>
            <wp:positionH relativeFrom="page">
              <wp:posOffset>5588635</wp:posOffset>
            </wp:positionH>
            <wp:positionV relativeFrom="paragraph">
              <wp:posOffset>1595755</wp:posOffset>
            </wp:positionV>
            <wp:extent cx="920750" cy="450850"/>
            <wp:wrapTopAndBottom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2075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5810885</wp:posOffset>
                </wp:positionH>
                <wp:positionV relativeFrom="paragraph">
                  <wp:posOffset>1461770</wp:posOffset>
                </wp:positionV>
                <wp:extent cx="347345" cy="128270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8419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57.55000000000001pt;margin-top:115.09999999999999pt;width:27.350000000000001pt;height:10.1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8419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5835650</wp:posOffset>
                </wp:positionH>
                <wp:positionV relativeFrom="paragraph">
                  <wp:posOffset>2138045</wp:posOffset>
                </wp:positionV>
                <wp:extent cx="292735" cy="155575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459.5pt;margin-top:168.34999999999999pt;width:23.050000000000001pt;height:12.2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85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0" w:left="0" w:right="0" w:bottom="9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0" w:left="1035" w:right="1035" w:bottom="956" w:header="0" w:footer="3" w:gutter="0"/>
          <w:cols w:space="720"/>
          <w:noEndnote/>
          <w:rtlGutter w:val="0"/>
          <w:docGrid w:linePitch="360"/>
        </w:sectPr>
      </w:pPr>
      <w:r>
        <w:rPr>
          <w:color w:val="836047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и </w:t>
      </w:r>
      <w:r>
        <w:rPr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Всего </w:t>
      </w:r>
      <w:r>
        <w:rPr>
          <w:color w:val="836047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и </w:t>
      </w:r>
      <w:r>
        <w:rPr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в городах </w:t>
      </w:r>
      <w:r>
        <w:rPr>
          <w:color w:val="B8AEA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'</w:t>
      </w:r>
      <w:r>
        <w:rPr>
          <w:color w:val="B8AEA6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B8AEA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в сельской местности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Динамика относительных показателей обстановки с пожарами за 2016-2020 гг.</w:t>
      </w:r>
    </w:p>
    <w:tbl>
      <w:tblPr>
        <w:tblOverlap w:val="never"/>
        <w:jc w:val="center"/>
        <w:tblLayout w:type="fixed"/>
      </w:tblPr>
      <w:tblGrid>
        <w:gridCol w:w="4325"/>
        <w:gridCol w:w="1099"/>
        <w:gridCol w:w="1099"/>
        <w:gridCol w:w="1099"/>
        <w:gridCol w:w="1099"/>
        <w:gridCol w:w="1109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 на 1 млн. населения,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3211,8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3005,4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+\- к прошлому году.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-6,4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2427,8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2139,7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1447,5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1469,3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5510,6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5567,3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 от 1 пожара, руб. (действ. цены)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96206,7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103635,7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117696,9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38543,4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47521,1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85106,7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113734,2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123770,7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45814,5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59486,0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112343,6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89090,0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109258,4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29150,1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33913,0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при пожарах людей на 1 млн населения,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+\- к прошлому году.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-7,1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-2,5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109,8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травмированных при пожарах людей на 1 млн. населения,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+\- к прошлому году.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-9,7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-10,6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78,8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при пожарах людей на 1000 пожаров,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18,9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+\- к прошлому году.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-6,2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-69,7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716" w:left="1035" w:right="1035" w:bottom="8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260" w:line="283" w:lineRule="auto"/>
        <w:ind w:left="1040" w:right="0" w:firstLine="558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Пожары и пожарная безопасность в 2020 г. Таблица 3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основных показателей обстановки с пожарами за 2016-2020 гг. по основным причинам возникновения пожаров</w:t>
      </w:r>
    </w:p>
    <w:tbl>
      <w:tblPr>
        <w:tblOverlap w:val="never"/>
        <w:jc w:val="center"/>
        <w:tblLayout w:type="fixed"/>
      </w:tblPr>
      <w:tblGrid>
        <w:gridCol w:w="3898"/>
        <w:gridCol w:w="1186"/>
        <w:gridCol w:w="1181"/>
        <w:gridCol w:w="1186"/>
        <w:gridCol w:w="1186"/>
        <w:gridCol w:w="1195"/>
      </w:tblGrid>
      <w:tr>
        <w:trPr>
          <w:trHeight w:val="6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возникновения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Прямой материальный ущерб, тыс. руб. Погибло, чел.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13880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Установленный поджог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2795008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2964863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2057425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2377299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2344942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Неисправность производственного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оборудования, нарушение технологического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466523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199060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275773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1492617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639284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процесса производства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51930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5435092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5468025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6245827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7290548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13250190</w:t>
            </w:r>
          </w:p>
        </w:tc>
      </w:tr>
      <w:tr>
        <w:trPr>
          <w:trHeight w:val="1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электрооборудования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28108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864824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682619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825799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887695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716382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печей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</w:t>
            </w:r>
          </w:p>
        </w:tc>
      </w:tr>
      <w:tr>
        <w:trPr>
          <w:trHeight w:val="1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285804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328566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33206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теплогенерирующих агрегатов и установок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1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1532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103717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96470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газового оборудования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339433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308627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Неосторожное обращение с огнем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1164214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1354959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1334766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3393578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1538900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4837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шалость детей с огнем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53058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91075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50724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1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10092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643968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770744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844656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1118103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1012909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транспортных средств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319008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101857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229403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525151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проведении электрогазосварочных работ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эксплуатации бытовых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газовых, керосиновых, бензиновых и др.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проведении огневых работ (отогревание труб,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249142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28481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двигателей и пр.)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46085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3738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3669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2357</w:t>
            </w:r>
          </w:p>
        </w:tc>
      </w:tr>
      <w:tr>
        <w:trPr>
          <w:trHeight w:val="1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использовании пиротехнических изделий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2214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Самовозгорание веществ и материалов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151149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367340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421388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118900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Грозовые разряды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94869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31620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Неустановленные причины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774201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779962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156851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408854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353251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причины, не относящиеся ни к одной 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7521</w:t>
            </w:r>
          </w:p>
        </w:tc>
      </w:tr>
      <w:tr>
        <w:trPr>
          <w:trHeight w:val="1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119467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896090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2552475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272830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175920</w:t>
            </w:r>
          </w:p>
        </w:tc>
      </w:tr>
      <w:tr>
        <w:trPr>
          <w:trHeight w:val="15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</w:tr>
    </w:tbl>
    <w:p>
      <w:pPr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0" w:h="16840"/>
          <w:pgMar w:top="716" w:left="1035" w:right="1035" w:bottom="898" w:header="288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1900" w:h="16840"/>
          <w:pgMar w:top="922" w:left="819" w:right="829" w:bottom="8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framePr w:w="4166" w:h="389" w:wrap="none" w:vAnchor="text" w:hAnchor="page" w:x="38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причины пожаров</w:t>
      </w:r>
      <w:bookmarkEnd w:id="18"/>
      <w:bookmarkEnd w:id="19"/>
    </w:p>
    <w:p>
      <w:pPr>
        <w:pStyle w:val="Style4"/>
        <w:keepNext w:val="0"/>
        <w:keepLines w:val="0"/>
        <w:framePr w:w="2621" w:h="298" w:wrap="none" w:vAnchor="text" w:hAnchor="page" w:x="4900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пожаров, ед.</w:t>
      </w:r>
    </w:p>
    <w:p>
      <w:pPr>
        <w:pStyle w:val="Style42"/>
        <w:keepNext w:val="0"/>
        <w:keepLines w:val="0"/>
        <w:framePr w:w="2981" w:h="278" w:wrap="none" w:vAnchor="text" w:hAnchor="page" w:x="1161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Неосторожное обращение с огнем</w:t>
      </w:r>
    </w:p>
    <w:p>
      <w:pPr>
        <w:pStyle w:val="Style42"/>
        <w:keepNext w:val="0"/>
        <w:keepLines w:val="0"/>
        <w:framePr w:w="2578" w:h="278" w:wrap="none" w:vAnchor="text" w:hAnchor="page" w:x="1565" w:y="26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НПУиЭ электрооборудования</w:t>
      </w:r>
    </w:p>
    <w:p>
      <w:pPr>
        <w:pStyle w:val="Style42"/>
        <w:keepNext w:val="0"/>
        <w:keepLines w:val="0"/>
        <w:framePr w:w="1219" w:h="254" w:wrap="none" w:vAnchor="text" w:hAnchor="page" w:x="2928" w:y="3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НПУиЭ печей</w:t>
      </w:r>
    </w:p>
    <w:p>
      <w:pPr>
        <w:pStyle w:val="Style42"/>
        <w:keepNext w:val="0"/>
        <w:keepLines w:val="0"/>
        <w:framePr w:w="1440" w:h="278" w:wrap="none" w:vAnchor="text" w:hAnchor="page" w:x="2707" w:y="4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Прочая причина</w:t>
      </w:r>
    </w:p>
    <w:p>
      <w:pPr>
        <w:pStyle w:val="Style42"/>
        <w:keepNext w:val="0"/>
        <w:keepLines w:val="0"/>
        <w:framePr w:w="2030" w:h="274" w:wrap="none" w:vAnchor="text" w:hAnchor="page" w:x="2117" w:y="5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Установленный поджог</w:t>
      </w:r>
    </w:p>
    <w:p>
      <w:pPr>
        <w:pStyle w:val="Style4"/>
        <w:keepNext w:val="0"/>
        <w:keepLines w:val="0"/>
        <w:framePr w:w="1474" w:h="288" w:wrap="none" w:vAnchor="text" w:hAnchor="page" w:x="5289" w:y="7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Погибло, чел.</w:t>
      </w:r>
    </w:p>
    <w:p>
      <w:pPr>
        <w:pStyle w:val="Style42"/>
        <w:keepNext w:val="0"/>
        <w:keepLines w:val="0"/>
        <w:framePr w:w="1718" w:h="494" w:wrap="none" w:vAnchor="text" w:hAnchor="page" w:x="1558" w:y="8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Неосторожное обращение с огнем</w:t>
      </w:r>
    </w:p>
    <w:p>
      <w:pPr>
        <w:pStyle w:val="Style42"/>
        <w:keepNext w:val="0"/>
        <w:keepLines w:val="0"/>
        <w:framePr w:w="1939" w:h="490" w:wrap="none" w:vAnchor="text" w:hAnchor="page" w:x="1338" w:y="9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НПУиЭ</w:t>
      </w:r>
    </w:p>
    <w:p>
      <w:pPr>
        <w:pStyle w:val="Style42"/>
        <w:keepNext w:val="0"/>
        <w:keepLines w:val="0"/>
        <w:framePr w:w="1939" w:h="490" w:wrap="none" w:vAnchor="text" w:hAnchor="page" w:x="1338" w:y="9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электрооборудования</w:t>
      </w:r>
    </w:p>
    <w:p>
      <w:pPr>
        <w:pStyle w:val="Style42"/>
        <w:keepNext w:val="0"/>
        <w:keepLines w:val="0"/>
        <w:framePr w:w="1219" w:h="254" w:wrap="none" w:vAnchor="text" w:hAnchor="page" w:x="2053" w:y="10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НПУиЭ печей</w:t>
      </w:r>
    </w:p>
    <w:p>
      <w:pPr>
        <w:pStyle w:val="Style42"/>
        <w:keepNext w:val="0"/>
        <w:keepLines w:val="0"/>
        <w:framePr w:w="1440" w:h="278" w:wrap="none" w:vAnchor="text" w:hAnchor="page" w:x="1832" w:y="10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Прочая причина</w:t>
      </w:r>
    </w:p>
    <w:p>
      <w:pPr>
        <w:pStyle w:val="Style42"/>
        <w:keepNext w:val="0"/>
        <w:keepLines w:val="0"/>
        <w:framePr w:w="2030" w:h="274" w:wrap="none" w:vAnchor="text" w:hAnchor="page" w:x="1242" w:y="11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Установленный поджог</w:t>
      </w:r>
    </w:p>
    <w:p>
      <w:pPr>
        <w:pStyle w:val="Style42"/>
        <w:keepNext w:val="0"/>
        <w:keepLines w:val="0"/>
        <w:framePr w:w="2746" w:h="254" w:wrap="none" w:vAnchor="text" w:hAnchor="page" w:x="5523" w:y="13148"/>
        <w:widowControl w:val="0"/>
        <w:shd w:val="clear" w:color="auto" w:fill="auto"/>
        <w:tabs>
          <w:tab w:pos="21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3A455A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U2020 </w:t>
      </w:r>
      <w:r>
        <w:rPr>
          <w:color w:val="3A455A"/>
          <w:spacing w:val="0"/>
          <w:w w:val="100"/>
          <w:position w:val="0"/>
          <w:shd w:val="clear" w:color="auto" w:fill="auto"/>
          <w:lang w:val="ru-RU" w:eastAsia="ru-RU" w:bidi="ru-RU"/>
        </w:rPr>
        <w:t>Н2019</w:t>
        <w:tab/>
      </w:r>
      <w:r>
        <w:rPr>
          <w:color w:val="3D422A"/>
          <w:spacing w:val="0"/>
          <w:w w:val="100"/>
          <w:position w:val="0"/>
          <w:shd w:val="clear" w:color="auto" w:fill="auto"/>
          <w:lang w:val="ru-RU" w:eastAsia="ru-RU" w:bidi="ru-RU"/>
        </w:rPr>
        <w:t>^2018</w:t>
      </w:r>
    </w:p>
    <w:p>
      <w:pPr>
        <w:widowControl w:val="0"/>
        <w:spacing w:line="360" w:lineRule="exact"/>
      </w:pPr>
      <w:r>
        <w:drawing>
          <wp:anchor distT="0" distB="0" distL="1941830" distR="0" simplePos="0" relativeHeight="62914710" behindDoc="1" locked="0" layoutInCell="1" allowOverlap="1">
            <wp:simplePos x="0" y="0"/>
            <wp:positionH relativeFrom="page">
              <wp:posOffset>2678430</wp:posOffset>
            </wp:positionH>
            <wp:positionV relativeFrom="paragraph">
              <wp:posOffset>762000</wp:posOffset>
            </wp:positionV>
            <wp:extent cx="4090670" cy="365125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090670" cy="3651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44170" distL="1334770" distR="0" simplePos="0" relativeHeight="62914711" behindDoc="1" locked="0" layoutInCell="1" allowOverlap="1">
            <wp:simplePos x="0" y="0"/>
            <wp:positionH relativeFrom="page">
              <wp:posOffset>2122805</wp:posOffset>
            </wp:positionH>
            <wp:positionV relativeFrom="paragraph">
              <wp:posOffset>4998720</wp:posOffset>
            </wp:positionV>
            <wp:extent cx="4596130" cy="316992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596130" cy="3169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819" w:right="829" w:bottom="8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1853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в городах за 2016-2020 гг.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53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основным причинам их возникновения</w:t>
      </w:r>
    </w:p>
    <w:tbl>
      <w:tblPr>
        <w:tblOverlap w:val="never"/>
        <w:jc w:val="center"/>
        <w:tblLayout w:type="fixed"/>
      </w:tblPr>
      <w:tblGrid>
        <w:gridCol w:w="4421"/>
        <w:gridCol w:w="1080"/>
        <w:gridCol w:w="1080"/>
        <w:gridCol w:w="1080"/>
        <w:gridCol w:w="1080"/>
        <w:gridCol w:w="1090"/>
      </w:tblGrid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возникновения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Установленный поджог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8758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Неисправность производственного оборудования, нарушение технологического процесса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электрооборудования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27994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 и эксплуатации печей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11825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теплогенерирующих установок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газового 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Неосторожное обращение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196451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166891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шалость детей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транспортных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проведении электрогазосварочных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эксплуатации бытовых газовых, керосиновых, бензиновых и др. устройств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проведении огневых работ (отогревание труб, двигателей и пр.)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использовании пиротехнических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Самовозгорание веществ и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Грозовые разряды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Неустановленные причины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причины, не относящиеся ни к одной из групп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3950"/>
        <w:gridCol w:w="1171"/>
        <w:gridCol w:w="1176"/>
        <w:gridCol w:w="1176"/>
        <w:gridCol w:w="1171"/>
        <w:gridCol w:w="1186"/>
      </w:tblGrid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</w:t>
            </w:r>
          </w:p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возникновения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8395" w:hSpace="101" w:vSpace="840" w:wrap="notBeside" w:vAnchor="text" w:hAnchor="text" w:x="102" w:y="84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Установленный поджог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Неисправность производственного оборудования, нарушение технологического процесса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электрооборудования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23936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 и эксплуатации печей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16283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теплогенерирующих установок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газового 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Неосторожное обращение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142982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141736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шалость детей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1257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устройства и эксплуатации транспортных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4078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проведении электрогазосварочных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эксплуатации бытовых газовых, керосиновых, бензиновых и др. устройств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проведении огневых работ (отогревание труб, двигателей и пр.)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правил пожарной безопасности при использовании пиротехнических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Самовозгорание веществ и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Грозовые разряды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Неустановленные причины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причины, не относящиеся ни к одной из групп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8395" w:hSpace="101" w:vSpace="840" w:wrap="notBeside" w:vAnchor="text" w:hAnchor="text" w:x="10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4318</w:t>
            </w:r>
          </w:p>
        </w:tc>
      </w:tr>
    </w:tbl>
    <w:p>
      <w:pPr>
        <w:pStyle w:val="Style32"/>
        <w:keepNext w:val="0"/>
        <w:keepLines w:val="0"/>
        <w:framePr w:w="835" w:h="240" w:hSpace="101" w:wrap="notBeside" w:vAnchor="text" w:hAnchor="text" w:x="91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5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9" behindDoc="0" locked="0" layoutInCell="1" allowOverlap="1">
                <wp:simplePos x="0" y="0"/>
                <wp:positionH relativeFrom="page">
                  <wp:posOffset>1630680</wp:posOffset>
                </wp:positionH>
                <wp:positionV relativeFrom="margin">
                  <wp:posOffset>144780</wp:posOffset>
                </wp:positionV>
                <wp:extent cx="4458970" cy="374650"/>
                <wp:wrapSquare wrapText="bothSides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897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пожаров в сельской местности</w:t>
                              <w:br/>
                              <w:t>за 2016-2020 гг. по основным причинам их возникновения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28.40000000000001pt;margin-top:11.4pt;width:351.10000000000002pt;height:29.5pt;z-index:-125829344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пожаров в сельской местности</w:t>
                        <w:br/>
                        <w:t>за 2016-2020 гг. по основным причинам их возникновения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left"/>
        <w:tblLayout w:type="fixed"/>
      </w:tblPr>
      <w:tblGrid>
        <w:gridCol w:w="3797"/>
        <w:gridCol w:w="720"/>
        <w:gridCol w:w="528"/>
        <w:gridCol w:w="763"/>
        <w:gridCol w:w="509"/>
        <w:gridCol w:w="677"/>
        <w:gridCol w:w="480"/>
        <w:gridCol w:w="710"/>
        <w:gridCol w:w="533"/>
        <w:gridCol w:w="787"/>
        <w:gridCol w:w="629"/>
      </w:tblGrid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/ % от общего количества пожаров Прямой материальный ущерб, тыс. руб. / % от общего ущерба Погибло, чел. / % от общего количества погибших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производственного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1605689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974317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1343463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2089945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7132712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34,17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Складские здания, сооружения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1385472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2749853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5057354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3458591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627424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1784318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3917681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1110042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845755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предприятии торговли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учебно-воспитательного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здравоохранения и социального обслуживания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0,43</w:t>
            </w:r>
          </w:p>
        </w:tc>
      </w:tr>
      <w:tr>
        <w:trPr>
          <w:trHeight w:val="1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сервисного обслуживания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288507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250898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191689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259565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Административные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129338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145677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156348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 для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174416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467614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2,24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культурно-досуговой деятельности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</w:tr>
      <w:tr>
        <w:trPr>
          <w:trHeight w:val="1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164956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230977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154284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(проживания) людей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0,18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жилого назначения и надворные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114315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26,02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4892231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4864713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5237103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4900387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4450839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21,32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постройки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91,23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88,54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3281152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3181028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3733833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3319410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2975035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75,85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сооружения сельскохозяйственного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1447483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167088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768296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284018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1,36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открытого хранения веществ,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5,45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134792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432179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271067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материалов, с/х угодья и прочие открытые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промышленного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170896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1185333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133" w:h="14261" w:vSpace="869" w:wrap="notBeside" w:vAnchor="text" w:hAnchor="text" w:y="870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Строящееся (реконструируемое)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117821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149907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460771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2079146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1955803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1738512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2109224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2460011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Неэксплуатируемое здание (сооружение)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113656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140636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89384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Носильные вещи (вещи на человеке)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Сухая трава (сено, камыш и т.д.)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122329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73974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80231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211946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133" w:h="14261" w:vSpace="869" w:wrap="notBeside" w:vAnchor="text" w:hAnchor="text" w:y="8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10133" w:h="14261" w:vSpace="869" w:wrap="notBeside" w:vAnchor="text" w:hAnchor="text" w:y="8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2,44</w:t>
            </w:r>
          </w:p>
        </w:tc>
      </w:tr>
    </w:tbl>
    <w:p>
      <w:pPr>
        <w:pStyle w:val="Style32"/>
        <w:keepNext w:val="0"/>
        <w:keepLines w:val="0"/>
        <w:framePr w:w="8750" w:h="216" w:hSpace="1383" w:wrap="notBeside" w:vAnchor="text" w:hAnchor="text" w:x="121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6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11" behindDoc="0" locked="0" layoutInCell="1" allowOverlap="1">
                <wp:simplePos x="0" y="0"/>
                <wp:positionH relativeFrom="page">
                  <wp:posOffset>1353820</wp:posOffset>
                </wp:positionH>
                <wp:positionV relativeFrom="margin">
                  <wp:posOffset>133985</wp:posOffset>
                </wp:positionV>
                <wp:extent cx="5556250" cy="387350"/>
                <wp:wrapSquare wrapText="bothSides"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562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основных показателей обстановки с пожарами</w:t>
                              <w:br/>
                              <w:t>за 2016-2020 гг. по видам объектов пожаров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06.59999999999999pt;margin-top:10.550000000000001pt;width:437.5pt;height:30.5pt;z-index:-125829342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основных показателей обстановки с пожарами</w:t>
                        <w:br/>
                        <w:t>за 2016-2020 гг. по видам объектов пожаров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left"/>
        <w:tblLayout w:type="fixed"/>
      </w:tblPr>
      <w:tblGrid>
        <w:gridCol w:w="3590"/>
        <w:gridCol w:w="1210"/>
        <w:gridCol w:w="1248"/>
        <w:gridCol w:w="1248"/>
        <w:gridCol w:w="1243"/>
        <w:gridCol w:w="1258"/>
      </w:tblGrid>
      <w:tr>
        <w:trPr>
          <w:trHeight w:val="53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% от общего количества пожаров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производственного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2427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Складские здания, сооружения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989,0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предприятии торговли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учебно-воспитательного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здравоохранения и социального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сервисного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 для культурно-досуговой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населения и религ. обрядов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(проживания) людей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жилого назначения и надворные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62166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постройки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26,6</w:t>
            </w:r>
          </w:p>
        </w:tc>
      </w:tr>
      <w:tr>
        <w:trPr>
          <w:trHeight w:val="35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39470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сооружения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открытого хранения веществ, материалов, с/х угодья и прочие открытые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18390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промышленного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Строящееся (реконструируемое)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11241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97" w:h="13330" w:hSpace="53" w:vSpace="840" w:wrap="notBeside" w:vAnchor="text" w:hAnchor="text" w:x="142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Неэксплуатируемое здание (сооружение)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5414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97" w:h="13330" w:hSpace="53" w:vSpace="840" w:wrap="notBeside" w:vAnchor="text" w:hAnchor="text" w:x="142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Носильные вещи (вещи на человеке)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Сухая трава (сено, камыш и т.д.)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40168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97" w:h="13330" w:hSpace="53" w:vSpace="840" w:wrap="notBeside" w:vAnchor="text" w:hAnchor="text" w:x="142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97" w:h="13330" w:hSpace="53" w:vSpace="840" w:wrap="notBeside" w:vAnchor="text" w:hAnchor="text" w:x="142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97" w:h="13330" w:hSpace="53" w:vSpace="840" w:wrap="notBeside" w:vAnchor="text" w:hAnchor="text" w:x="142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</w:t>
            </w:r>
          </w:p>
        </w:tc>
      </w:tr>
      <w:tr>
        <w:trPr>
          <w:trHeight w:val="3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77631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33,2</w:t>
            </w:r>
          </w:p>
        </w:tc>
      </w:tr>
      <w:tr>
        <w:trPr>
          <w:trHeight w:val="3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8023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9797" w:h="13330" w:hSpace="53" w:vSpace="840" w:wrap="notBeside" w:vAnchor="text" w:hAnchor="text" w:x="142" w:y="841"/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797" w:h="13330" w:hSpace="53" w:vSpace="840" w:wrap="notBeside" w:vAnchor="text" w:hAnchor="text" w:x="142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</w:t>
            </w:r>
          </w:p>
        </w:tc>
      </w:tr>
    </w:tbl>
    <w:p>
      <w:pPr>
        <w:pStyle w:val="Style32"/>
        <w:keepNext w:val="0"/>
        <w:keepLines w:val="0"/>
        <w:framePr w:w="830" w:h="235" w:hSpace="141" w:wrap="notBeside" w:vAnchor="text" w:hAnchor="text" w:x="916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78" w:left="922" w:right="845" w:bottom="83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413" behindDoc="0" locked="0" layoutInCell="1" allowOverlap="1">
                <wp:simplePos x="0" y="0"/>
                <wp:positionH relativeFrom="page">
                  <wp:posOffset>1699260</wp:posOffset>
                </wp:positionH>
                <wp:positionV relativeFrom="margin">
                  <wp:posOffset>167640</wp:posOffset>
                </wp:positionV>
                <wp:extent cx="4230370" cy="377825"/>
                <wp:wrapSquare wrapText="bothSides"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037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числа пожаров в городах</w:t>
                              <w:br/>
                              <w:t>за 2016-2020 гг. по основным видам объектов пожаров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33.80000000000001pt;margin-top:13.199999999999999pt;width:333.10000000000002pt;height:29.75pt;z-index:-125829340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числа пожаров в городах</w:t>
                        <w:br/>
                        <w:t>за 2016-2020 гг. по основным видам объектов пожаров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8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числа пожаров в сельской местности</w:t>
        <w:br/>
        <w:t>за 2016-2020 гг. по основным видам объектов пожаров</w:t>
      </w:r>
      <w:bookmarkEnd w:id="20"/>
      <w:bookmarkEnd w:id="21"/>
    </w:p>
    <w:tbl>
      <w:tblPr>
        <w:tblOverlap w:val="never"/>
        <w:jc w:val="center"/>
        <w:tblLayout w:type="fixed"/>
      </w:tblPr>
      <w:tblGrid>
        <w:gridCol w:w="3586"/>
        <w:gridCol w:w="1248"/>
        <w:gridCol w:w="1248"/>
        <w:gridCol w:w="1243"/>
        <w:gridCol w:w="1248"/>
        <w:gridCol w:w="1258"/>
      </w:tblGrid>
      <w:tr>
        <w:trPr>
          <w:trHeight w:val="53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% от общего количества пожаров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производственного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1011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Складские здания, сооружения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предприятии торговли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учебно-воспитательного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здравоохранения и социального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сервисного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 для культурно-досуговой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населения и религ. обрядов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(проживания) людей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жилого назначения и надворные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52149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постройки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</w:t>
            </w:r>
          </w:p>
        </w:tc>
      </w:tr>
      <w:tr>
        <w:trPr>
          <w:trHeight w:val="34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21594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сооружения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открытого хранения веществ, материалов, с/х угодья и прочие открытые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промышленного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Строящееся (реконструируемое)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5822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Неэксплуатируемое здание (сооружение)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Носильные вещи (вещи на человеке)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676,0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Сухая трава (сено, камыш и т.д.)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84913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</w:t>
            </w:r>
          </w:p>
        </w:tc>
      </w:tr>
      <w:tr>
        <w:trPr>
          <w:trHeight w:val="3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44698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5079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109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9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основных показателей обстановки с пожарами за 2016-2020 гг. по категориям виновников пожаров</w:t>
      </w:r>
    </w:p>
    <w:tbl>
      <w:tblPr>
        <w:tblOverlap w:val="never"/>
        <w:jc w:val="center"/>
        <w:tblLayout w:type="fixed"/>
      </w:tblPr>
      <w:tblGrid>
        <w:gridCol w:w="3240"/>
        <w:gridCol w:w="1315"/>
        <w:gridCol w:w="1315"/>
        <w:gridCol w:w="1320"/>
        <w:gridCol w:w="1315"/>
        <w:gridCol w:w="1325"/>
      </w:tblGrid>
      <w:tr>
        <w:trPr>
          <w:trHeight w:val="66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Виновник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7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ТРУДОСПОСОБНОЕ НАСЕЛЕНИЕ: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23365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 рабочих специальностей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Инженерно-технический работник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организации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(предприятия)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Учащийся среднего и высшего проф.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Домохозяйка (домработница)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8651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 без определённого рода занятий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1655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 без определённого места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жительства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Лицо, находящееся в местах лишения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свободы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Служащий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Индивидуальный предприниматель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6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ДЕТИ: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Ребенок дошкольного возраста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Ребенок младшего школьного возраста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Ребенок среднего и старшего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школьного возраста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</w:tr>
      <w:tr>
        <w:trPr>
          <w:trHeight w:val="259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НЕТРУДОСПОСОБНОЕ НАСЕЛЕНИЕ: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15327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Пенсионер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</w:tr>
      <w:tr>
        <w:trPr>
          <w:trHeight w:val="27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КАТЕГОРИИ ВИНОВНИКА ПОЖАРА: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лицо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25" w:right="0" w:firstLine="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125829415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margin">
                  <wp:posOffset>3733800</wp:posOffset>
                </wp:positionV>
                <wp:extent cx="5379720" cy="387350"/>
                <wp:wrapSquare wrapText="bothSides"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7972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680" w:right="0" w:hanging="68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количества погибших при пожарах людей в 2017-2020 гг. по основным причинам их гибели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17.84999999999999pt;margin-top:294.pt;width:423.60000000000002pt;height:30.5pt;z-index:-125829338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680" w:right="0" w:hanging="68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количества погибших при пожарах людей в 2017-2020 гг. по основным причинам их гибели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9</w:t>
      </w:r>
    </w:p>
    <w:tbl>
      <w:tblPr>
        <w:tblOverlap w:val="never"/>
        <w:jc w:val="center"/>
        <w:tblLayout w:type="fixed"/>
      </w:tblPr>
      <w:tblGrid>
        <w:gridCol w:w="3240"/>
        <w:gridCol w:w="1315"/>
        <w:gridCol w:w="1315"/>
        <w:gridCol w:w="1320"/>
        <w:gridCol w:w="1315"/>
        <w:gridCol w:w="1325"/>
      </w:tblGrid>
      <w:tr>
        <w:trPr>
          <w:trHeight w:val="67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Виновник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Иностранец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 без гражданства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ВИН. ЛИЦО НЕ УСМАТРИВАЕТСЯ ИЛИ НЕ УСТАНОВЛЕНО: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327919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Виновное лицо не усматривается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2665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49104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Виновное лицо не установлено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1516</w:t>
            </w:r>
          </w:p>
        </w:tc>
      </w:tr>
    </w:tbl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181"/>
        <w:gridCol w:w="701"/>
        <w:gridCol w:w="706"/>
        <w:gridCol w:w="706"/>
        <w:gridCol w:w="701"/>
        <w:gridCol w:w="706"/>
        <w:gridCol w:w="706"/>
        <w:gridCol w:w="701"/>
        <w:gridCol w:w="715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гибели людей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от общего числа погибших при пожарах, %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21" w:h="8371" w:vSpace="955" w:wrap="notBeside" w:vAnchor="text" w:hAnchor="text" w:x="22" w:y="9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Воздействие высокой температуры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Отравление токсичными продуктами горения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62,85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Удушие в результате пониженной концентрации кислорода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Отравление токсичными газами и ядовитыми веществами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Получение травмы не совместимой с жизнью в результате падения с высоты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Получение травмы несовместимое с жизнью в результате поражения осколками от взрывов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Получение травмы несовместимое с жизнью в результате обрушения строит. конструкций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Получение травмы несовместимое с жизнью в результате возникновен. паники людей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Поражение электрическим током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Получение травмы несовместимое с жизнью при работе с ПТВ и в СИЗОД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гибели не установлена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Комбинированное отравление алкоголем и токсичными продуктами горения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2,09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Отравление алкоголем в сочетании с причинами, связанными с пожаром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21" w:h="8371" w:vSpace="955" w:wrap="notBeside" w:vAnchor="text" w:hAnchor="text" w:x="22" w:y="9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4,54</w:t>
            </w:r>
          </w:p>
        </w:tc>
      </w:tr>
    </w:tbl>
    <w:p>
      <w:pPr>
        <w:pStyle w:val="Style32"/>
        <w:keepNext w:val="0"/>
        <w:keepLines w:val="0"/>
        <w:framePr w:w="8472" w:h="221" w:hSpace="21" w:wrap="notBeside" w:vAnchor="text" w:hAnchor="text" w:x="133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10</w:t>
      </w:r>
    </w:p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421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11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Количество погибших при пожарах людей за 2017-2020 гг., гибели которых способствовали определенные условия</w:t>
      </w:r>
    </w:p>
    <w:tbl>
      <w:tblPr>
        <w:tblOverlap w:val="never"/>
        <w:jc w:val="center"/>
        <w:tblLayout w:type="fixed"/>
      </w:tblPr>
      <w:tblGrid>
        <w:gridCol w:w="5640"/>
        <w:gridCol w:w="1042"/>
        <w:gridCol w:w="1046"/>
        <w:gridCol w:w="1046"/>
        <w:gridCol w:w="1056"/>
      </w:tblGrid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Условие, способствовавшее гибели людей при пожарах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8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НЕСВОЕВРЕМЕННАЯ ЭВАКУАЦИЯ ЛЮДЕЙ ИЗ ЗДАНИЯ (СООРУЖЕНИЯ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Нахождение в состоянии алкогольного (наркотического) опьянения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Невозможность принятия правильного решения и (или) самостоятельной эвакуации по причине малолетнего возраста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Болезненное состояние, исключающее возможность самостоятельного передвижения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Физические недостатки, затрудняющие самостоятельное передвижение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Нахождение в состоянии сна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Несоответствие путей эвакуации требованиям пожарной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системы обнаружения пожара и управления эвакуацией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освещения на путях эвакуации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решеток на окнах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Позднее сообщение о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туш. пожара или эвакуации (спасении) других людей или мат. ценностей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Преклонный возраст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</w:tr>
      <w:tr>
        <w:trPr>
          <w:trHeight w:val="37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ТЕХНИКИ БЕЗОПАСНОСТИ (НТБ)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организации эвакуации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электропроводки, находящейся под напряжением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спасении пострадавших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самоспасании пострадавших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работе с пожарно-техническим вооружением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выполнении работ особого риска добровольцами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пожара на высоте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пожара или эвакуации (спасении) других людей или мат. ценностей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6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ПОРАЖЕНИЕ ОПАСНЫМИ ФАКТОРАМИ ПОЖАРА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индивидуальных средств защиты у эвакуирующихся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системы противодымной защиты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автоматических установок пожаротушения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ПОРАЖЕНИЕ ВТОРИЧНЫМИ ФАКТОРАМИ ПОЖАРА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Обрушение строительных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Выброс нефтепродуктов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Выход токсичных продуктов из технологических аппаратов (установок)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Обострение хронических заболеваний в рез-те стресса, полученного при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условия гибели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Условия гибели не установлены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</w:t>
            </w:r>
          </w:p>
        </w:tc>
      </w:tr>
    </w:tbl>
    <w:p>
      <w:pPr>
        <w:sectPr>
          <w:headerReference w:type="default" r:id="rId35"/>
          <w:footerReference w:type="default" r:id="rId36"/>
          <w:headerReference w:type="even" r:id="rId37"/>
          <w:footerReference w:type="even" r:id="rId38"/>
          <w:headerReference w:type="first" r:id="rId39"/>
          <w:footerReference w:type="first" r:id="rId40"/>
          <w:footnotePr>
            <w:pos w:val="pageBottom"/>
            <w:numFmt w:val="decimal"/>
            <w:numRestart w:val="continuous"/>
          </w:footnotePr>
          <w:pgSz w:w="11900" w:h="16840"/>
          <w:pgMar w:top="817" w:left="1025" w:right="1012" w:bottom="1029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160" w:line="276" w:lineRule="auto"/>
        <w:ind w:left="1560" w:right="0" w:firstLine="7420"/>
        <w:jc w:val="left"/>
      </w:pPr>
      <w:bookmarkStart w:id="22" w:name="bookmark22"/>
      <w:bookmarkStart w:id="23" w:name="bookmark23"/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за 2017-2020 гг. по условиям, способствовавшим травмированию людей при пожарах</w:t>
      </w:r>
      <w:bookmarkEnd w:id="22"/>
      <w:bookmarkEnd w:id="23"/>
    </w:p>
    <w:tbl>
      <w:tblPr>
        <w:tblOverlap w:val="never"/>
        <w:jc w:val="center"/>
        <w:tblLayout w:type="fixed"/>
      </w:tblPr>
      <w:tblGrid>
        <w:gridCol w:w="4810"/>
        <w:gridCol w:w="1253"/>
        <w:gridCol w:w="1253"/>
        <w:gridCol w:w="1253"/>
        <w:gridCol w:w="1262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Условие, способствовавшее травмированию людей при пожарах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НЕСВОЕВРЕМЕННАЯ ЭВАКУАЦИЯ ЛЮДЕЙ ИЗ ЗДАНИЯ (СООРУЖЕНИЯ)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Нахождение в состоянии алкогольного (наркотического) опьянения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1521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Невозможность принятия правильного решения, самост. эвакуац. по причине малолетнего возраста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Болезненное состояние, исключающее возможность самостоятельного передвижения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Физические недостатки, затрудняющие самостоятельное передвижение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Нахождение в состоянии сна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Несоответствие путей эвакуации требованиям пожарной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системы обнаружения пожара и управления эвакуацией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освещения на путях эвакуации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решеток на окнах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Позднее сообщение о пожаре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576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тушении пожара или эвакуации (спасении) других людей или мат. ценностей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Преклонный возраст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ТЕХНИКИ БЕЗОПАСНОСТИ (НТБ)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организации эвакуации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электропроводки, находящейся под напряжением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спасении пострадавших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самоспасании пострадавших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работе с пожарно-техническим вооружением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выполнении работ особого риска добровольцами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пожара на высоте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НТБ при тушении пожара или эвакуации (спасении) других людей или мат. ценностей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35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ПОРАЖЕНИЕ ОПАСНЫМИ ФАКТОРАМИ ПОЖАРА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индивидуальных средств защиты у эвакуирующихся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системы противодымной защиты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автоматических установок пожаротушения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ПОРАЖЕНИЕ ВТОРИЧНЫМИ ФАКТОРАМИ ПОЖАРА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Обрушение строительных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Выброс нефтепродуктов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Выход токсичных продуктов из технологических аппаратов (установок)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Обострение хронических заболеваний в результате стресса, полученного при пожаре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footnoteReference w:id="2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условия травмирования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13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основных показателей обстановки с пожарами в 2017-2020 гг. в соответствии с возрастом их виновников</w:t>
      </w:r>
    </w:p>
    <w:tbl>
      <w:tblPr>
        <w:tblOverlap w:val="never"/>
        <w:jc w:val="center"/>
        <w:tblLayout w:type="fixed"/>
      </w:tblPr>
      <w:tblGrid>
        <w:gridCol w:w="2309"/>
        <w:gridCol w:w="941"/>
        <w:gridCol w:w="936"/>
        <w:gridCol w:w="941"/>
        <w:gridCol w:w="936"/>
        <w:gridCol w:w="941"/>
        <w:gridCol w:w="941"/>
        <w:gridCol w:w="936"/>
        <w:gridCol w:w="950"/>
      </w:tblGrid>
      <w:tr>
        <w:trPr>
          <w:trHeight w:val="9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Возраст виновника пожара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ед./ Количество пожаров на 10000 чел. возрастной группы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чел./ Количество погибших на 10000 чел. возрастной группы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6 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7 до 13 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14 до 15 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16 до 19 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20 до 40 года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1736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41 до 59 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2002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60 лет и старше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078"/>
        <w:gridCol w:w="1550"/>
        <w:gridCol w:w="1546"/>
        <w:gridCol w:w="1550"/>
        <w:gridCol w:w="1546"/>
        <w:gridCol w:w="1560"/>
      </w:tblGrid>
      <w:tr>
        <w:trPr>
          <w:trHeight w:val="9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Месяц года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тыс. ед.</w:t>
            </w:r>
          </w:p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Погибло, чел.</w:t>
            </w:r>
          </w:p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18,71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Январь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1948971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1460502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1414074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1962283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1058208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18,30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Февраль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719972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1266488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1095538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1084705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713455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55,90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914412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1546319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1040570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2213743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6584929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78,41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Апрель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1235448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1364909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1675904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1590745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44,23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1053076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1179398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1033461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1116354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1086689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32,33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Июнь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1890636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984221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1578311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1352468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1112618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35,31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Июль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1033634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1608428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680883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1048091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1980315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32,19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Август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1025267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656852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848724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1608944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1140275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36,43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Сентябрь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699454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654048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1017661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1165206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1176181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38,84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Октябрь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1389088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1167242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781745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1102646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1242216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23,11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Ноябрь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1059779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879601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3883633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1179242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1260643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25,55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Декабрь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715885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1128832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777647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2660780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1930029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3949" w:hSpace="53" w:vSpace="898" w:wrap="notBeside" w:vAnchor="text" w:hAnchor="text" w:y="899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30" w:h="13949" w:hSpace="53" w:vSpace="898" w:wrap="notBeside" w:vAnchor="text" w:hAnchor="text" w:y="8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3949" w:hSpace="53" w:vSpace="898" w:wrap="notBeside" w:vAnchor="text" w:hAnchor="text" w:y="8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963</w:t>
            </w:r>
          </w:p>
        </w:tc>
      </w:tr>
    </w:tbl>
    <w:p>
      <w:pPr>
        <w:pStyle w:val="Style32"/>
        <w:keepNext w:val="0"/>
        <w:keepLines w:val="0"/>
        <w:framePr w:w="8746" w:h="216" w:hSpace="1137" w:wrap="notBeside" w:vAnchor="text" w:hAnchor="text" w:x="113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14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17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margin">
                  <wp:posOffset>111125</wp:posOffset>
                </wp:positionV>
                <wp:extent cx="5553710" cy="377825"/>
                <wp:wrapSquare wrapText="bothSides"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5371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основных показателей обстановки с пожарами</w:t>
                              <w:br/>
                              <w:t>за 2016-2020 гг. по месяцам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07.65000000000001pt;margin-top:8.75pt;width:437.30000000000001pt;height:29.75pt;z-index:-125829336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основных показателей обстановки с пожарами</w:t>
                        <w:br/>
                        <w:t>за 2016-2020 гг. по месяцам года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15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основных показателей обстановки с пожарами за 2016-2020 гг. по дням недели</w:t>
      </w:r>
    </w:p>
    <w:tbl>
      <w:tblPr>
        <w:tblOverlap w:val="never"/>
        <w:jc w:val="center"/>
        <w:tblLayout w:type="fixed"/>
      </w:tblPr>
      <w:tblGrid>
        <w:gridCol w:w="2069"/>
        <w:gridCol w:w="1550"/>
        <w:gridCol w:w="1550"/>
        <w:gridCol w:w="1550"/>
        <w:gridCol w:w="1550"/>
        <w:gridCol w:w="1560"/>
      </w:tblGrid>
      <w:tr>
        <w:trPr>
          <w:trHeight w:val="62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День недели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61291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Понедельник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58590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Вторник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60495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61158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Четверг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60283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Пятница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68270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Суббота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73671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69219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Воскресенье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1299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1248</w:t>
            </w:r>
          </w:p>
        </w:tc>
      </w:tr>
    </w:tbl>
    <w:p>
      <w:pPr>
        <w:sectPr>
          <w:headerReference w:type="default" r:id="rId41"/>
          <w:footerReference w:type="default" r:id="rId42"/>
          <w:headerReference w:type="even" r:id="rId43"/>
          <w:footerReference w:type="even" r:id="rId44"/>
          <w:headerReference w:type="first" r:id="rId45"/>
          <w:footerReference w:type="first" r:id="rId46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08" w:left="1015" w:right="1002" w:bottom="854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80" w:line="288" w:lineRule="auto"/>
        <w:ind w:left="1820" w:right="0" w:firstLine="496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Пожары и пожарная безопасность в 2020 г. Таблица 16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за 2016-2020 гг., возникшими в результате поджогов</w:t>
      </w:r>
    </w:p>
    <w:tbl>
      <w:tblPr>
        <w:tblOverlap w:val="never"/>
        <w:jc w:val="center"/>
        <w:tblLayout w:type="fixed"/>
      </w:tblPr>
      <w:tblGrid>
        <w:gridCol w:w="1483"/>
        <w:gridCol w:w="1406"/>
        <w:gridCol w:w="1406"/>
        <w:gridCol w:w="1296"/>
        <w:gridCol w:w="1406"/>
        <w:gridCol w:w="1411"/>
        <w:gridCol w:w="1416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</w:t>
              <w:softHyphen/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венные здания и склады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 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 объекты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</w:tr>
      <w:tr>
        <w:trPr>
          <w:trHeight w:val="6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 дома</w:t>
            </w: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3752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1325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17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5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2016-2020 гг., возникшими по технологическим причинам</w:t>
      </w:r>
    </w:p>
    <w:tbl>
      <w:tblPr>
        <w:tblOverlap w:val="never"/>
        <w:jc w:val="center"/>
        <w:tblLayout w:type="fixed"/>
      </w:tblPr>
      <w:tblGrid>
        <w:gridCol w:w="1368"/>
        <w:gridCol w:w="1406"/>
        <w:gridCol w:w="1406"/>
        <w:gridCol w:w="1406"/>
        <w:gridCol w:w="1416"/>
        <w:gridCol w:w="1406"/>
        <w:gridCol w:w="1416"/>
      </w:tblGrid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</w:t>
              <w:softHyphen/>
              <w:t>венные здания и склады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 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 объекты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 дома</w:t>
            </w:r>
          </w:p>
        </w:tc>
      </w:tr>
      <w:tr>
        <w:trPr>
          <w:trHeight w:val="7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18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за 2016-2020 гг., возникшими по причинам нарушения правил эксплуатации электрооборудования и бытовых электроприборов</w:t>
      </w:r>
    </w:p>
    <w:tbl>
      <w:tblPr>
        <w:tblOverlap w:val="never"/>
        <w:jc w:val="center"/>
        <w:tblLayout w:type="fixed"/>
      </w:tblPr>
      <w:tblGrid>
        <w:gridCol w:w="1469"/>
        <w:gridCol w:w="1397"/>
        <w:gridCol w:w="1397"/>
        <w:gridCol w:w="1397"/>
        <w:gridCol w:w="1382"/>
        <w:gridCol w:w="1397"/>
        <w:gridCol w:w="1406"/>
      </w:tblGrid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</w:t>
              <w:softHyphen/>
              <w:t>венные здания и склады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</w:tr>
      <w:tr>
        <w:trPr>
          <w:trHeight w:val="7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20383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20711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22451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1846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22973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1762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19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за 2016-2020 гг., возникшими в результате нарушения правил устройств и эксплуатации печей</w:t>
      </w:r>
    </w:p>
    <w:tbl>
      <w:tblPr>
        <w:tblOverlap w:val="never"/>
        <w:jc w:val="center"/>
        <w:tblLayout w:type="fixed"/>
      </w:tblPr>
      <w:tblGrid>
        <w:gridCol w:w="1421"/>
        <w:gridCol w:w="1464"/>
        <w:gridCol w:w="1459"/>
        <w:gridCol w:w="1464"/>
        <w:gridCol w:w="1286"/>
        <w:gridCol w:w="1277"/>
        <w:gridCol w:w="1474"/>
      </w:tblGrid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</w:t>
              <w:softHyphen/>
              <w:t>ственные здания и склады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</w:tr>
      <w:tr>
        <w:trPr>
          <w:trHeight w:val="7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 дома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 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6968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1459"/>
        <w:gridCol w:w="1464"/>
        <w:gridCol w:w="1459"/>
        <w:gridCol w:w="1464"/>
        <w:gridCol w:w="1459"/>
        <w:gridCol w:w="1435"/>
        <w:gridCol w:w="1469"/>
        <w:gridCol w:w="168"/>
      </w:tblGrid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20</w:t>
            </w:r>
          </w:p>
        </w:tc>
      </w:tr>
      <w:tr>
        <w:trPr>
          <w:trHeight w:val="293" w:hRule="exact"/>
        </w:trPr>
        <w:tc>
          <w:tcPr>
            <w:gridSpan w:val="7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возникшими в результате нарушения правил устройств и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эксплуатации теплогенерирующих агрегатов и установок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ственные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склады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 дома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21</w:t>
            </w:r>
          </w:p>
        </w:tc>
      </w:tr>
      <w:tr>
        <w:trPr>
          <w:trHeight w:val="283" w:hRule="exact"/>
        </w:trPr>
        <w:tc>
          <w:tcPr>
            <w:gridSpan w:val="7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gridSpan w:val="7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возникшими в результате неосторожного обращения с огнем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ственные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склады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 дома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1354"/>
        <w:gridCol w:w="1402"/>
        <w:gridCol w:w="1406"/>
        <w:gridCol w:w="1402"/>
        <w:gridCol w:w="1435"/>
        <w:gridCol w:w="1402"/>
        <w:gridCol w:w="1406"/>
        <w:gridCol w:w="197"/>
      </w:tblGrid>
      <w:tr>
        <w:trPr>
          <w:trHeight w:val="61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22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</w:t>
            </w:r>
          </w:p>
        </w:tc>
      </w:tr>
      <w:tr>
        <w:trPr>
          <w:trHeight w:val="32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возникшими по причине шалости детей с</w:t>
            </w:r>
          </w:p>
        </w:tc>
        <w:tc>
          <w:tcPr>
            <w:gridSpan w:val="3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огнем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ственные здания и склады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23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</w:t>
            </w:r>
          </w:p>
        </w:tc>
      </w:tr>
      <w:tr>
        <w:trPr>
          <w:trHeight w:val="52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возникшими по неустановленным причинам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</w:t>
              <w:softHyphen/>
              <w:t>ственные здания и склады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торговых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предприятий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общественного назначения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</w:t>
              <w:softHyphen/>
              <w:t>хозяйственные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сектор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3278"/>
        <w:gridCol w:w="1306"/>
        <w:gridCol w:w="1306"/>
        <w:gridCol w:w="1306"/>
        <w:gridCol w:w="1310"/>
        <w:gridCol w:w="1306"/>
        <w:gridCol w:w="197"/>
      </w:tblGrid>
      <w:tr>
        <w:trPr>
          <w:trHeight w:val="1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140" w:right="0" w:firstLine="77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Таблица 24 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 произошедшим в зданиях различной этажности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Этажность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109040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этаж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этажа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3 - 5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6 - 9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10 - 16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17 - 25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25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возникшими в жилом секторе в зданиях различной этажности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Этажность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80249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этаж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этажа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3 - 5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6 - 9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10 - 16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17 - 25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25 этажей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205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26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за 2016-2020 гг., произошедшими в зданиях различной степени огнестойкости</w:t>
      </w:r>
    </w:p>
    <w:tbl>
      <w:tblPr>
        <w:tblOverlap w:val="never"/>
        <w:jc w:val="center"/>
        <w:tblLayout w:type="fixed"/>
      </w:tblPr>
      <w:tblGrid>
        <w:gridCol w:w="2866"/>
        <w:gridCol w:w="1387"/>
        <w:gridCol w:w="1392"/>
        <w:gridCol w:w="1392"/>
        <w:gridCol w:w="1392"/>
        <w:gridCol w:w="1402"/>
      </w:tblGrid>
      <w:tr>
        <w:trPr>
          <w:trHeight w:val="4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Степень огнестойкости здания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степень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огнестойкости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степень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26935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огнестойкости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степень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27734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огнестойкости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степень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12329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огнестойкости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степень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81956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огнестойкости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Степень огнестойкости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317805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289037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отсутствует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120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27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и за 2019-2020 гг.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видам собственности</w:t>
      </w:r>
    </w:p>
    <w:tbl>
      <w:tblPr>
        <w:tblOverlap w:val="never"/>
        <w:jc w:val="center"/>
        <w:tblLayout w:type="fixed"/>
      </w:tblPr>
      <w:tblGrid>
        <w:gridCol w:w="2995"/>
        <w:gridCol w:w="1138"/>
        <w:gridCol w:w="1138"/>
        <w:gridCol w:w="1138"/>
        <w:gridCol w:w="1138"/>
        <w:gridCol w:w="1138"/>
        <w:gridCol w:w="1147"/>
      </w:tblGrid>
      <w:tr>
        <w:trPr>
          <w:trHeight w:val="7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собственности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объекта пожара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Субъектов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Частная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15635810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19167950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Смешанная российская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Иностранная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Совместная российская и иностранная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Политических общественных объединений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Профессиональных союзов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Общественных объединений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1322256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Религиозных объединений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Собст. российских граждан, постоянно проживающих за границей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 потребительской кооперации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Иная смешанная Российская собственность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формы собственности не установлен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248962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222779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233985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94945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</w:t>
            </w:r>
          </w:p>
        </w:tc>
      </w:tr>
    </w:tbl>
    <w:p>
      <w:pPr>
        <w:sectPr>
          <w:headerReference w:type="default" r:id="rId47"/>
          <w:footerReference w:type="default" r:id="rId48"/>
          <w:headerReference w:type="even" r:id="rId49"/>
          <w:footerReference w:type="even" r:id="rId50"/>
          <w:headerReference w:type="first" r:id="rId51"/>
          <w:footerReference w:type="first" r:id="rId5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766" w:left="663" w:right="662" w:bottom="848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28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пожаров, произошедших в 2016-2020 гг., по видам изделий</w:t>
        <w:br/>
        <w:t>(устройств, материалов), на которых (от которых) возник пожар</w:t>
      </w:r>
      <w:bookmarkEnd w:id="24"/>
      <w:bookmarkEnd w:id="25"/>
    </w:p>
    <w:tbl>
      <w:tblPr>
        <w:tblOverlap w:val="never"/>
        <w:jc w:val="center"/>
        <w:tblLayout w:type="fixed"/>
      </w:tblPr>
      <w:tblGrid>
        <w:gridCol w:w="4704"/>
        <w:gridCol w:w="1018"/>
        <w:gridCol w:w="965"/>
        <w:gridCol w:w="1061"/>
        <w:gridCol w:w="1094"/>
        <w:gridCol w:w="1003"/>
      </w:tblGrid>
      <w:tr>
        <w:trPr>
          <w:trHeight w:val="3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изделия (устройства, материала)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Автоматический выключатель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Трансформатор, стабилизатор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Электрораспределительный щит, электросчетчик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Выключатель, вилка, эл. розетка, разветвитель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Кабель, провод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34865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Холодильник, холодильная установка ( в торговых залах, павильонах, киосках, палатках и т.п.)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Холодильник, используемый в быту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Кондиционер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Звукозаписывающая и звуковоспроизводящая аппаратура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Видеозаписывающая и видеовоспроизводящая аппаратура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Видеоотображающая аппаратура (телевизор и т.д.)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ЭВМ, оргтехника, переферийное 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Электробытовая машина (стиральная, швейная и т.п.)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Электроутюг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Электроинструмент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Бытовой электронагревательный прибор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Электроосветительный прибор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Электрический водонагревательный прибор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Плита электрическая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Трех- и более конфорочная электрическая плита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СВЧ-печь (микроволновая печь)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Газовая установка, прибор, плита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Газовая плита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Газовая колонка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Детали, узлы, механизмы транспортных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Двигатель транспортного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Газобаллонное оборудование транспортного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Электрозвонок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Электродвигатель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Газосварочный (электрогазосварочн.) аппарат, установка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Газовый баллон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Печь, дымоход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27763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Теплогенератор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Технологический аппарат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Двигатель на жидком топливе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Нагревательный, осветительный прибор на жидком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Масляная ветошь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Взрывное, зажигательное 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Пиротехническое изделие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Сигарета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46735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Спички, зажигалка, свеча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192337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177361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источн. откр. огня (лучина, керос. лампа и др.)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Отходы матер., трава, сено, мусор и т.п. (самовозг.)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14163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изделия, устройства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24386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Изделие (устройство) не установлено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77238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29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пожарами, произошедшими в 2020 г. в зависимости от места их возникновения</w:t>
      </w:r>
    </w:p>
    <w:tbl>
      <w:tblPr>
        <w:tblOverlap w:val="never"/>
        <w:jc w:val="center"/>
        <w:tblLayout w:type="fixed"/>
      </w:tblPr>
      <w:tblGrid>
        <w:gridCol w:w="437"/>
        <w:gridCol w:w="2395"/>
        <w:gridCol w:w="1003"/>
        <w:gridCol w:w="1003"/>
        <w:gridCol w:w="1003"/>
        <w:gridCol w:w="1003"/>
        <w:gridCol w:w="1003"/>
        <w:gridCol w:w="1003"/>
        <w:gridCol w:w="1013"/>
      </w:tblGrid>
      <w:tr>
        <w:trPr>
          <w:trHeight w:val="38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</w:t>
            </w:r>
          </w:p>
        </w:tc>
      </w:tr>
      <w:tr>
        <w:trPr>
          <w:trHeight w:val="1118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конструк</w:t>
              <w:softHyphen/>
              <w:t>тивные элементы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Потолок, крыша, кровля, безчер- дачное покрыт.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Пол, настил, ферма, балка, прогон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Стена, перего</w:t>
              <w:softHyphen/>
              <w:t>родка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Проем (окно, дверь, ворота, люк)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Лестнич</w:t>
              <w:softHyphen/>
              <w:t>ный марш, площадка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Строит. констр. не установ</w:t>
              <w:softHyphen/>
              <w:t>лена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Электрощитовая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Гардероб, раздевалка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Складское помещение,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кладовая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производственное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цех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Подсобные и вспомог.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производств.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хранения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ремонта транспорта (гараж)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Курительная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Почтовый ящик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Помещения для содержания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животных, птицы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котельной,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теплоген. и др. установок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Помещения в здании (сооружении)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42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Веранда, терраса, тамбур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Сауна, парилка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Пристройка к зданию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Балкон, лоджия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Комната, жилое, спальное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1822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палата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Ванная, душевая, туалет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42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Коридор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Лестничная клетка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Подвальное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Чердачное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Администр., служебное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кабинет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Класс, аудитория, читальный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Лабораторное помещение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Фойе, вестибюль, зал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Хранилище архива,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библиотеки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Буфет, бар, обеденный зал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Торговый зал, операционный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 почты, биржи, банка и пр.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headerReference w:type="default" r:id="rId53"/>
          <w:footerReference w:type="default" r:id="rId54"/>
          <w:headerReference w:type="even" r:id="rId55"/>
          <w:footerReference w:type="even" r:id="rId56"/>
          <w:headerReference w:type="first" r:id="rId57"/>
          <w:footerReference w:type="first" r:id="rId58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766" w:left="663" w:right="662" w:bottom="848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91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29</w:t>
      </w:r>
    </w:p>
    <w:tbl>
      <w:tblPr>
        <w:tblOverlap w:val="never"/>
        <w:jc w:val="center"/>
        <w:tblLayout w:type="fixed"/>
      </w:tblPr>
      <w:tblGrid>
        <w:gridCol w:w="437"/>
        <w:gridCol w:w="3096"/>
        <w:gridCol w:w="907"/>
        <w:gridCol w:w="907"/>
        <w:gridCol w:w="907"/>
        <w:gridCol w:w="907"/>
        <w:gridCol w:w="907"/>
        <w:gridCol w:w="907"/>
        <w:gridCol w:w="917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 ЭВМ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CO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26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3 i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1 &gt;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 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проведения досуга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(выставочный, зрительный зал,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23464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9143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8581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о ЕГ 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(D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Коммуникационный тоннель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Кабельный тоннель и полуэтаж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Тамбур-шлюз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т 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со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£ 5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Галерея, эстакада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9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Шахта дымоудаления, воздуховод,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пневмотранспортная коммуникация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 X X 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Мусоропровод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Лифт, шахта лифта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2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 со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Q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Кабина водителя, машиниста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Салон, кузов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2332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Е £ о О £ о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Отсек двигателя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Q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Наружная технологическая установка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 X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 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О_ &gt;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Емкость, резервуар, бункер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эстакада и галерея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Наружный щит, реклама, фасад, стена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наружной 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на открытой территории,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прилегающей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Лесной массив, лесопарк,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лесополоса, фруктовый сад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на территории домовладения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2073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Вне здания, открытая территория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Иная территория домовладения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многоквартирного жилого дома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на террит. нас. пункта, пеш.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дорожка, зона, тротуар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стоянка автотр-та и др.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техники (вне террит. двора)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Автомобильная трасса, дорога,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автомагистраль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Полоса отчуждения, обочина дороги,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51274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луг, пустырь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Сельскохозяйственное поле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Террит. свалки быт. и пром. отх. вне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жил. зоны и тер. предп.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территории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зоны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предпр., организ., учрежд.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открытой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49132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3324</w:t>
            </w:r>
          </w:p>
        </w:tc>
      </w:tr>
      <w:tr>
        <w:trPr>
          <w:trHeight w:val="317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пож. не установлено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</w:tr>
    </w:tbl>
    <w:p>
      <w:pPr>
        <w:sectPr>
          <w:headerReference w:type="default" r:id="rId59"/>
          <w:footerReference w:type="default" r:id="rId60"/>
          <w:headerReference w:type="even" r:id="rId61"/>
          <w:footerReference w:type="even" r:id="rId6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766" w:left="663" w:right="662" w:bottom="8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Места возникновения пожаров на различных объектах в 2020 г.</w:t>
      </w:r>
      <w:bookmarkEnd w:id="26"/>
      <w:bookmarkEnd w:id="27"/>
    </w:p>
    <w:tbl>
      <w:tblPr>
        <w:tblOverlap w:val="never"/>
        <w:jc w:val="center"/>
        <w:tblLayout w:type="fixed"/>
      </w:tblPr>
      <w:tblGrid>
        <w:gridCol w:w="422"/>
        <w:gridCol w:w="2712"/>
        <w:gridCol w:w="797"/>
        <w:gridCol w:w="830"/>
        <w:gridCol w:w="989"/>
        <w:gridCol w:w="1181"/>
        <w:gridCol w:w="974"/>
        <w:gridCol w:w="989"/>
        <w:gridCol w:w="950"/>
      </w:tblGrid>
      <w:tr>
        <w:trPr>
          <w:trHeight w:val="62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95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жилому сектору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здание жилого назначения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Электрощитовая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Гардероб, раздевалка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Складское помещение, кладовая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производственное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цех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Подсобные и вспомог.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производств.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хранения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ремонта транспорта (гараж)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Курительная комната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Почтовый ящик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&gt;ч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Помещения для содержания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О,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животных, птицы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котельной, теплоген.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cc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др. установок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T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3"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Веранда, терраса, тамбур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Сауна, парилка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Пристройка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Балкон, лоджия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Комната, жилое, спальное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палата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Ванная, душевая, туалет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Коридор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Кухня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86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29.1</w:t>
      </w:r>
    </w:p>
    <w:tbl>
      <w:tblPr>
        <w:tblOverlap w:val="never"/>
        <w:jc w:val="center"/>
        <w:tblLayout w:type="fixed"/>
      </w:tblPr>
      <w:tblGrid>
        <w:gridCol w:w="422"/>
        <w:gridCol w:w="2712"/>
        <w:gridCol w:w="797"/>
        <w:gridCol w:w="830"/>
        <w:gridCol w:w="989"/>
        <w:gridCol w:w="1181"/>
        <w:gridCol w:w="974"/>
        <w:gridCol w:w="989"/>
        <w:gridCol w:w="950"/>
      </w:tblGrid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105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жилому сектору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здание жилого назначения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Лестничная клетка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Подвальное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Чердачное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Администр., служебное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кабинет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Класс, аудитория, читальный 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Лабораторное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Помещения в здании (сооружении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Фойе, вестибюль, зал ожидания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Хранилище архива, библиотеки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Буфет, бар, обеденный 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Торговый зал, операционный зал почты, биржи, банка и пр.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 ЭВМ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проведения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досуга (выставочный,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зрительный зал, сцена,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Коммуникационный тоннель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Кабельный тоннель и полуэтаж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Тамбур-шлюз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Галерея, эстакада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Шахта дымоудаления,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CD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воздуховод, пневмотранспортная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82" w:lineRule="exact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Q. =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z: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2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¥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Мусоропровод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 &gt;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Лифт, шахта лифта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90" w:left="1004" w:right="984" w:bottom="87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22"/>
        <w:gridCol w:w="2717"/>
        <w:gridCol w:w="912"/>
        <w:gridCol w:w="874"/>
        <w:gridCol w:w="989"/>
        <w:gridCol w:w="1042"/>
        <w:gridCol w:w="974"/>
        <w:gridCol w:w="989"/>
        <w:gridCol w:w="950"/>
      </w:tblGrid>
      <w:tr>
        <w:trPr>
          <w:trHeight w:val="53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787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жилому сектору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здание жилого назначения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Кабина водителя, машиниста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Q_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Салон, кузов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СП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Отсек двигателя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по данной 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Наружная технологическая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&gt;ч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Емкость, резервуар, бункер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*7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эстакада и галерея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Наружный щит, реклама, фасад,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стена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наружной части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на открытой территории,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прилегающей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Лесной массив, лесопарк,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лесополоса, фруктовый сад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на 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Иная территория 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О н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многоквартирного жилого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Q. Q.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CD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на террит. нас. пункта,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К СП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пеш. дорожка, зона, тротуар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16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-0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стоянка автотр-та и др.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1—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техники (вне террит. двора)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Автомобильная трасса, дорога,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S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автомагистраль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СП со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Полоса отчуждения, обочина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дороги, луг, пустырь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Сельскохозяйственное поле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Террит. свалки быт. и пром. отх.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 жил. зоны и тер. предп.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 жилой зоны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предпр., организ., учрежд.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открытой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 не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29.2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Места возникновения пожаров на различных объектах в 2020 г.</w:t>
      </w:r>
      <w:bookmarkEnd w:id="28"/>
      <w:bookmarkEnd w:id="29"/>
    </w:p>
    <w:tbl>
      <w:tblPr>
        <w:tblOverlap w:val="never"/>
        <w:jc w:val="center"/>
        <w:tblLayout w:type="fixed"/>
      </w:tblPr>
      <w:tblGrid>
        <w:gridCol w:w="432"/>
        <w:gridCol w:w="2635"/>
        <w:gridCol w:w="960"/>
        <w:gridCol w:w="989"/>
        <w:gridCol w:w="1013"/>
        <w:gridCol w:w="960"/>
        <w:gridCol w:w="926"/>
        <w:gridCol w:w="960"/>
        <w:gridCol w:w="970"/>
      </w:tblGrid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1229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торговли и сервисного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Учебно- воспита</w:t>
              <w:softHyphen/>
              <w:t>тельные учрежд.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здравоохр. и социаль</w:t>
              <w:softHyphen/>
              <w:t>ного обслуж.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</w:t>
              <w:softHyphen/>
              <w:t>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</w:t>
              <w:softHyphen/>
              <w:t>досуговые и религиозн. объекты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объекты пожара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Электрощитовая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Гардероб, раздевалка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Складское помещение,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кладовая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производственное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цех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Подсобные и вспомог.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производств.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хранения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ремонта транспорта (гараж)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Курительная комната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Почтовый ящик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&gt;&gt; Q.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Помещения для содержания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животных, птицы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котельной,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cc co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теплоген. и др. установок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QZ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T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Веранда, терраса, тамбур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Сауна, парилка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Пристройка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Балкон, лоджия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1602</w:t>
            </w:r>
          </w:p>
        </w:tc>
      </w:tr>
      <w:tr>
        <w:trPr>
          <w:trHeight w:val="1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Комната, жилое, спальное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палата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Ванная, душевая, туалет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Коридор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Кухня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32"/>
        <w:gridCol w:w="2856"/>
        <w:gridCol w:w="946"/>
        <w:gridCol w:w="950"/>
        <w:gridCol w:w="941"/>
        <w:gridCol w:w="936"/>
        <w:gridCol w:w="941"/>
        <w:gridCol w:w="950"/>
        <w:gridCol w:w="960"/>
      </w:tblGrid>
      <w:tr>
        <w:trPr>
          <w:trHeight w:val="63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108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торговли и сервисного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Учебно- воспита</w:t>
              <w:softHyphen/>
              <w:t>тельные учрежд.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здравоохр. и социаль</w:t>
              <w:softHyphen/>
              <w:t>ного обслуж.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</w:t>
              <w:softHyphen/>
              <w:t>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</w:t>
              <w:softHyphen/>
              <w:t>досуговые и религиозн. объекты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объекты пожара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Лестничная клетка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Подвальное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Чердачное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Администр., служебное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кабинет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Класс, аудитория, читальный 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Лабораторное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омещения в здании (сооружении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Фойе, вестибюль, зал ожидания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Хранилище архива, библиотеки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Буфет, бар, обеденный 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Торговый зал, операционный зал почты, биржи, банка и пр.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 ЭВМ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проведения досуга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(выставочный, зрительный зал,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сцена, киноаппаратная, радиоузел)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9702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Коммуникационный тоннель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Кабельный тоннель и полуэтаж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Тамбур-шлюз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Галерея, эстакада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1ые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 здан.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Шахта дымоудаления,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воздуховод, пневмотранспортная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77" w:lineRule="exact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о. 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ZZ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¥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Мусоропровод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х &gt;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Лифт, шахта лифта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86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29.2</w:t>
      </w:r>
    </w:p>
    <w:tbl>
      <w:tblPr>
        <w:tblOverlap w:val="never"/>
        <w:jc w:val="center"/>
        <w:tblLayout w:type="fixed"/>
      </w:tblPr>
      <w:tblGrid>
        <w:gridCol w:w="490"/>
        <w:gridCol w:w="2827"/>
        <w:gridCol w:w="830"/>
        <w:gridCol w:w="1046"/>
        <w:gridCol w:w="907"/>
        <w:gridCol w:w="994"/>
        <w:gridCol w:w="936"/>
        <w:gridCol w:w="960"/>
        <w:gridCol w:w="878"/>
      </w:tblGrid>
      <w:tr>
        <w:trPr>
          <w:trHeight w:val="53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118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торговли и сервисного обслужи 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Учебно- воспита тельные учрежд.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здравоохр. и социаль ного обслуж.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 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 -досуговые и религиозн. объекты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объекты пожара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ср-ва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Кабина водителя, машиниста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Отсек трансп.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Салон, кузов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Отсек двигателя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по данной 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. уст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Наружная технологическая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Откр. техн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Емкость, резервуар, бункер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эстакада и галерея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Наружный щит, реклама, фасад,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стена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наружной 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на открытой территории,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прилегающей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Лесной массив, лесопарк,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лесополоса, фруктовый сад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на территории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Вне здания, открытая территория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Иная территория 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многоквартирного жилого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на террит. нас. пункта,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пеш. дорожка, зона, тротуар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стоянка автотр-та и др.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техники (вне террит. двора)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Автомобильная трасса, дорога,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автомагистраль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Полоса отчуждения, обочина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дороги, луг, пустырь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Сельскохозяйственное поле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Террит. свалки быт. и пром. отх.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 жил. зоны и тер. предп.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 жилой зоны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предпр., организ., учрежд.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открытой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 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</w:tr>
    </w:tbl>
    <w:p>
      <w:pPr>
        <w:sectPr>
          <w:headerReference w:type="default" r:id="rId63"/>
          <w:footerReference w:type="default" r:id="rId64"/>
          <w:headerReference w:type="even" r:id="rId65"/>
          <w:footerReference w:type="even" r:id="rId66"/>
          <w:headerReference w:type="first" r:id="rId67"/>
          <w:footerReference w:type="first" r:id="rId68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90" w:left="1004" w:right="984" w:bottom="874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Места возникновения пожаров на различных объектах в 2020 г.</w:t>
      </w:r>
    </w:p>
    <w:tbl>
      <w:tblPr>
        <w:tblOverlap w:val="never"/>
        <w:jc w:val="center"/>
        <w:tblLayout w:type="fixed"/>
      </w:tblPr>
      <w:tblGrid>
        <w:gridCol w:w="398"/>
        <w:gridCol w:w="2621"/>
        <w:gridCol w:w="955"/>
        <w:gridCol w:w="960"/>
        <w:gridCol w:w="955"/>
        <w:gridCol w:w="960"/>
        <w:gridCol w:w="1022"/>
        <w:gridCol w:w="1018"/>
        <w:gridCol w:w="941"/>
      </w:tblGrid>
      <w:tr>
        <w:trPr>
          <w:trHeight w:val="67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96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производ. назначения и склады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хранения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Сельско- хозяйств.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</w:t>
              <w:softHyphen/>
              <w:t>щиеся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</w:t>
              <w:softHyphen/>
              <w:t>ния, установки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 средства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Электрощитовая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Гардероб, раздевалка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Складское помещение,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кладовая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производственное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цех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Подсобные и вспомог.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производств.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хранения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ремонта транспорта (гараж)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Курительная комната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Почтовый ящик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&gt;s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Помещения для содержания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O'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животных, птицы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котельной,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cc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теплоген. и др. установок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Подсобное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T 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3"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Веранда, терраса, тамбур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Сауна, парилка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Пристройка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Балкон, лоджия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Комната, жилое, спальное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палата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Ванная, душевая, туалет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Коридор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Кухня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57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29.3</w:t>
      </w:r>
    </w:p>
    <w:tbl>
      <w:tblPr>
        <w:tblOverlap w:val="never"/>
        <w:jc w:val="center"/>
        <w:tblLayout w:type="fixed"/>
      </w:tblPr>
      <w:tblGrid>
        <w:gridCol w:w="451"/>
        <w:gridCol w:w="2606"/>
        <w:gridCol w:w="955"/>
        <w:gridCol w:w="960"/>
        <w:gridCol w:w="955"/>
        <w:gridCol w:w="926"/>
        <w:gridCol w:w="936"/>
        <w:gridCol w:w="1075"/>
        <w:gridCol w:w="1032"/>
      </w:tblGrid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878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производ. назначения и склады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хранения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Сельско- хозяйств.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</w:t>
              <w:softHyphen/>
              <w:t>щиеся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</w:t>
              <w:softHyphen/>
              <w:t>ния, установки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 средства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Лестничная клетка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Подвальное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Чердачное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Администр., служебное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помещение, кабинет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Класс, аудитория, читальный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Лабораторное помещение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Помещения в здании (сооружении)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Фойе, вестибюль, зал ожидания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Хранилище архива, библиотеки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Буфет, бар, обеденный зал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Торговый зал, операционный зал почты, биржи, банка и пр.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Зал ЭВМ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Помещение для проведения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досуга (выставочный,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зрительный зал, сцена,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помещения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Коммуникационный тоннель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Кабельный тоннель и полуэтаж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Тамбур-шлюз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Галерея, эстакада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Инженерные коммуникации здан.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Шахта дымоудаления,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воздуховод,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пневмотранспортная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Мусоропровод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Лифт, шахта лифта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headerReference w:type="default" r:id="rId69"/>
          <w:footerReference w:type="default" r:id="rId70"/>
          <w:headerReference w:type="even" r:id="rId71"/>
          <w:footerReference w:type="even" r:id="rId72"/>
          <w:headerReference w:type="first" r:id="rId73"/>
          <w:footerReference w:type="first" r:id="rId74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90" w:left="1004" w:right="984" w:bottom="874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62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29.3</w:t>
      </w:r>
    </w:p>
    <w:tbl>
      <w:tblPr>
        <w:tblOverlap w:val="never"/>
        <w:jc w:val="center"/>
        <w:tblLayout w:type="fixed"/>
      </w:tblPr>
      <w:tblGrid>
        <w:gridCol w:w="398"/>
        <w:gridCol w:w="2736"/>
        <w:gridCol w:w="955"/>
        <w:gridCol w:w="950"/>
        <w:gridCol w:w="965"/>
        <w:gridCol w:w="979"/>
        <w:gridCol w:w="960"/>
        <w:gridCol w:w="960"/>
        <w:gridCol w:w="965"/>
      </w:tblGrid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</w:t>
            </w:r>
          </w:p>
        </w:tc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Количество погибших людей, чел. Количество травмированных людей, чел.</w:t>
            </w:r>
          </w:p>
        </w:tc>
      </w:tr>
      <w:tr>
        <w:trPr>
          <w:trHeight w:val="78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производ. назначения и склады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хранения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Сельско- хозяйств.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</w:t>
              <w:softHyphen/>
              <w:t>щиеся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</w:t>
              <w:softHyphen/>
              <w:t>ния, установки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 средства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688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Кабина водителя, машиниста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5845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Салон, кузов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 X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140" w:right="0" w:firstLine="20"/>
              <w:jc w:val="both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го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Q_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8194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1—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Отсек двигателя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ф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1—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по данной 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1—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Наружная технологическая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&gt;&gt;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ф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Емкость, резервуар, бункер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1— </w:t>
            </w: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эстакада и галерея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Наружный щит, реклама, фасад,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стена 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наружной части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на открытой территории,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прилегающей к зданию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Лесной массив, лесопарк,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лесополоса, фруктовый сад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на 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Иная территория домовладения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140" w:right="0" w:firstLine="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X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О 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Двор многоквартирного жилого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Q. Q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CD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на террит. нас. пункта,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X СП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пеш. дорожка, зона, тротуар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-0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стоянка автотр-та и др.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техники (вне террит. двора)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140" w:right="0" w:firstLine="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Автомобильная трасса, дорога,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S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автомагистраль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СП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Полоса отчуждения, обочина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130963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130765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дороги, луг, пустырь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X </w:t>
            </w: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>CQ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Сельскохозяйственное поле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Террит. свалки быт. и пром. отх.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 жил. зоны и тер. предп.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 жилой зоны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предпр., организ., учрежд.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место на открытой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 возникновения пожара не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установлено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sectPr>
          <w:headerReference w:type="default" r:id="rId75"/>
          <w:footerReference w:type="default" r:id="rId76"/>
          <w:headerReference w:type="even" r:id="rId77"/>
          <w:footerReference w:type="even" r:id="rId78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90" w:left="1004" w:right="984" w:bottom="8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30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bookmarkStart w:id="30" w:name="bookmark30"/>
      <w:bookmarkStart w:id="31" w:name="bookmark31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Пожары на объектах министерств и ведомств Российской Федерации в 2020 году</w:t>
      </w:r>
      <w:bookmarkEnd w:id="30"/>
      <w:bookmarkEnd w:id="31"/>
    </w:p>
    <w:tbl>
      <w:tblPr>
        <w:tblOverlap w:val="never"/>
        <w:jc w:val="center"/>
        <w:tblLayout w:type="fixed"/>
      </w:tblPr>
      <w:tblGrid>
        <w:gridCol w:w="5986"/>
        <w:gridCol w:w="984"/>
        <w:gridCol w:w="979"/>
        <w:gridCol w:w="984"/>
        <w:gridCol w:w="994"/>
      </w:tblGrid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Ведомственная принадлежность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</w:t>
              <w:softHyphen/>
              <w:t>ровано, чел.</w:t>
            </w:r>
          </w:p>
        </w:tc>
      </w:tr>
      <w:tr>
        <w:trPr>
          <w:trHeight w:val="18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1. Федеральные органы государственной власти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Гос. власть в РФ. Другие гос. органы РФ. Центральный банк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Президент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Безопасности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Президента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Государственный совет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Законодательная власть 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Собрание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Федерации Федерального Собрания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Государственная Дума Федерального Собрания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Исполнительная власть 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Правительство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Фед. мин-ва, сл. и агент., рук. деят. кот. осущ. През. РФ, фед. сл. и агент., подв. этим мин.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МЧС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Россотрудничество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ФСВТС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ФСТЭК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Минюст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ФСИН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ФССП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ФС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Росфинмониторинг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Росархив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Управление делами Президента РФ (фед. агентство.)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Фед. мин-ва, рук-во деят. кот. осущ. Правит. РФ, фед. службы и агент., под- вед. этим фед. мин.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Минздрав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Росздравнадзор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Минкультуры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Ростуризм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науки и высшего образования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Минприроды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Росгидромет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Росприроднадзор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Росводресурсы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Рослесхоз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Роснедра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Минпромторг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Росстандарт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просвещения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Российской Федерации по развитию Дальнего Востока и Арктики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Минкавказ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Минсельхоз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Россельхознадзор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Росрыболовство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Минспорт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Минстрой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Минтранс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Ространснадзор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Росавиация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Росавтодор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Росжелдор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Росморречфлот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Минтруд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Роструд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Минфин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ФНС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Федеральная пробирная палата (федеральная служба)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Росалкогольрегулирование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ФТС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Казначейство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Росимущество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цифрового развития, связи и массовых коммуникаций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Роскомнадзор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Роспечать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Россвязь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Минэкономразвития России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headerReference w:type="default" r:id="rId79"/>
          <w:footerReference w:type="default" r:id="rId80"/>
          <w:headerReference w:type="even" r:id="rId81"/>
          <w:footerReference w:type="even" r:id="rId8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610" w:left="1020" w:right="953" w:bottom="650" w:header="182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82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30</w:t>
      </w:r>
    </w:p>
    <w:tbl>
      <w:tblPr>
        <w:tblOverlap w:val="never"/>
        <w:jc w:val="center"/>
        <w:tblLayout w:type="fixed"/>
      </w:tblPr>
      <w:tblGrid>
        <w:gridCol w:w="6048"/>
        <w:gridCol w:w="979"/>
        <w:gridCol w:w="979"/>
        <w:gridCol w:w="979"/>
        <w:gridCol w:w="845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Ведомственная принадлежность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</w:t>
              <w:softHyphen/>
              <w:t>ровано, чел.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Росаккредитация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Роспатент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Минэнерго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Фед. службы и агентства, рук-во деят. кот. осуществляет Правительство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ФАС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Росстат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Росреестр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Роспотребнадзор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Рособрнадзор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Ростехнадзор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Росрезерв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Росмолодежь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ФАДН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ФМБА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Судебная власть 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Конституционный суд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Верховный Суд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Судебный департамент при Верховном Суде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федеральных судов общей юрисдикции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федеральных арбитражных судов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прокуратуры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Следственный комитет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гос. органы РФ. Центральный банк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Счетная палата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ЦИК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Уполномоченный по правам человека 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Уполномоч. при Президенте РФ по защите прав предпринимателей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Банк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Гос. власть в субъектах РФ. Другие гос. органы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Высшее должностное лицо субъекта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Законодательная (представительная) власть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Исполнительная власть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Правительства (Администрации)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исполнительной власти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финансирования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области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промыш. и торговли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сельского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труда и соц. вопросов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образования и науки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физкультуры и спорта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Ор. исп. вл. суб. РФ, осущ. функции в обл. предупр. и ликвид. последствий стих. бед.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охраны окр. среды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здравоохранения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области ЖКХ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области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связи и СМИ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транспорта и дорожного стоит-ва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исп. вл. субъектов РФ, осущ. функции в обл. архитектуры и строительства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исполнит, власти субъектов РФ, осущ. другие функции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 судебной власти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Конституционные (уставные) суды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Мировые судьи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гос. органы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Уполномоченные по правам человека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Уполномоч. по защите прав предпринимателей в субъектах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Контрольно-счетные органы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МЕСТНОЕ САМОУПРАВЛЕНИЕ В РФ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Избирательные комиссии 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Местное самоуправление в РФ. Избирательные комиссии муницип. образований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Представительные органы муниципальных образований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82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30</w:t>
      </w:r>
    </w:p>
    <w:tbl>
      <w:tblPr>
        <w:tblOverlap w:val="never"/>
        <w:jc w:val="center"/>
        <w:tblLayout w:type="fixed"/>
      </w:tblPr>
      <w:tblGrid>
        <w:gridCol w:w="6034"/>
        <w:gridCol w:w="979"/>
        <w:gridCol w:w="974"/>
        <w:gridCol w:w="979"/>
        <w:gridCol w:w="989"/>
      </w:tblGrid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Ведомственная принадлежность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</w:t>
              <w:softHyphen/>
              <w:t>ровано, чел.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Представительные органы муниципальных районов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Представительные органы муниципальных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Представительные органы городских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75069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Представит. орг. внутригор. тер-рий (внутригор. муниц. обр.) городов фед. знач.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Представительные органы городских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Представительные органы сельских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муниципальных образований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67885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76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муниципальных районов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муниципальных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городских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879213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169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Мест, админ. (исп.-расп. орг.) внутригор. тер-рий (внут. мун. обр.) гор. фед. знач.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городских по</w:t>
              <w:softHyphen/>
              <w:t>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Местные администрации (исполн.-распорядит. органы) сельских поселе</w:t>
              <w:softHyphen/>
              <w:t>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35098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муниципальных образований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муниципальных районов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муниципальных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городских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орг. внутригор. тер-рий (внутр. мун. обр.) гор. фед. знач.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городских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Контрольно-счетные органы сельских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местного самоуправления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муниципальных районов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муниципальных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городских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внутригородских территорий городов фед.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городских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Иные органы сельских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муниципальных образований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муниципальных районов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муниципальных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городских округов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Избират. комиссии внутригородских территорий городов фед.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городских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Избирательные комиссии сельских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ОРГ., ГРУП. ХОЗ. СУБЪЕКТОВ И ОБЩ. ОБЪЕД., МЕЖГОС. ОРГ. УПР., ВКЛЮЧ. ДЛЯ ОФИЦ. СТАТ. УЧ.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Организации, по которым осущ. фед. стат, наблюдение. Группы хоз. суб. и обществ. объед.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Организации, по которым осущ. федеральное стат. наблюдение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Банки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Банк ВТБ (ПАО)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ВЭБ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СБЕРБАНК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Фонды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ПФР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ФОМС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РГНФ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РФФИ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Фонд содействия инновациям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Фонд "РЖС"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ФПИ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РФРИТ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Государственные корпорации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Госкорпорация "Росатом"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Государственная корпорация "Ростех"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Агенство по страхованию вкладов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Фонд содействия реформированию ЖКХ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Госкорпорация "Роскосмос"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Государственные компании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53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30</w:t>
      </w:r>
    </w:p>
    <w:tbl>
      <w:tblPr>
        <w:tblOverlap w:val="never"/>
        <w:jc w:val="center"/>
        <w:tblLayout w:type="fixed"/>
      </w:tblPr>
      <w:tblGrid>
        <w:gridCol w:w="5933"/>
        <w:gridCol w:w="979"/>
        <w:gridCol w:w="984"/>
        <w:gridCol w:w="979"/>
        <w:gridCol w:w="994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Ведомственная принадлежность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</w:t>
              <w:softHyphen/>
              <w:t>ровано, чел.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Государственная компания "Автодор"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Российские академии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РААСН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Акционерные общества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188594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"ГАЗПРОМ"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ОАО "БИОПРЕПАРАТ"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ОАО "Концерн "ДеКО"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СК "Росгосстрах"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ОАО "Ростоппром"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РАО "Росавтотранс", ОАО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АО "ВДНХ"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ОАО "Россевзапстрой"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ОАО "РЖД"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"НК "Роснефть"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"ЛУКОЙЛ"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"Транснефть"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АО "Транснефтепродукт"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ПАО "Газпром нефть"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АО "РОСНАНО"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Другие организации, по которым осущ. федеральное стат. наблюдение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Общественная палата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АУЗМАШ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Центросоюз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Агентство стратегических инициатив (АСИ)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Группировки хозяйств. субъектов и обществ. объед., использ. для офиц. стат, учета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Группировки хозяйствующих субъектов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Хозяйств. общества, образован. из гос. предприятий, добр. объедине</w:t>
              <w:softHyphen/>
              <w:t>ний гос. предприятий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АО, товар-ва, с/х произв. коопер., образ. при реорг. колх. и совх. и прив- ции отд. с/х предпр.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380916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Крестьянские (фермерские)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36292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Муниципальные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421906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Приватизированные предприятия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7473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Иностр. юр. лица и их представительства, осущ. деят. на территории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Хоз. общ-ва и товарищ-ва с участием иностр. юр. и (или) физич. лиц, а также лиц без гр-ва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89134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Предст-ва (пос-ва) иностр. гос-в, иные предст-ва иностр. неком. неправ. орг-ций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Организ., учрежденные юр. лицами или гражданами, или юр. лицами и гражданами совместно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4004454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620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Индивидуальные предприниматели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813089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48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Казачьи общ-ва, создан. в форме некоммерч. орг-ции и внесен. в гос. реестр казачьих общ-в 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Добров. объед. (ассоциации) экономич. взаимодействия субъектов РФ, органов мест. самоупр.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Другие хозяйствующие субъекты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17704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Общественные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Общероссийские общественные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Межрегиональные общественные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Региональные и местные общественные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Международные общественные объединения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Межгосударственные органы управления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Межгосударств. органы управления, образов. странами с участием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Комитет по делам воинов-интернационалистов при СГП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Электроэнергетический совет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МЕАОУМ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Исполнительный комитет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Главное командование объединенных Вооруженных Сил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Статкомитет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ОДКБ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Исполнительный комитет Союза Беларуси и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Координац. совет генеральных прокуроров государств - участников СНГ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ЕАГ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ЕАЭС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headerReference w:type="default" r:id="rId83"/>
          <w:footerReference w:type="default" r:id="rId84"/>
          <w:headerReference w:type="even" r:id="rId85"/>
          <w:footerReference w:type="even" r:id="rId86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01" w:left="1004" w:right="941" w:bottom="9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240" w:line="312" w:lineRule="auto"/>
        <w:ind w:left="2860" w:right="0" w:firstLine="0"/>
        <w:jc w:val="right"/>
        <w:rPr>
          <w:sz w:val="24"/>
          <w:szCs w:val="24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Пожары и пожарная безопасность в 2020 г. Таблица 31 </w:t>
      </w: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Пожары вне зданий в 2017-2020 гг.</w:t>
      </w:r>
    </w:p>
    <w:tbl>
      <w:tblPr>
        <w:tblOverlap w:val="never"/>
        <w:jc w:val="center"/>
        <w:tblLayout w:type="fixed"/>
      </w:tblPr>
      <w:tblGrid>
        <w:gridCol w:w="4603"/>
        <w:gridCol w:w="1306"/>
        <w:gridCol w:w="1306"/>
        <w:gridCol w:w="1310"/>
        <w:gridCol w:w="1320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 пожара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Наружная, буровая установка предприятия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Нефте-, газопровод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Электротрансформаторная подстанция, будка, трансформатор, электродизельная установка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Опора электропередач и др. опоры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Кабельный тоннель, галерея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Сооружение сетей тепло- и водоснабжения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Водонапорная башня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Битумоварочный котел, бак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Неэксплуатируемое сооружение, установка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Прочее сооружение, установка промышленного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горючих жидкостей в таре, газов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угля, сланца, торфа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сыпучих материалов и хим.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лесопиломатериалов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Дрова, поленница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сырья, промежуточной и готовой продукции на предприятии (запчастей, комплектующих и др.)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промышленных товаров (автотранспортной и другой техники)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Открытая стоянка автотранспорта и др. техники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 кормов (сено, солома, силос, комбикорм и др.), в т.ч. отдельно стоящая скирда (стог)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Поле с/х культур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Плодово-ягодные кусты, фруктовый сад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Лесной массив, лесопарк, лесополоса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Отдельно стоящее дерево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Пасечные ульи (пасека)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Мусор, сухая трава, стерня, тополиный пух, торф, пожнивные остатки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145543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131952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Обособленная свалка бытовых и промышленных отходов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58852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 на территории жилой зоны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62519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54202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Площадка для мусора, мусор на территории предприятия, организации,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1438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Контейнер, бак, накопитель для мусора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17362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открытые территории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32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пожаров, произошедших в 2018-2020 гг., по видам транспортных средств</w:t>
      </w:r>
    </w:p>
    <w:tbl>
      <w:tblPr>
        <w:tblOverlap w:val="never"/>
        <w:jc w:val="center"/>
        <w:tblLayout w:type="fixed"/>
      </w:tblPr>
      <w:tblGrid>
        <w:gridCol w:w="2347"/>
        <w:gridCol w:w="830"/>
        <w:gridCol w:w="826"/>
        <w:gridCol w:w="830"/>
        <w:gridCol w:w="830"/>
        <w:gridCol w:w="830"/>
        <w:gridCol w:w="830"/>
        <w:gridCol w:w="830"/>
        <w:gridCol w:w="830"/>
        <w:gridCol w:w="845"/>
      </w:tblGrid>
      <w:tr>
        <w:trPr>
          <w:trHeight w:val="5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транспортного средства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травмированных, чел.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Грузовой автомобиль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Легковой автомобиль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Мототранспорт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Автобус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Трамвай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Троллейбус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Вагон метро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Локомотив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Дизель-электропоезд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Пассажирский вагон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Грузовой вагон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Железнодорожные передвижные спецмашины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Передвижные машинные станции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транспортные средства 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* Прочие транспортные средства - морское, речное, воздушное судно, трактор, сельскохозяйственная техника, ремонтнодорож</w:t>
        <w:softHyphen/>
        <w:t>ная и строительная техника, специальная техника, специальный вагон, железнодорожная и автомобильная цистерны и прочие траспортные средства.</w:t>
      </w:r>
      <w:r>
        <w:br w:type="page"/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33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32" w:name="bookmark32"/>
      <w:bookmarkStart w:id="33" w:name="bookmark33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на транспортных средствах, произошедших</w:t>
        <w:br/>
        <w:t>в 2018-2020 гг., по причинам их возникновения</w:t>
      </w:r>
      <w:bookmarkEnd w:id="32"/>
      <w:bookmarkEnd w:id="33"/>
    </w:p>
    <w:tbl>
      <w:tblPr>
        <w:tblOverlap w:val="never"/>
        <w:jc w:val="center"/>
        <w:tblLayout w:type="fixed"/>
      </w:tblPr>
      <w:tblGrid>
        <w:gridCol w:w="3269"/>
        <w:gridCol w:w="725"/>
        <w:gridCol w:w="730"/>
        <w:gridCol w:w="730"/>
        <w:gridCol w:w="725"/>
        <w:gridCol w:w="730"/>
        <w:gridCol w:w="725"/>
        <w:gridCol w:w="730"/>
        <w:gridCol w:w="725"/>
        <w:gridCol w:w="744"/>
      </w:tblGrid>
      <w:tr>
        <w:trPr>
          <w:trHeight w:val="69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пожара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травмирован</w:t>
              <w:softHyphen/>
              <w:t>ных, чел.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ПУиЭ транспортных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Поджог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Неосторожное обращение с огнём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шалость с огнем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Неисправность производств. оборудова</w:t>
              <w:softHyphen/>
              <w:t>ния, нарушение тех. процесса произ</w:t>
              <w:softHyphen/>
              <w:t>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ПУиЭ электрооборудования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проведении электрогазосварочных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проведении огне</w:t>
              <w:softHyphen/>
              <w:t>вых работ (отогревание труб, двигателей и пр.)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Самовозгорание веществ и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использовании пиротехнических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Грозовые разряды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Неустановленные причины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34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людей, погибших при пожарах в 2017-2020 гг., по полу, социальному положению и возрасту</w:t>
      </w:r>
    </w:p>
    <w:tbl>
      <w:tblPr>
        <w:tblOverlap w:val="never"/>
        <w:jc w:val="center"/>
        <w:tblLayout w:type="fixed"/>
      </w:tblPr>
      <w:tblGrid>
        <w:gridCol w:w="3581"/>
        <w:gridCol w:w="768"/>
        <w:gridCol w:w="878"/>
        <w:gridCol w:w="710"/>
        <w:gridCol w:w="850"/>
        <w:gridCol w:w="706"/>
        <w:gridCol w:w="850"/>
        <w:gridCol w:w="653"/>
        <w:gridCol w:w="835"/>
      </w:tblGrid>
      <w:tr>
        <w:trPr>
          <w:trHeight w:val="67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Пол, социальное положение и возраст по</w:t>
              <w:softHyphen/>
              <w:t>гибших людей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, чел./ Количество погибших на 1 млн. человек каждой социальной группы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7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Мужчины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85,07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Женщины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31,27</w:t>
            </w:r>
          </w:p>
        </w:tc>
      </w:tr>
      <w:tr>
        <w:trPr>
          <w:trHeight w:val="27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положение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Рабочий, инженерно-технический работник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Служащие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Индивидуальный предприниматель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Домработница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Пенсионер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Ребенок дошкольного возраста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Ребенок школьного возраста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Учащийся среднего и высш. проф. образова</w:t>
              <w:softHyphen/>
              <w:t>тельного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Безработный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Бомж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footnoteReference w:id="3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Социальное положение лица не установлено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7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Возраст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6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19,75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7 до 13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14 до 15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16 до 19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20 до 40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28,26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41 до 60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85,69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старше 60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99,95</w:t>
            </w:r>
          </w:p>
        </w:tc>
      </w:tr>
    </w:tbl>
    <w:p>
      <w:pPr>
        <w:sectPr>
          <w:headerReference w:type="default" r:id="rId87"/>
          <w:footerReference w:type="default" r:id="rId88"/>
          <w:headerReference w:type="even" r:id="rId89"/>
          <w:footerReference w:type="even" r:id="rId90"/>
          <w:headerReference w:type="first" r:id="rId91"/>
          <w:footerReference w:type="first" r:id="rId9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74" w:left="833" w:right="849" w:bottom="1715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92"/>
        <w:gridCol w:w="2693"/>
        <w:gridCol w:w="1435"/>
        <w:gridCol w:w="1426"/>
        <w:gridCol w:w="1430"/>
        <w:gridCol w:w="1435"/>
        <w:gridCol w:w="1426"/>
        <w:gridCol w:w="182"/>
      </w:tblGrid>
      <w:tr>
        <w:trPr>
          <w:trHeight w:val="1373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 xml:space="preserve">2. Региональные контрасты, особенности пожаров и их последствий </w:t>
            </w: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Таблица 35 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федеральным округам Российской Федерации (всего)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федерального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округа 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Северо-Западный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1507369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1415833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4787939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2109758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1877821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108567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Центральный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4966467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6193151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3819726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5272523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10355424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Приволжский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2200466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1388063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1956550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2089274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2508099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Южный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539722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749214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1242830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918848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Северо-Кавказский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218452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250609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309721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406396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396851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Уральский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1302909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985277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1479082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2398281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2118692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Сибирский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941895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1508883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1219653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1242371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1166615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Дальневосточный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1699240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1249347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1098619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2827806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1509502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36</w:t>
            </w:r>
          </w:p>
        </w:tc>
      </w:tr>
      <w:tr>
        <w:trPr>
          <w:trHeight w:val="274" w:hRule="exact"/>
        </w:trPr>
        <w:tc>
          <w:tcPr>
            <w:gridSpan w:val="6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гг.</w:t>
            </w:r>
          </w:p>
        </w:tc>
      </w:tr>
      <w:tr>
        <w:trPr>
          <w:trHeight w:val="739" w:hRule="exact"/>
        </w:trPr>
        <w:tc>
          <w:tcPr>
            <w:gridSpan w:val="8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федеральным округам Российской Федерации (города)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федерального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округа 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Северо-Западный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1009090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859665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3955841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1657537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1162943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Центральный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2665263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4508362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2033328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3388463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8180830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Приволжский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822742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654010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1039567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1468433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2678"/>
        <w:gridCol w:w="1426"/>
        <w:gridCol w:w="1430"/>
        <w:gridCol w:w="1426"/>
        <w:gridCol w:w="1426"/>
        <w:gridCol w:w="1426"/>
        <w:gridCol w:w="197"/>
      </w:tblGrid>
      <w:tr>
        <w:trPr>
          <w:trHeight w:val="504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Продолжение таблицы 36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федерального округа Российской Федерации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Количество погибших, чел.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Южный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379605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836914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408028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Северо-Кавказский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133719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164379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163607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169336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Уральский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854035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618145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746258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1955465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967852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Сибирский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1032266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613558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Дальневосточный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779599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737573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2041631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926047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37</w:t>
            </w:r>
          </w:p>
        </w:tc>
      </w:tr>
      <w:tr>
        <w:trPr>
          <w:trHeight w:val="274" w:hRule="exact"/>
        </w:trPr>
        <w:tc>
          <w:tcPr>
            <w:gridSpan w:val="8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показатели обстановки с пожарами за 2016-2020 гг.</w:t>
            </w:r>
          </w:p>
        </w:tc>
      </w:tr>
      <w:tr>
        <w:trPr>
          <w:trHeight w:val="706" w:hRule="exact"/>
        </w:trPr>
        <w:tc>
          <w:tcPr>
            <w:gridSpan w:val="8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федеральным округам Российской Федерации (сельская местность)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федерального округа Российской Федерации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Количество погибших, чел.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Северо-Западный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498279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556168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832098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452221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714878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Центральный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2301205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1684789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1786398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1884060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2174594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Приволжский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734053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1086418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1049706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1039666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Южный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330592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399365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447707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405915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510820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Северо-Кавказский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132673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145342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242789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227516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Уральский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448874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442817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1150840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Сибирский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376732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476617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400546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732331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553057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Дальневосточный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919641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511774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597321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786175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583455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8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120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38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за 2016-2020 гг.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субъектам Российской Федерации (всего)</w:t>
      </w:r>
    </w:p>
    <w:tbl>
      <w:tblPr>
        <w:tblOverlap w:val="never"/>
        <w:jc w:val="center"/>
        <w:tblLayout w:type="fixed"/>
      </w:tblPr>
      <w:tblGrid>
        <w:gridCol w:w="3466"/>
        <w:gridCol w:w="1272"/>
        <w:gridCol w:w="1277"/>
        <w:gridCol w:w="1272"/>
        <w:gridCol w:w="1272"/>
        <w:gridCol w:w="1286"/>
      </w:tblGrid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Количество погибших людей, чел.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37763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11488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268268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199717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89384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205516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556651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323961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485478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380323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13477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14917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93802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97401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156552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14513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58294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52768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21365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369118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151139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137915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132969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121893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147942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240812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199222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188080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276293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246291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492083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18689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24978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2339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59490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19583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20654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77343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160575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192238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130360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107280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82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38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4027" w:val="left"/>
          <w:tab w:pos="5304" w:val="left"/>
          <w:tab w:pos="6571" w:val="left"/>
          <w:tab w:pos="7853" w:val="left"/>
          <w:tab w:pos="9125" w:val="left"/>
        </w:tabs>
        <w:bidi w:val="0"/>
        <w:spacing w:before="0" w:after="0" w:line="240" w:lineRule="auto"/>
        <w:ind w:left="1675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  <w:t>6</w:t>
      </w:r>
    </w:p>
    <w:tbl>
      <w:tblPr>
        <w:tblOverlap w:val="never"/>
        <w:jc w:val="center"/>
        <w:tblLayout w:type="fixed"/>
      </w:tblPr>
      <w:tblGrid>
        <w:gridCol w:w="3466"/>
        <w:gridCol w:w="1272"/>
        <w:gridCol w:w="1277"/>
        <w:gridCol w:w="1272"/>
        <w:gridCol w:w="1272"/>
        <w:gridCol w:w="1286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131126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168174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37767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1335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559516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118057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12282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150476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484249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161177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263572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490824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175797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166223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94407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112414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87212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387966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253832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307905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571644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10616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210754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132788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1045606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117302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121470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159739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175345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592396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443580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456797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404675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5649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9039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2829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143203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157728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233457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198328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390433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891894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341272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325471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304623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486981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175854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134450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558876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135651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99823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116514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132392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57674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120764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10619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13682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3733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107595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21472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594261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312253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390816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583557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3451"/>
        <w:gridCol w:w="1272"/>
        <w:gridCol w:w="1272"/>
        <w:gridCol w:w="1272"/>
        <w:gridCol w:w="1272"/>
        <w:gridCol w:w="1272"/>
        <w:gridCol w:w="197"/>
      </w:tblGrid>
      <w:tr>
        <w:trPr>
          <w:trHeight w:val="264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Продолжение таблицы 38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238193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224188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94557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363849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271726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328136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275653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306370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150653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127097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147075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108581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162286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194198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446438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86277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176639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114321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181825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266942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3260218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1121184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727052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89376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206189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166748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286571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906441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1629155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478918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2020741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580828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1350753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2399608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911738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1114364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6493209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264807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251645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266185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64437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427717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154140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152538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274758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217672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107368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162864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161888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300218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3456"/>
        <w:gridCol w:w="1272"/>
        <w:gridCol w:w="1277"/>
        <w:gridCol w:w="1272"/>
        <w:gridCol w:w="1272"/>
        <w:gridCol w:w="1277"/>
        <w:gridCol w:w="197"/>
      </w:tblGrid>
      <w:tr>
        <w:trPr>
          <w:trHeight w:val="26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Продолжение таблицы 38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68535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73871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407335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248015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497662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489131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333868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348736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332433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359076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292043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150308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97251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235407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168474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235929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236666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298368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237462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871926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385743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282296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1727374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608526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248235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215092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128911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55251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175917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196368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 - Югра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129301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242497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115818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227706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111415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144054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376226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271959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976981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117579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115887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122765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88234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109790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197268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198054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120304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66777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247887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3461"/>
        <w:gridCol w:w="1272"/>
        <w:gridCol w:w="1272"/>
        <w:gridCol w:w="1272"/>
        <w:gridCol w:w="1272"/>
        <w:gridCol w:w="1282"/>
      </w:tblGrid>
      <w:tr>
        <w:trPr>
          <w:trHeight w:val="60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Погибло, чел.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830" w:h="14141" w:hSpace="34" w:vSpace="840" w:wrap="notBeside" w:vAnchor="text" w:hAnchor="text" w:x="178" w:y="84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15362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165728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61580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244658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199331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151459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223871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199959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83663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91738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3206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18635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56113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105909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39463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72829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220806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186663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382597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17723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6199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12154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30653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71491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46202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30" w:h="14141" w:hSpace="34" w:vSpace="840" w:wrap="notBeside" w:vAnchor="text" w:hAnchor="text" w:x="17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141" w:hSpace="34" w:vSpace="840" w:wrap="notBeside" w:vAnchor="text" w:hAnchor="text" w:x="17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</w:tbl>
    <w:p>
      <w:pPr>
        <w:pStyle w:val="Style32"/>
        <w:keepNext w:val="0"/>
        <w:keepLines w:val="0"/>
        <w:framePr w:w="8371" w:h="216" w:hSpace="177" w:wrap="notBeside" w:vAnchor="text" w:hAnchor="text" w:x="16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39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19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margin">
                  <wp:posOffset>151130</wp:posOffset>
                </wp:positionV>
                <wp:extent cx="5315585" cy="387350"/>
                <wp:wrapSquare wrapText="bothSides"/>
                <wp:docPr id="201" name="Shape 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1558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60" w:right="0" w:hanging="26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Основные показатели обстановки с пожарами в городах за 2016-2020 гг. по субъектам Российской Федерации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125.5pt;margin-top:11.9pt;width:418.55000000000001pt;height:30.5pt;z-index:-125829334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60" w:right="0" w:hanging="2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Основные показатели обстановки с пожарами в городах за 2016-2020 гг. по субъектам Российской Федерации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3456"/>
        <w:gridCol w:w="1272"/>
        <w:gridCol w:w="1277"/>
        <w:gridCol w:w="1272"/>
        <w:gridCol w:w="1272"/>
        <w:gridCol w:w="1277"/>
        <w:gridCol w:w="197"/>
      </w:tblGrid>
      <w:tr>
        <w:trPr>
          <w:trHeight w:val="25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Продолжение таблицы 39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77726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78774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167182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193258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362969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86847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335978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259476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152225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268968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500653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94401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1009318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379973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191092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378181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217347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181996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232614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172969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225237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224419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137839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181217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119923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79695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541533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213039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377517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59" w:left="840" w:right="841" w:bottom="7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Продолжение таблицы 39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4027" w:val="left"/>
          <w:tab w:pos="5304" w:val="left"/>
          <w:tab w:pos="6571" w:val="left"/>
          <w:tab w:pos="7853" w:val="left"/>
          <w:tab w:pos="9125" w:val="left"/>
        </w:tabs>
        <w:bidi w:val="0"/>
        <w:spacing w:before="0" w:after="0" w:line="240" w:lineRule="auto"/>
        <w:ind w:left="1675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  <w:t>6</w:t>
      </w:r>
    </w:p>
    <w:tbl>
      <w:tblPr>
        <w:tblOverlap w:val="never"/>
        <w:jc w:val="center"/>
        <w:tblLayout w:type="fixed"/>
      </w:tblPr>
      <w:tblGrid>
        <w:gridCol w:w="3466"/>
        <w:gridCol w:w="1272"/>
        <w:gridCol w:w="1277"/>
        <w:gridCol w:w="1272"/>
        <w:gridCol w:w="1272"/>
        <w:gridCol w:w="1286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180755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74074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178236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102502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106694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129399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30371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120779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18899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16031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2198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149730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68622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36424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266942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3260218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1121184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727052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158944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75317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128456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906441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1629155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478918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2020741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580828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10038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698486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1725354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384441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464090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5935679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15490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122914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108892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155988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25733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82164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182223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19078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33013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91252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218316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</w:tbl>
    <w:p>
      <w:pPr>
        <w:sectPr>
          <w:headerReference w:type="default" r:id="rId93"/>
          <w:footerReference w:type="default" r:id="rId94"/>
          <w:headerReference w:type="even" r:id="rId95"/>
          <w:footerReference w:type="even" r:id="rId96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582" w:left="1020" w:right="1035" w:bottom="649" w:header="154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tabs>
          <w:tab w:pos="4022" w:val="left"/>
          <w:tab w:pos="5294" w:val="left"/>
          <w:tab w:pos="6562" w:val="left"/>
          <w:tab w:pos="7838" w:val="left"/>
          <w:tab w:pos="9110" w:val="left"/>
        </w:tabs>
        <w:bidi w:val="0"/>
        <w:spacing w:before="0" w:after="0" w:line="240" w:lineRule="auto"/>
        <w:ind w:left="1675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  <w:t>6</w:t>
      </w:r>
    </w:p>
    <w:tbl>
      <w:tblPr>
        <w:tblOverlap w:val="never"/>
        <w:jc w:val="center"/>
        <w:tblLayout w:type="fixed"/>
      </w:tblPr>
      <w:tblGrid>
        <w:gridCol w:w="3461"/>
        <w:gridCol w:w="1272"/>
        <w:gridCol w:w="1272"/>
        <w:gridCol w:w="1272"/>
        <w:gridCol w:w="1272"/>
        <w:gridCol w:w="1282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47333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173730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342614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243603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109569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108057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96238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147508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85933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131656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106655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119775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126296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135018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135979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19280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592346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243203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162055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1577000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561699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25677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52836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105952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120228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124629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20611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9333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167897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1988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 - Югра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162562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136742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171609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181878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47934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25973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43990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37548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95788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19841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244804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14064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37731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24206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</w:tbl>
    <w:p>
      <w:pPr>
        <w:sectPr>
          <w:headerReference w:type="default" r:id="rId97"/>
          <w:footerReference w:type="default" r:id="rId98"/>
          <w:headerReference w:type="even" r:id="rId99"/>
          <w:footerReference w:type="even" r:id="rId100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119" w:left="1035" w:right="1035" w:bottom="11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782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40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показатели обстановки с пожарами в сельской местности за 2016-2020 гг. по субъектам Российской Федерации</w:t>
      </w:r>
    </w:p>
    <w:tbl>
      <w:tblPr>
        <w:tblOverlap w:val="never"/>
        <w:jc w:val="center"/>
        <w:tblLayout w:type="fixed"/>
      </w:tblPr>
      <w:tblGrid>
        <w:gridCol w:w="3466"/>
        <w:gridCol w:w="1272"/>
        <w:gridCol w:w="1277"/>
        <w:gridCol w:w="1272"/>
        <w:gridCol w:w="1272"/>
        <w:gridCol w:w="1286"/>
      </w:tblGrid>
      <w:tr>
        <w:trPr>
          <w:trHeight w:val="62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 Количество погибших людей, чел.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22401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143936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357320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172502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261607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180364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72889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14142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51476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335981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99280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76856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91221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134902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159759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115251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109486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21867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46690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98623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109147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58869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61078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4022" w:val="left"/>
          <w:tab w:pos="5294" w:val="left"/>
          <w:tab w:pos="6562" w:val="left"/>
          <w:tab w:pos="7838" w:val="left"/>
          <w:tab w:pos="9110" w:val="left"/>
        </w:tabs>
        <w:bidi w:val="0"/>
        <w:spacing w:before="0" w:after="0" w:line="240" w:lineRule="auto"/>
        <w:ind w:left="1675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  <w:t>6</w:t>
      </w:r>
    </w:p>
    <w:tbl>
      <w:tblPr>
        <w:tblOverlap w:val="never"/>
        <w:jc w:val="center"/>
        <w:tblLayout w:type="fixed"/>
      </w:tblPr>
      <w:tblGrid>
        <w:gridCol w:w="3461"/>
        <w:gridCol w:w="1272"/>
        <w:gridCol w:w="1272"/>
        <w:gridCol w:w="1272"/>
        <w:gridCol w:w="1272"/>
        <w:gridCol w:w="1282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119757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122397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68939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134069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15838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113057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19515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100781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208419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138430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97873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96390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161943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127855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57941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30022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101607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70991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6925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120834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94265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2225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73901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86148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96809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252488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206710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239450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222679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91723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95795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125445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157819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2565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718925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166784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305764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73806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80809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54755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17342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6563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81816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40477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88380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11887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1477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10506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2185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136430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99214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170998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206040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3456"/>
        <w:gridCol w:w="1272"/>
        <w:gridCol w:w="1277"/>
        <w:gridCol w:w="1272"/>
        <w:gridCol w:w="1272"/>
        <w:gridCol w:w="1277"/>
        <w:gridCol w:w="197"/>
      </w:tblGrid>
      <w:tr>
        <w:trPr>
          <w:trHeight w:val="26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Продолжение таблицы 40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185613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169931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218288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203868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317309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47608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61758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91431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158115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652267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557529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141893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149878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168371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157293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416312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92535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46695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158092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113579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28" w:left="844" w:right="836" w:bottom="7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tabs>
          <w:tab w:pos="4027" w:val="left"/>
          <w:tab w:pos="5304" w:val="left"/>
          <w:tab w:pos="6571" w:val="left"/>
          <w:tab w:pos="7853" w:val="left"/>
          <w:tab w:pos="9125" w:val="left"/>
        </w:tabs>
        <w:bidi w:val="0"/>
        <w:spacing w:before="0" w:after="0" w:line="240" w:lineRule="auto"/>
        <w:ind w:left="1675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</w:t>
        <w:tab/>
        <w:t>2</w:t>
        <w:tab/>
        <w:t>3</w:t>
        <w:tab/>
        <w:t>4</w:t>
        <w:tab/>
        <w:t>5</w:t>
        <w:tab/>
        <w:t>6</w:t>
      </w:r>
    </w:p>
    <w:tbl>
      <w:tblPr>
        <w:tblOverlap w:val="never"/>
        <w:jc w:val="center"/>
        <w:tblLayout w:type="fixed"/>
      </w:tblPr>
      <w:tblGrid>
        <w:gridCol w:w="3466"/>
        <w:gridCol w:w="1272"/>
        <w:gridCol w:w="1277"/>
        <w:gridCol w:w="1272"/>
        <w:gridCol w:w="1272"/>
        <w:gridCol w:w="1286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26538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233605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117175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155048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245528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239168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224376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262838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281835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11318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103751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116154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163350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42764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279579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142540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150374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46827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29428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49783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128008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90463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34641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10283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22712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28470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</w:tr>
      <w:tr>
        <w:trPr>
          <w:trHeight w:val="31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 - Югра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90964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204617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929047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73366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62261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102267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91573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46936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68639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39684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134" w:left="1021" w:right="1035" w:bottom="11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41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4" w:name="bookmark34"/>
      <w:bookmarkStart w:id="35" w:name="bookmark35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Относительные показатели обстановки с пожарами в субъектах</w:t>
        <w:br/>
        <w:t>Российской Федерации за 2019-2020 гг.</w:t>
      </w:r>
      <w:bookmarkEnd w:id="34"/>
      <w:bookmarkEnd w:id="35"/>
    </w:p>
    <w:tbl>
      <w:tblPr>
        <w:tblOverlap w:val="never"/>
        <w:jc w:val="center"/>
        <w:tblLayout w:type="fixed"/>
      </w:tblPr>
      <w:tblGrid>
        <w:gridCol w:w="3110"/>
        <w:gridCol w:w="840"/>
        <w:gridCol w:w="840"/>
        <w:gridCol w:w="840"/>
        <w:gridCol w:w="840"/>
        <w:gridCol w:w="840"/>
        <w:gridCol w:w="840"/>
        <w:gridCol w:w="840"/>
        <w:gridCol w:w="854"/>
      </w:tblGrid>
      <w:tr>
        <w:trPr>
          <w:trHeight w:val="9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приходящееся на 10 тыс. населения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на 10 тыс. населения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Ущеpб на 1-го человека, руб.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Сpедний ущерб, приходящийся на 1 пожар, руб.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29161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17890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98454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93907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28198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47041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8103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31113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15099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105699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63305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82028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14465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50010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55088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116933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78672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39601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9534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94219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16105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13123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17045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20794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54698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14256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40997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178716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158324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550919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35991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138011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100637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153411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60808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5752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60" w:left="1020" w:right="1035" w:bottom="79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986"/>
        <w:gridCol w:w="854"/>
        <w:gridCol w:w="854"/>
        <w:gridCol w:w="854"/>
        <w:gridCol w:w="854"/>
        <w:gridCol w:w="854"/>
        <w:gridCol w:w="854"/>
        <w:gridCol w:w="854"/>
        <w:gridCol w:w="864"/>
      </w:tblGrid>
      <w:tr>
        <w:trPr>
          <w:trHeight w:val="11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приходящееся на 10 тыс. населения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 на 10 тыс. населения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Ущеpб на 1-го человека, руб.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Сpедний ущерб, приходящийся на 1 пожар, руб.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83377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23884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107048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81254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27254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15617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26679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24092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101870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73188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39604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208603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74142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285529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14790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38405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71494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32908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93439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17414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37536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70159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27817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28448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164559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62025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19354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51878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12876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44649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авт.округ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278077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1023017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20668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16914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115835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108553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51132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32,02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373972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199927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458"/>
        <w:gridCol w:w="931"/>
        <w:gridCol w:w="758"/>
        <w:gridCol w:w="902"/>
        <w:gridCol w:w="979"/>
        <w:gridCol w:w="1022"/>
        <w:gridCol w:w="1003"/>
        <w:gridCol w:w="845"/>
        <w:gridCol w:w="974"/>
      </w:tblGrid>
      <w:tr>
        <w:trPr>
          <w:trHeight w:val="10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 в жилом доме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</w:t>
              <w:softHyphen/>
              <w:t>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 на территории домовлад.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укрытие,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здания, постройки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Ингушская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874" w:h="14122" w:vSpace="840" w:wrap="notBeside" w:vAnchor="text" w:hAnchor="text" w:x="27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74" w:h="14122" w:vSpace="840" w:wrap="notBeside" w:vAnchor="text" w:hAnchor="text" w:x="27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pStyle w:val="Style32"/>
        <w:keepNext w:val="0"/>
        <w:keepLines w:val="0"/>
        <w:framePr w:w="8534" w:h="216" w:hSpace="26" w:wrap="notBeside" w:vAnchor="text" w:hAnchor="text" w:x="13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42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21" behindDoc="0" locked="0" layoutInCell="1" allowOverlap="1">
                <wp:simplePos x="0" y="0"/>
                <wp:positionH relativeFrom="page">
                  <wp:posOffset>1488440</wp:posOffset>
                </wp:positionH>
                <wp:positionV relativeFrom="margin">
                  <wp:posOffset>95250</wp:posOffset>
                </wp:positionV>
                <wp:extent cx="5419090" cy="387350"/>
                <wp:wrapSquare wrapText="bothSides"/>
                <wp:docPr id="21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1909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20" w:right="0" w:hanging="14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пожаров в субъектах Российской Федерации за 2020 г., по объектам пожаров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117.2pt;margin-top:7.5pt;width:426.69999999999999pt;height:30.5pt;z-index:-125829332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hanging="14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пожаров в субъектах Российской Федерации за 2020 г., по объектам пожаров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2472"/>
        <w:gridCol w:w="926"/>
        <w:gridCol w:w="758"/>
        <w:gridCol w:w="907"/>
        <w:gridCol w:w="960"/>
        <w:gridCol w:w="984"/>
        <w:gridCol w:w="1022"/>
        <w:gridCol w:w="888"/>
        <w:gridCol w:w="926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 в жилом доме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</w:t>
              <w:softHyphen/>
              <w:t>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 на территории домовлад.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укрытие,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здания, постройки</w:t>
            </w: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58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42</w:t>
      </w:r>
    </w:p>
    <w:tbl>
      <w:tblPr>
        <w:tblOverlap w:val="never"/>
        <w:jc w:val="center"/>
        <w:tblLayout w:type="fixed"/>
      </w:tblPr>
      <w:tblGrid>
        <w:gridCol w:w="2496"/>
        <w:gridCol w:w="907"/>
        <w:gridCol w:w="888"/>
        <w:gridCol w:w="797"/>
        <w:gridCol w:w="989"/>
        <w:gridCol w:w="989"/>
        <w:gridCol w:w="912"/>
        <w:gridCol w:w="989"/>
        <w:gridCol w:w="960"/>
      </w:tblGrid>
      <w:tr>
        <w:trPr>
          <w:trHeight w:val="8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 в жилом доме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 вагончик, постройка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 пребыва</w:t>
              <w:softHyphen/>
              <w:t>ния людей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 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 укрытие, и т.д.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здания, постройки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95" w:left="1002" w:right="971" w:bottom="8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51"/>
        <w:gridCol w:w="926"/>
        <w:gridCol w:w="926"/>
        <w:gridCol w:w="946"/>
        <w:gridCol w:w="1018"/>
        <w:gridCol w:w="1022"/>
        <w:gridCol w:w="965"/>
        <w:gridCol w:w="926"/>
        <w:gridCol w:w="893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Мусор в жилом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дом, дача,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для временного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Баня, сауна 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Гараж, тент-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здания,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вагончик, постройка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пребыва</w:t>
              <w:softHyphen/>
              <w:t>ния людей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 домовлад.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укрытие, и т.д.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постройки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 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10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4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33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42.1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в субъектах Российской Федерации за 2020 г., по объектам пожаров</w:t>
      </w:r>
    </w:p>
    <w:tbl>
      <w:tblPr>
        <w:tblOverlap w:val="never"/>
        <w:jc w:val="center"/>
        <w:tblLayout w:type="fixed"/>
      </w:tblPr>
      <w:tblGrid>
        <w:gridCol w:w="2698"/>
        <w:gridCol w:w="926"/>
        <w:gridCol w:w="1109"/>
        <w:gridCol w:w="1133"/>
        <w:gridCol w:w="994"/>
        <w:gridCol w:w="936"/>
        <w:gridCol w:w="1085"/>
        <w:gridCol w:w="1027"/>
      </w:tblGrid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предприятий торговли и сервисного обслужи 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учебно-воспи тательного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здравоохр.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социа</w:t>
              <w:softHyphen/>
              <w:t>льного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Адми- нистра- 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культурно</w:t>
              <w:softHyphen/>
              <w:t>досуговой деят. и религиозных обрядов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Ингушская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06"/>
        <w:gridCol w:w="994"/>
        <w:gridCol w:w="1133"/>
        <w:gridCol w:w="1075"/>
        <w:gridCol w:w="994"/>
        <w:gridCol w:w="965"/>
        <w:gridCol w:w="1104"/>
        <w:gridCol w:w="1037"/>
      </w:tblGrid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предприятий торговли и сервисного обслужи 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учебно- воспита 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здравоохр.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социа</w:t>
              <w:softHyphen/>
              <w:t>льного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Адми- нистра- 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культурно</w:t>
              <w:softHyphen/>
              <w:t>досуговой деят. и религиозных обрядов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57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42.1</w:t>
      </w:r>
    </w:p>
    <w:tbl>
      <w:tblPr>
        <w:tblOverlap w:val="never"/>
        <w:jc w:val="center"/>
        <w:tblLayout w:type="fixed"/>
      </w:tblPr>
      <w:tblGrid>
        <w:gridCol w:w="2678"/>
        <w:gridCol w:w="1022"/>
        <w:gridCol w:w="1114"/>
        <w:gridCol w:w="1022"/>
        <w:gridCol w:w="1022"/>
        <w:gridCol w:w="1022"/>
        <w:gridCol w:w="1104"/>
        <w:gridCol w:w="878"/>
      </w:tblGrid>
      <w:tr>
        <w:trPr>
          <w:trHeight w:val="13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предприятий торговли и сервисного обслужи 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учебно- воспита 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здравоохр. и социа</w:t>
              <w:softHyphen/>
              <w:t>льного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Адми- нистра- 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культурно</w:t>
              <w:softHyphen/>
              <w:t>досуговой деят. и религиозных обрядов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Погибло, чел. Травмировано, чел.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52"/>
        <w:gridCol w:w="984"/>
        <w:gridCol w:w="1109"/>
        <w:gridCol w:w="965"/>
        <w:gridCol w:w="979"/>
        <w:gridCol w:w="888"/>
        <w:gridCol w:w="1080"/>
        <w:gridCol w:w="888"/>
      </w:tblGrid>
      <w:tr>
        <w:trPr>
          <w:trHeight w:val="1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 группе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предприятий торговли и сервисного обслужи 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учебно- воспита тельного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здравоохр. и социа</w:t>
              <w:softHyphen/>
              <w:t>льного обслужи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Адми- нистра- 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культурно</w:t>
              <w:softHyphen/>
              <w:t>досуговой деят. и религиозных обрядов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Другие объекты пожара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315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42.2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в субъектах Российской Федерации за 2020 г., по объектам пожаров</w:t>
      </w:r>
    </w:p>
    <w:tbl>
      <w:tblPr>
        <w:tblOverlap w:val="never"/>
        <w:jc w:val="center"/>
        <w:tblLayout w:type="fixed"/>
      </w:tblPr>
      <w:tblGrid>
        <w:gridCol w:w="2266"/>
        <w:gridCol w:w="1123"/>
        <w:gridCol w:w="1104"/>
        <w:gridCol w:w="1080"/>
        <w:gridCol w:w="1080"/>
        <w:gridCol w:w="1133"/>
        <w:gridCol w:w="1080"/>
        <w:gridCol w:w="965"/>
      </w:tblGrid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хран. веществ,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</w:t>
              <w:softHyphen/>
              <w:t>зяйственные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Строящиеся (реконструи</w:t>
              <w:softHyphen/>
              <w:t>руемые)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</w:t>
            </w:r>
          </w:p>
        </w:tc>
      </w:tr>
      <w:tr>
        <w:trPr>
          <w:trHeight w:val="7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материалов, с/х угодья и прочие откр. 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сооружения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(сооруже</w:t>
              <w:softHyphen/>
              <w:t>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ленного назначения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средства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Осетия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Ингушская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66"/>
        <w:gridCol w:w="1104"/>
        <w:gridCol w:w="1066"/>
        <w:gridCol w:w="1080"/>
        <w:gridCol w:w="1094"/>
        <w:gridCol w:w="1070"/>
        <w:gridCol w:w="1109"/>
        <w:gridCol w:w="1090"/>
      </w:tblGrid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хран. веществ,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</w:t>
              <w:softHyphen/>
              <w:t>зяйственные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Строящиеся (реконструи</w:t>
              <w:softHyphen/>
              <w:t>руемые)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материалов,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ленного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средства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с/х угодья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откр.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42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42.2</w:t>
      </w:r>
    </w:p>
    <w:tbl>
      <w:tblPr>
        <w:tblOverlap w:val="never"/>
        <w:jc w:val="center"/>
        <w:tblLayout w:type="fixed"/>
      </w:tblPr>
      <w:tblGrid>
        <w:gridCol w:w="2208"/>
        <w:gridCol w:w="1090"/>
        <w:gridCol w:w="1051"/>
        <w:gridCol w:w="1075"/>
        <w:gridCol w:w="1094"/>
        <w:gridCol w:w="1051"/>
        <w:gridCol w:w="1104"/>
        <w:gridCol w:w="1157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хран. веществ,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</w:t>
              <w:softHyphen/>
              <w:t>зяйственные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Строящиеся (реконструи</w:t>
              <w:softHyphen/>
              <w:t>руемые)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</w:t>
            </w:r>
          </w:p>
        </w:tc>
      </w:tr>
      <w:tr>
        <w:trPr>
          <w:trHeight w:val="72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материалов, с/х угодья и прочие откр. 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сооружения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(сооруже</w:t>
              <w:softHyphen/>
              <w:t>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ленного назначения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средства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68" w:left="1011" w:right="983" w:bottom="75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61"/>
        <w:gridCol w:w="1075"/>
        <w:gridCol w:w="1056"/>
        <w:gridCol w:w="1080"/>
        <w:gridCol w:w="1099"/>
        <w:gridCol w:w="1061"/>
        <w:gridCol w:w="1109"/>
        <w:gridCol w:w="1104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данной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хран. веществ,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Сельскохо</w:t>
              <w:softHyphen/>
              <w:t>зяйственные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Строящиеся (реконструи</w:t>
              <w:softHyphen/>
              <w:t>руемые)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</w:t>
              <w:softHyphen/>
              <w:t>ные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материалов,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ленного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средства</w:t>
            </w:r>
          </w:p>
        </w:tc>
      </w:tr>
      <w:tr>
        <w:trPr>
          <w:trHeight w:val="19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Российской Федерации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с/х угодья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откр. территории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ния)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</w:tr>
      <w:tr>
        <w:trPr>
          <w:trHeight w:val="1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1124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округ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395"/>
        <w:gridCol w:w="946"/>
        <w:gridCol w:w="946"/>
        <w:gridCol w:w="946"/>
        <w:gridCol w:w="840"/>
        <w:gridCol w:w="835"/>
        <w:gridCol w:w="946"/>
        <w:gridCol w:w="950"/>
        <w:gridCol w:w="1027"/>
      </w:tblGrid>
      <w:tr>
        <w:trPr>
          <w:trHeight w:val="21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</w:t>
              <w:softHyphen/>
              <w:t>ность оборудо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НПУЭ электро- оборудо</w:t>
              <w:softHyphen/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НППБ при сварочных работах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НПиЭ газового оборудо</w:t>
              <w:softHyphen/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НПУЭ печей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НПУЭ тепло- гене</w:t>
              <w:softHyphen/>
              <w:t>раторов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НППБ бытовых газовых устройств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прове</w:t>
              <w:softHyphen/>
              <w:t>дении огневых работ (отогре</w:t>
              <w:softHyphen/>
              <w:t>вание труб, двигателей и пр.)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14064" w:hSpace="19" w:vSpace="835" w:wrap="notBeside" w:vAnchor="text" w:hAnchor="text" w:x="178" w:y="8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Ингушская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9830" w:h="14064" w:hSpace="19" w:vSpace="835" w:wrap="notBeside" w:vAnchor="text" w:hAnchor="text" w:x="178" w:y="836"/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14064" w:hSpace="19" w:vSpace="835" w:wrap="notBeside" w:vAnchor="text" w:hAnchor="text" w:x="178" w:y="8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pStyle w:val="Style32"/>
        <w:keepNext w:val="0"/>
        <w:keepLines w:val="0"/>
        <w:framePr w:w="8731" w:h="211" w:hSpace="177" w:wrap="notBeside" w:vAnchor="text" w:hAnchor="text" w:x="129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43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23" behindDoc="0" locked="0" layoutInCell="1" allowOverlap="1">
                <wp:simplePos x="0" y="0"/>
                <wp:positionH relativeFrom="page">
                  <wp:posOffset>1361440</wp:posOffset>
                </wp:positionH>
                <wp:positionV relativeFrom="margin">
                  <wp:posOffset>105410</wp:posOffset>
                </wp:positionV>
                <wp:extent cx="5544185" cy="389890"/>
                <wp:wrapSquare wrapText="bothSides"/>
                <wp:docPr id="219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418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20" w:right="0" w:hanging="10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пожаров в субъектах Российской Федерации за 2020 г., по причинам их возникновения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107.2pt;margin-top:8.3000000000000007pt;width:436.55000000000001pt;height:30.699999999999999pt;z-index:-125829330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20" w:right="0" w:hanging="10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пожаров в субъектах Российской Федерации за 2020 г., по причинам их возникновения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2405"/>
        <w:gridCol w:w="955"/>
        <w:gridCol w:w="960"/>
        <w:gridCol w:w="955"/>
        <w:gridCol w:w="845"/>
        <w:gridCol w:w="845"/>
        <w:gridCol w:w="960"/>
        <w:gridCol w:w="955"/>
        <w:gridCol w:w="965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96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43</w:t>
      </w:r>
    </w:p>
    <w:tbl>
      <w:tblPr>
        <w:tblOverlap w:val="never"/>
        <w:jc w:val="center"/>
        <w:tblLayout w:type="fixed"/>
      </w:tblPr>
      <w:tblGrid>
        <w:gridCol w:w="2467"/>
        <w:gridCol w:w="946"/>
        <w:gridCol w:w="950"/>
        <w:gridCol w:w="950"/>
        <w:gridCol w:w="835"/>
        <w:gridCol w:w="840"/>
        <w:gridCol w:w="950"/>
        <w:gridCol w:w="946"/>
        <w:gridCol w:w="960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99" w:left="848" w:right="847" w:bottom="7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44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6" w:name="bookmark36"/>
      <w:bookmarkStart w:id="37" w:name="bookmark37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в субъектах Российской Федерации</w:t>
        <w:br/>
        <w:t>за 2020 г., по причинам возникновения</w:t>
      </w:r>
      <w:bookmarkEnd w:id="36"/>
      <w:bookmarkEnd w:id="37"/>
    </w:p>
    <w:tbl>
      <w:tblPr>
        <w:tblOverlap w:val="never"/>
        <w:jc w:val="center"/>
        <w:tblLayout w:type="fixed"/>
      </w:tblPr>
      <w:tblGrid>
        <w:gridCol w:w="1790"/>
        <w:gridCol w:w="883"/>
        <w:gridCol w:w="883"/>
        <w:gridCol w:w="883"/>
        <w:gridCol w:w="883"/>
        <w:gridCol w:w="883"/>
        <w:gridCol w:w="883"/>
        <w:gridCol w:w="936"/>
        <w:gridCol w:w="926"/>
        <w:gridCol w:w="893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НПУЭ транс</w:t>
              <w:softHyphen/>
              <w:t>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</w:t>
              <w:softHyphen/>
              <w:t>рожное обраще</w:t>
              <w:softHyphen/>
              <w:t>ние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 шалость детей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Грозовые разряды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Поджог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</w:t>
              <w:softHyphen/>
              <w:t>горание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использо</w:t>
              <w:softHyphen/>
              <w:t>вании пиротех</w:t>
              <w:softHyphen/>
              <w:t>нических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</w:t>
              <w:softHyphen/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ленные причины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Башкортостан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Балкарская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Калмыкия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Черкесская 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Мордовия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Осетия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Ингушская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(Якутия)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96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44</w:t>
      </w:r>
    </w:p>
    <w:tbl>
      <w:tblPr>
        <w:tblOverlap w:val="never"/>
        <w:jc w:val="center"/>
        <w:tblLayout w:type="fixed"/>
      </w:tblPr>
      <w:tblGrid>
        <w:gridCol w:w="1810"/>
        <w:gridCol w:w="888"/>
        <w:gridCol w:w="893"/>
        <w:gridCol w:w="893"/>
        <w:gridCol w:w="893"/>
        <w:gridCol w:w="893"/>
        <w:gridCol w:w="893"/>
        <w:gridCol w:w="888"/>
        <w:gridCol w:w="893"/>
        <w:gridCol w:w="902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автономный округ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Кемеровская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53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44</w:t>
      </w:r>
    </w:p>
    <w:tbl>
      <w:tblPr>
        <w:tblOverlap w:val="never"/>
        <w:jc w:val="center"/>
        <w:tblLayout w:type="fixed"/>
      </w:tblPr>
      <w:tblGrid>
        <w:gridCol w:w="1810"/>
        <w:gridCol w:w="888"/>
        <w:gridCol w:w="893"/>
        <w:gridCol w:w="888"/>
        <w:gridCol w:w="893"/>
        <w:gridCol w:w="888"/>
        <w:gridCol w:w="893"/>
        <w:gridCol w:w="888"/>
        <w:gridCol w:w="888"/>
        <w:gridCol w:w="902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Новгородская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2596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2166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</w:tr>
      <w:tr>
        <w:trPr>
          <w:trHeight w:val="1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автономная область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38" w:name="bookmark38"/>
      <w:bookmarkStart w:id="39" w:name="bookmark39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3. Крупные пожары и их последствия</w:t>
      </w:r>
      <w:bookmarkEnd w:id="38"/>
      <w:bookmarkEnd w:id="39"/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125829425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25400</wp:posOffset>
                </wp:positionV>
                <wp:extent cx="2386330" cy="518160"/>
                <wp:wrapTopAndBottom/>
                <wp:docPr id="221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633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2016 г. с 01.01 по 30.06 - 21 218 тыс. руб. и более 2016 г. с 01.07 по 31.12 - 25 650 тыс. руб. и более 2017 г. с 01.01 по 30.06 - 25 650 тыс. руб. и более 2017 г. с 01.07 по 31.12 - 26 676 тыс. руб. и более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50.450000000000003pt;margin-top:2.pt;width:187.90000000000001pt;height:40.799999999999997pt;z-index:-125829328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2016 г. с 01.01 по 30.06 - 21 218 тыс. руб. и более 2016 г. с 01.07 по 31.12 - 25 650 тыс. руб. и более 2017 г. с 01.01 по 30.06 - 25 650 тыс. руб. и более 2017 г. с 01.07 по 31.12 - 26 676 тыс. руб. и более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0" distL="0" distR="0" simplePos="0" relativeHeight="125829427" behindDoc="0" locked="0" layoutInCell="1" allowOverlap="1">
                <wp:simplePos x="0" y="0"/>
                <wp:positionH relativeFrom="page">
                  <wp:posOffset>3841115</wp:posOffset>
                </wp:positionH>
                <wp:positionV relativeFrom="paragraph">
                  <wp:posOffset>25400</wp:posOffset>
                </wp:positionV>
                <wp:extent cx="2386330" cy="518160"/>
                <wp:wrapTopAndBottom/>
                <wp:docPr id="223" name="Shape 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633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2018 г. с 01.01 по 30.04 - 32 452 тыс. руб. и более 2018 г. с 01.05 по 31.12 - 38 177 тыс. руб. и более 2019 г. с 01.05 по 31.12 - 38 578 тыс. руб. и более 2020 г. с 01.01 по 31.12 - 41 485 тыс. руб. и более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position:absolute;margin-left:302.44999999999999pt;margin-top:2.pt;width:187.90000000000001pt;height:40.799999999999997pt;z-index:-125829326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2018 г. с 01.01 по 30.04 - 32 452 тыс. руб. и более 2018 г. с 01.05 по 31.12 - 38 177 тыс. руб. и более 2019 г. с 01.05 по 31.12 - 38 578 тыс. руб. и более 2020 г. с 01.01 по 31.12 - 41 485 тыс. руб. и более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45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Пожары с крупным материальным ущербом в 2016-2020 гг.</w:t>
      </w:r>
    </w:p>
    <w:tbl>
      <w:tblPr>
        <w:tblOverlap w:val="never"/>
        <w:jc w:val="center"/>
        <w:tblLayout w:type="fixed"/>
      </w:tblPr>
      <w:tblGrid>
        <w:gridCol w:w="3974"/>
        <w:gridCol w:w="1171"/>
        <w:gridCol w:w="1166"/>
        <w:gridCol w:w="1171"/>
        <w:gridCol w:w="1166"/>
        <w:gridCol w:w="1181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Перечень показателей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крупных пожаров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% к общему числу пожаров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Ущерб от крупных пожаров, тыс. руб. (действ.)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4501289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6308029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8471427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10692303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% от общего ущерба от пожаров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51,22</w:t>
            </w:r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Примечание: критерии отнесения пожаров к пожарам с крупным материальным ущербом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46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40" w:name="bookmark40"/>
      <w:bookmarkStart w:id="41" w:name="bookmark41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основных показателей крупных пожаров</w:t>
        <w:br/>
        <w:t>за 2016-2020 гг., по объектам их возникновения</w:t>
      </w:r>
      <w:bookmarkEnd w:id="40"/>
      <w:bookmarkEnd w:id="41"/>
    </w:p>
    <w:tbl>
      <w:tblPr>
        <w:tblOverlap w:val="never"/>
        <w:jc w:val="center"/>
        <w:tblLayout w:type="fixed"/>
      </w:tblPr>
      <w:tblGrid>
        <w:gridCol w:w="4070"/>
        <w:gridCol w:w="1152"/>
        <w:gridCol w:w="1147"/>
        <w:gridCol w:w="1152"/>
        <w:gridCol w:w="1147"/>
        <w:gridCol w:w="1162"/>
      </w:tblGrid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производственного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1127108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520667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1366711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6342586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Складские здания, сооружения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13 1007101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22 2340193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6 541569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16 4698180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14 2805115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торгового предприятия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1184126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3419838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426259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воспитательного 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сооружения и помещения для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культурно-досуговой деятельности населения и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90550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39869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353146</w:t>
            </w:r>
          </w:p>
        </w:tc>
      </w:tr>
      <w:tr>
        <w:trPr>
          <w:trHeight w:val="1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религиозных обрядов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Здания, помещения здравоохранения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социального обслуживания населения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сервисного обслуживания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1 32167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1 130145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1 45432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1 76663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Административные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1 53493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Здания и помещения для временного пребывания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(проживания) людей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109004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44171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жилого назначения и надворные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постройки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263804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50000</w:t>
            </w:r>
          </w:p>
        </w:tc>
      </w:tr>
      <w:tr>
        <w:trPr>
          <w:trHeight w:val="1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199933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с/х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1306185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1 30530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5 658547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3 176006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1 61112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Места открытого хранения веществ, материалов,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с/х угодья и прочие открытые территории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276731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Сооружения, установки промышленного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1106839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Строящиеся (реконструируемые) здания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(сооружения)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295833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Транспортное средство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5 293705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4 111059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1 34402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3 232340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3 543677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объекты пожара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1 51000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4234"/>
        <w:gridCol w:w="1118"/>
        <w:gridCol w:w="1118"/>
        <w:gridCol w:w="1118"/>
        <w:gridCol w:w="1114"/>
        <w:gridCol w:w="1128"/>
      </w:tblGrid>
      <w:tr>
        <w:trPr>
          <w:trHeight w:val="52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пожара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тыс. руб. (действ.)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9178" w:vSpace="840" w:wrap="notBeside" w:vAnchor="text" w:hAnchor="text" w:x="18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Поджог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405719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571883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454900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437333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Неисправность производственного оборудования,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тех. процессапроизводства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314435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193484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1240901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369617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9178" w:vSpace="840" w:wrap="notBeside" w:vAnchor="text" w:hAnchor="text" w:x="18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 и эксплуатации электрооборудования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2103034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2106900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2537443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3465883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8696750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НППБ при проведении электрогазосварочных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353146</w:t>
            </w:r>
          </w:p>
        </w:tc>
      </w:tr>
      <w:tr>
        <w:trPr>
          <w:trHeight w:val="1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НППБ при использовании пиротехнических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9178" w:vSpace="840" w:wrap="notBeside" w:vAnchor="text" w:hAnchor="text" w:x="18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Взрывы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Самовозгорание веществ и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365738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56204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 и эксплуатации печей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НПУиЭ теплогенерирующих агрегатов и установок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243184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276731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ПЭ бытовых газовых, керосиновых,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бензиновых и др. устройств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ППБ при проведении огневых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(отогревание труб, двигателей и пр.)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136122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НПУиЭ ГАЗОВОГО ОБОРУДОВАНИЯ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Неосторожное обращение с огнем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2272106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565079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т.ч. неост. обращение с огнем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30" w:h="9178" w:vSpace="840" w:wrap="notBeside" w:vAnchor="text" w:hAnchor="text" w:x="188" w:y="84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Грозовой разряд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Неустановленная причина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273118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137511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 причины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2460563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137336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76663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НПУЭ транспортных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9830" w:h="9178" w:vSpace="840" w:wrap="notBeside" w:vAnchor="text" w:hAnchor="text" w:x="188" w:y="841"/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24866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55243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34402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107009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framePr w:w="9830" w:h="9178" w:vSpace="840" w:wrap="notBeside" w:vAnchor="text" w:hAnchor="text" w:x="188" w:y="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pStyle w:val="Style32"/>
        <w:keepNext w:val="0"/>
        <w:keepLines w:val="0"/>
        <w:framePr w:w="926" w:h="235" w:hSpace="187" w:wrap="notBeside" w:vAnchor="text" w:hAnchor="text" w:x="908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47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29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margin">
                  <wp:posOffset>117475</wp:posOffset>
                </wp:positionV>
                <wp:extent cx="4443730" cy="377825"/>
                <wp:wrapSquare wrapText="bothSides"/>
                <wp:docPr id="225" name="Shape 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4373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Распределение основных показателей крупных пожаров</w:t>
                              <w:br/>
                              <w:t>за 2016-2020 гг., по причинам их возникновения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position:absolute;margin-left:128.34999999999999pt;margin-top:9.25pt;width:349.89999999999998pt;height:29.75pt;z-index:-125829324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Распределение основных показателей крупных пожаров</w:t>
                        <w:br/>
                        <w:t>за 2016-2020 гг., по причинам их возникновения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2026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48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 пожарах с групповой гибелью людей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26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(5 человек и более) за 2016-2020 гг.</w:t>
      </w:r>
    </w:p>
    <w:tbl>
      <w:tblPr>
        <w:tblOverlap w:val="never"/>
        <w:jc w:val="center"/>
        <w:tblLayout w:type="fixed"/>
      </w:tblPr>
      <w:tblGrid>
        <w:gridCol w:w="2342"/>
        <w:gridCol w:w="3739"/>
        <w:gridCol w:w="3749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 с групповой гибелью людей, ед.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погибших,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чел.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4310"/>
        <w:gridCol w:w="1378"/>
        <w:gridCol w:w="1373"/>
        <w:gridCol w:w="1373"/>
        <w:gridCol w:w="1378"/>
        <w:gridCol w:w="197"/>
      </w:tblGrid>
      <w:tr>
        <w:trPr>
          <w:trHeight w:val="643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4. Оперативная деятельность подразделений пожарной охраны</w:t>
            </w:r>
          </w:p>
        </w:tc>
      </w:tr>
      <w:tr>
        <w:trPr>
          <w:trHeight w:val="1152" w:hRule="exact"/>
        </w:trPr>
        <w:tc>
          <w:tcPr>
            <w:gridSpan w:val="7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Таблица 49 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Основные среднестатистические показатели оперативного реагирования и тушения пожаров в 2017-2020 гг.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2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сообщения о пожаре,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прибытия первого пожарного подразделения, мин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подачи первого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ствола,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2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свободного горения,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2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локализации пожара,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открытого горения,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8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тушения пожара,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последствий пожара,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34,13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занятости на пожаре,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обслуживания вызова, мин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 пожары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Пожары 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7"/>
        <w:gridCol w:w="4435"/>
        <w:gridCol w:w="2774"/>
        <w:gridCol w:w="2386"/>
        <w:gridCol w:w="413"/>
      </w:tblGrid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Таблица 50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обязанностей первого руководителя тушения пожара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основными должностными лицами пожарной охраны в 2019-2020 гг.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(зам. руковод.) территориального органа МЧС России по субъекту РФ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Должностное лицо территориального органа МЧС России по субъекту РФ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Должностное лицо СПТ территориального органа МЧС России по субъекту РФ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(зам. начальника) отряда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Должностное лицо СПТ отряда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(зам. начальника) ПСЧ (ПЧ)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караула ПСЧ (ПЧ) (отдельного поста)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267705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186765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154160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118684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113545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Помощник начальника караула ПСЧ (ПЧ) (отдельного поста)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Командир отделения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Должностное лицо органа ГПН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(зам. нач.) специального или воинского подр. ФПС ГПС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(зам. нач.) СПТ специального или воинского подр. ФПС ГПС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Другое должностное лицо МЧС России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(зам. руководителя) органа управления ППС субъекта РФ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Должн. лицо органа управления (СПТ) ППС субъекта РФ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Должн. лицо ведомственной ПО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86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50</w:t>
      </w:r>
    </w:p>
    <w:tbl>
      <w:tblPr>
        <w:tblOverlap w:val="never"/>
        <w:jc w:val="center"/>
        <w:tblLayout w:type="fixed"/>
      </w:tblPr>
      <w:tblGrid>
        <w:gridCol w:w="4536"/>
        <w:gridCol w:w="2741"/>
        <w:gridCol w:w="2438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Должн. лицо муниципальной ПО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5089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Должн. лицо добровольной ПО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7791</w:t>
            </w:r>
          </w:p>
        </w:tc>
      </w:tr>
      <w:tr>
        <w:trPr>
          <w:trHeight w:val="20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Должн. лицо частной ПО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Прочий РТП, не относящийся к МЧС России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666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4146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РТП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отсутствует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городах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сельской местности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374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51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показателей обстановки с пожарами по времени прибытия первого пожарного подразделения к месту пожара в 2016-2020 гг.</w:t>
      </w:r>
    </w:p>
    <w:tbl>
      <w:tblPr>
        <w:tblOverlap w:val="never"/>
        <w:jc w:val="center"/>
        <w:tblLayout w:type="fixed"/>
      </w:tblPr>
      <w:tblGrid>
        <w:gridCol w:w="2678"/>
        <w:gridCol w:w="1426"/>
        <w:gridCol w:w="1430"/>
        <w:gridCol w:w="1430"/>
        <w:gridCol w:w="1426"/>
        <w:gridCol w:w="1440"/>
      </w:tblGrid>
      <w:tr>
        <w:trPr>
          <w:trHeight w:val="9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Время прибытия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от общего прямого материального ущерба, %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3929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минута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17686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минуты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31143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минуты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42606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37238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минуты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693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45145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44340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803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30649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26287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33894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44527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11 - 15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797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41836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16 - 20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13919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21 - 30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30 минут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49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показателей обстановки с пожарами по астрономическому времени сообщения о пожаре за 2016-2020 гг.</w:t>
      </w:r>
    </w:p>
    <w:tbl>
      <w:tblPr>
        <w:tblOverlap w:val="never"/>
        <w:jc w:val="center"/>
        <w:tblLayout w:type="fixed"/>
      </w:tblPr>
      <w:tblGrid>
        <w:gridCol w:w="2678"/>
        <w:gridCol w:w="1426"/>
        <w:gridCol w:w="1430"/>
        <w:gridCol w:w="1430"/>
        <w:gridCol w:w="1426"/>
        <w:gridCol w:w="1440"/>
      </w:tblGrid>
      <w:tr>
        <w:trPr>
          <w:trHeight w:val="10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Время сообщения о пожаре, час/мин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Погибло людей,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от общего прямого материального ущерба, %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23597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00.00 - 01.59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18630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02.00 - 03.59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14214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04.00 - 05.59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13488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06.00 - 07.59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19162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08.00 - 09.59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34482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10.00 - 11.59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52658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12.00 - 13.59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69410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63035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14.00 - 15.59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60229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16.00 - 17.59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54694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18.00 - 19.59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20.00 - 21.59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31775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22.00 - 23.59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595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53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Использование пожарных стволов при тушении пожаров в 2016-2020 гг.</w:t>
      </w:r>
    </w:p>
    <w:tbl>
      <w:tblPr>
        <w:tblOverlap w:val="never"/>
        <w:jc w:val="center"/>
        <w:tblLayout w:type="fixed"/>
      </w:tblPr>
      <w:tblGrid>
        <w:gridCol w:w="3302"/>
        <w:gridCol w:w="1306"/>
        <w:gridCol w:w="1306"/>
        <w:gridCol w:w="1306"/>
        <w:gridCol w:w="1310"/>
        <w:gridCol w:w="1315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пожарного ствола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пожарный ручной РС-70: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11681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11622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11306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пожарный ручной РС-50: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379907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343498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103754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373679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337097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5792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лафетный: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пенный: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порошковый: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водопенный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1423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1414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высокого давления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16387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16342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пожарный ручной универсальный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3716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3433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Ствол пожарный ручной комбинированный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10105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- 1-3 ствола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9805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- 4-6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- 7-10 стволов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более 10 стволов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60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54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пожаров, произошедших в Российской Федерации в 2019-2020 гг., по видам пожарной техники, прибывшей к месту пожара</w:t>
      </w:r>
    </w:p>
    <w:tbl>
      <w:tblPr>
        <w:tblOverlap w:val="never"/>
        <w:jc w:val="center"/>
        <w:tblLayout w:type="fixed"/>
      </w:tblPr>
      <w:tblGrid>
        <w:gridCol w:w="5722"/>
        <w:gridCol w:w="2136"/>
        <w:gridCol w:w="1800"/>
      </w:tblGrid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 техники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(АЦ)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453483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417764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с лестницей (АЦЛ)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с коленчатым подъемником (АЦПК)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в бронированном исполнении (АЦБ)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с краном-манипулятором (АЦ-К)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"Пож. автоцистерна с подачей водоабразивной струи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"Пож. автоцист. с подач. пены компрессионным способ.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автоцистерна особо тяжелого класса (АЦ-Т)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(АПС)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с лестницей (АПСЛ)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с краном-манипулятором (АПС-К)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многоцелевой (АПМ)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первой помощи (АПП)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насосно-рукавный (АНР)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с насосом высокого давления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пенного тушения (АПТ)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порошкового тушения (АП)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комбинированного тушения (АКТ)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газового тушения (АГТ)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газоводяного тушения (АГВТ)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автонасосная станция (ПНС)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пеноподъемник (ППП)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пеноподъемник с цистерной (ПППЦ)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аэродромный автомобиль (АА)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тоннельный (АПС-Т)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с трапом (АПС-Тр)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автомобиль эвакуационный (АПС-Э)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Пож.-спасательный аэродромный автомоб. многоцелевой (ПСААМ)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мобильный насосно-рукавный комплекс (ПНРК)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насосно-рукавный комбинированный (ПАНРК)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лесопатрульный (АЦ(л))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автолестница (АЛ)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16225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коленчатый автоподъемник (АПК)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телескопический автоподъемник с лестницей (АПКЛ)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автолестница с цистерной (АЛЦ)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коленчатый автоподъемник с цистерной (АПКЦ)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- трап мобильный (АПТМ)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аварийно-спасательный автомобиль (АСА)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1766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Пож.-технический автомобиль (АТ)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связи и освещения (АСО)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газодымозащитной службы (АГ)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рукавный автомобиль (АР)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дымоудаления (АД)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отогрева пожарной техники (АОПТ)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автомобиль-база ГДЗС (АБГ)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компрессорная станция (ПКС)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штабной автомобиль (АШ)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автолаборатория (АЛП)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Специальная пож. экспертно-криминалистич. лаборат. (СПЭКЛ)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оперативно-служебный (АОС)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профилактики и ремонта средств связи (АПРСС)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670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54</w:t>
      </w:r>
    </w:p>
    <w:tbl>
      <w:tblPr>
        <w:tblOverlap w:val="never"/>
        <w:jc w:val="center"/>
        <w:tblLayout w:type="fixed"/>
      </w:tblPr>
      <w:tblGrid>
        <w:gridCol w:w="5722"/>
        <w:gridCol w:w="2136"/>
        <w:gridCol w:w="1800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диагностики пож. техники (АДПТ)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автомобиль технической службы (АПТС)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автокемпер (ПАКМ)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водозащитный автомобиль (АВЗ)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поезд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судно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вертолет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самолет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мотопомпа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прицепная насосная станция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Приспособленная и переоборудованная для тушения техника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прицеп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Наземное робототехническое средство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Воздушное робототехническое средство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Подводное робототехническое средство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Пож. дымосос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Др. неприспособленные для тушения машины и оборудование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Спасательные устройства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Аварийно-спасательное оборудование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</w:tr>
    </w:tbl>
    <w:p>
      <w:pPr>
        <w:widowControl w:val="0"/>
        <w:spacing w:after="639" w:line="1" w:lineRule="exact"/>
      </w:pPr>
    </w:p>
    <w:p>
      <w:pPr>
        <w:widowControl w:val="0"/>
        <w:spacing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066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55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 по количеству единиц пожарной техники, прибывшей к месту пожара, в 2016-2020 гг.</w:t>
      </w:r>
    </w:p>
    <w:tbl>
      <w:tblPr>
        <w:tblOverlap w:val="never"/>
        <w:jc w:val="center"/>
        <w:tblLayout w:type="fixed"/>
      </w:tblPr>
      <w:tblGrid>
        <w:gridCol w:w="2410"/>
        <w:gridCol w:w="734"/>
        <w:gridCol w:w="734"/>
        <w:gridCol w:w="734"/>
        <w:gridCol w:w="734"/>
        <w:gridCol w:w="734"/>
        <w:gridCol w:w="734"/>
        <w:gridCol w:w="816"/>
        <w:gridCol w:w="734"/>
        <w:gridCol w:w="734"/>
        <w:gridCol w:w="744"/>
      </w:tblGrid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Число единиц пожарной техники</w:t>
            </w:r>
          </w:p>
        </w:tc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 ед.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241862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55,06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117458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26,74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2,95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0,02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использовалась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17881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56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2" w:name="bookmark42"/>
      <w:bookmarkStart w:id="43" w:name="bookmark43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пожаров, произошедшие в Российской Федерации</w:t>
        <w:br/>
        <w:t>в 2016-2020 гг. по видам участников тушения пожаров</w:t>
      </w:r>
      <w:bookmarkEnd w:id="42"/>
      <w:bookmarkEnd w:id="43"/>
    </w:p>
    <w:tbl>
      <w:tblPr>
        <w:tblOverlap w:val="never"/>
        <w:jc w:val="center"/>
        <w:tblLayout w:type="fixed"/>
      </w:tblPr>
      <w:tblGrid>
        <w:gridCol w:w="3494"/>
        <w:gridCol w:w="1248"/>
        <w:gridCol w:w="1229"/>
        <w:gridCol w:w="1243"/>
        <w:gridCol w:w="1248"/>
        <w:gridCol w:w="1459"/>
      </w:tblGrid>
      <w:tr>
        <w:trPr>
          <w:trHeight w:val="2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Участник тушения пожара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(работники) территориальных подразделений ФПС ГПС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306526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(работники) объектовых подразделений ФПС ГПС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3592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(работники) специальных подразделений ФПС ГПС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2078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(работники) договорных подразделений ФПС ГПС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1183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Сотрудники специализированных пожарно</w:t>
              <w:softHyphen/>
              <w:t>спасательных частей ФПС ГПС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Работники территориальных подразделений ППС субъекта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108450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98205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Работники объектовых подразделений ППС субъекта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Работники ведомственной пож. охраны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Члены добровольной пож. охраны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32288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Работники муниципальной и частной пожарной охраны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11607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Население, работники предприят., орг-ции,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38234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Работники спасательных подразделений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Участники тушения пожара отсутствовали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8741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 тушился только установками (модулями) пожаротушения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1157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57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значений показателей обстановки с пожарами по продолжительности времени ликвидации в 2016-2020 гг.</w:t>
      </w:r>
    </w:p>
    <w:tbl>
      <w:tblPr>
        <w:tblOverlap w:val="never"/>
        <w:jc w:val="center"/>
        <w:tblLayout w:type="fixed"/>
      </w:tblPr>
      <w:tblGrid>
        <w:gridCol w:w="2578"/>
        <w:gridCol w:w="1445"/>
        <w:gridCol w:w="1445"/>
        <w:gridCol w:w="1445"/>
        <w:gridCol w:w="1450"/>
        <w:gridCol w:w="1454"/>
      </w:tblGrid>
      <w:tr>
        <w:trPr>
          <w:trHeight w:val="7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Интервал времени ликвидации пожара, мин.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материальный ущерб, % от общей величины ущерба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225110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 до 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2787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78134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6 до 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1689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26739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11 до 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755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29065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16 до 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14013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31 до 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4275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61 до 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1693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 91 до 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3673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</w:t>
            </w: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58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количества водоисточников, использовавшихся при тушении пожаров в 2016-2020 гг., по их видам</w:t>
      </w:r>
    </w:p>
    <w:tbl>
      <w:tblPr>
        <w:tblOverlap w:val="never"/>
        <w:jc w:val="center"/>
        <w:tblLayout w:type="fixed"/>
      </w:tblPr>
      <w:tblGrid>
        <w:gridCol w:w="4128"/>
        <w:gridCol w:w="1142"/>
        <w:gridCol w:w="1142"/>
        <w:gridCol w:w="1138"/>
        <w:gridCol w:w="1142"/>
        <w:gridCol w:w="1152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водоисточника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водоисточников, ед.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Забор воды из водоема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17445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Забор воды из пожарного гидранта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29476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Забор воды из внутреннего противопожарного водопровода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Забор воды из емкости у места пожара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Подвоз воды к месту пожара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14526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Подача воды от АЦ без установки на водоисточник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80809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348230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318728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59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Среднестатистические показатели оперативного реагирования и тушения пожаров по субъектам Российской Федерации в 2019-2020 гг.</w:t>
      </w: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6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сообщения о пожаре,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прибытия первого пожарного подразделения к месту пожара, мин.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10,93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14,56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11,63</w:t>
            </w:r>
          </w:p>
        </w:tc>
      </w:tr>
    </w:tbl>
    <w:p>
      <w:pPr>
        <w:sectPr>
          <w:headerReference w:type="default" r:id="rId101"/>
          <w:footerReference w:type="default" r:id="rId102"/>
          <w:headerReference w:type="even" r:id="rId103"/>
          <w:footerReference w:type="even" r:id="rId104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99" w:left="848" w:right="847" w:bottom="79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394"/>
        <w:gridCol w:w="802"/>
        <w:gridCol w:w="802"/>
        <w:gridCol w:w="806"/>
        <w:gridCol w:w="802"/>
        <w:gridCol w:w="806"/>
        <w:gridCol w:w="802"/>
        <w:gridCol w:w="802"/>
        <w:gridCol w:w="816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сообщения о пожаре,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прибытия первого пожарного подразделения к месту пожара, 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17,84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16,83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9,48</w:t>
            </w:r>
          </w:p>
        </w:tc>
      </w:tr>
    </w:tbl>
    <w:p>
      <w:pPr>
        <w:sectPr>
          <w:headerReference w:type="default" r:id="rId105"/>
          <w:footerReference w:type="default" r:id="rId106"/>
          <w:headerReference w:type="even" r:id="rId107"/>
          <w:footerReference w:type="even" r:id="rId108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105" w:left="1035" w:right="1035" w:bottom="101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59.1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Среднестатистические показатели оперативного реагирования и тушения пожаров по субъектам Российской Федерации в 2019-2020 гг.</w:t>
      </w:r>
    </w:p>
    <w:tbl>
      <w:tblPr>
        <w:tblOverlap w:val="never"/>
        <w:jc w:val="center"/>
        <w:tblLayout w:type="fixed"/>
      </w:tblPr>
      <w:tblGrid>
        <w:gridCol w:w="3394"/>
        <w:gridCol w:w="802"/>
        <w:gridCol w:w="802"/>
        <w:gridCol w:w="806"/>
        <w:gridCol w:w="802"/>
        <w:gridCol w:w="806"/>
        <w:gridCol w:w="802"/>
        <w:gridCol w:w="802"/>
        <w:gridCol w:w="816"/>
      </w:tblGrid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подачи первого ствола,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свободного горения, 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20,08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12,95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16,81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13,38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19,37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14,14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860" w:left="1035" w:right="1011" w:bottom="86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54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подачи первого ствола,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свободного горения,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17,17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19,32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19,17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17,15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20,89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18,89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21,55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105" w:left="1021" w:right="1035" w:bottom="10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59.2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Среднестатистические показатели оперативного реагирования и тушения пожаров по субъектам Российской Федерации в 2019-2020 гг.</w:t>
      </w:r>
    </w:p>
    <w:tbl>
      <w:tblPr>
        <w:tblOverlap w:val="never"/>
        <w:jc w:val="center"/>
        <w:tblLayout w:type="fixed"/>
      </w:tblPr>
      <w:tblGrid>
        <w:gridCol w:w="3475"/>
        <w:gridCol w:w="802"/>
        <w:gridCol w:w="806"/>
        <w:gridCol w:w="806"/>
        <w:gridCol w:w="806"/>
        <w:gridCol w:w="802"/>
        <w:gridCol w:w="806"/>
        <w:gridCol w:w="806"/>
        <w:gridCol w:w="816"/>
      </w:tblGrid>
      <w:tr>
        <w:trPr>
          <w:trHeight w:val="5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локализации пожара,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открытого горения, мин.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4,25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24,94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13,53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25,58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16,79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10,75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5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локализации пожара,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открытого горения, 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15,62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21,03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20,48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31,56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2,36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59.3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Среднестатистические показатели оперативного реагирования и тушения пожаров по субъектам Российской Федерации в 2019-2020 гг.</w:t>
      </w: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5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тушения пожара,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последствий пожара, 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30,93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30,76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23,76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25,71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12,28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33,46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23,47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20,37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26,44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46,12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32,73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37,39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15,66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30,11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37,67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26,96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37,61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12,39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37,87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39,31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57,91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45,43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50,85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71,20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36" w:left="997" w:right="976" w:bottom="76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6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тушения пожара,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ликвидации последствий пожара, 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23,59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42,66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36,29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58,91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32,66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40,74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35,95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33,34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46,09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56,22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35,94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67,08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45,72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30,92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40,59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30,69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44,62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47,93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39,67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58,08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10,85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60,37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42,51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54,68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22,64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42,79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31,75</w:t>
            </w:r>
          </w:p>
        </w:tc>
      </w:tr>
    </w:tbl>
    <w:p>
      <w:pPr>
        <w:sectPr>
          <w:headerReference w:type="default" r:id="rId109"/>
          <w:footerReference w:type="default" r:id="rId110"/>
          <w:headerReference w:type="even" r:id="rId111"/>
          <w:footerReference w:type="even" r:id="rId112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090" w:left="1021" w:right="1035" w:bottom="9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Пожары и пожарная безопасность в 2020 г.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59.4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4" w:name="bookmark44"/>
      <w:bookmarkStart w:id="45" w:name="bookmark45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Среднестатистические показатели оперативного реагирования</w:t>
        <w:br/>
        <w:t>и тушения пожаров по субъектам Российской Федерации в 2019-2020 гг.</w:t>
      </w:r>
      <w:bookmarkEnd w:id="44"/>
      <w:bookmarkEnd w:id="45"/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занятости на пожаре, 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обслуживания вызова, мин.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41,90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57,42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53,38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67,09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62,84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Каpачаево-Чеpкесская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58,02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89,77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54,17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45,78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77,22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66,23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41,62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29,35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59,76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63,71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54,14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64,95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83,95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69,56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45,88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66,08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88,67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38,24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58,88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88,70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90,43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65,63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81,26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89,80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77,08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95,78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104,06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639" w:left="1020" w:right="1035" w:bottom="63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394"/>
        <w:gridCol w:w="806"/>
        <w:gridCol w:w="806"/>
        <w:gridCol w:w="802"/>
        <w:gridCol w:w="806"/>
        <w:gridCol w:w="806"/>
        <w:gridCol w:w="802"/>
        <w:gridCol w:w="806"/>
        <w:gridCol w:w="816"/>
      </w:tblGrid>
      <w:tr>
        <w:trPr>
          <w:trHeight w:val="6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Федерации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занятости на пожаре,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Среднее время обслуживания вызова,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мин.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Село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64,11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Кемеровская область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Кузбасс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74,17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58,26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86,25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53,37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70,53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68,53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Санкт-Петербург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51,13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Москва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81,02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67,31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48,48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77,74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94,82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78,17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88,33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96,81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74,90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72,02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51,46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70,12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78,34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94,78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64,27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53,94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117,15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91,75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95,53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57,25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77,82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63,04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37,77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85,41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85,91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90,29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52,51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64,63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40,21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56,59</w:t>
            </w:r>
          </w:p>
        </w:tc>
      </w:tr>
    </w:tbl>
    <w:p>
      <w:pPr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35" w:left="732" w:right="704" w:bottom="8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0" w:val="left"/>
        </w:tabs>
        <w:bidi w:val="0"/>
        <w:spacing w:before="0" w:after="280" w:line="240" w:lineRule="auto"/>
        <w:ind w:left="0" w:right="0" w:firstLine="240"/>
        <w:jc w:val="left"/>
      </w:pPr>
      <w:bookmarkStart w:id="46" w:name="bookmark46"/>
      <w:bookmarkStart w:id="47" w:name="bookmark47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Состояние и функционирование систем пожарной автоматики</w:t>
      </w:r>
      <w:bookmarkEnd w:id="46"/>
      <w:bookmarkEnd w:id="47"/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60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Эффективность работы пожарной автоматики при пожарах в 2019-2020 гг. (всего)</w:t>
      </w:r>
      <w:bookmarkEnd w:id="48"/>
      <w:bookmarkEnd w:id="49"/>
    </w:p>
    <w:tbl>
      <w:tblPr>
        <w:tblOverlap w:val="never"/>
        <w:jc w:val="center"/>
        <w:tblLayout w:type="fixed"/>
      </w:tblPr>
      <w:tblGrid>
        <w:gridCol w:w="2040"/>
        <w:gridCol w:w="782"/>
        <w:gridCol w:w="782"/>
        <w:gridCol w:w="830"/>
        <w:gridCol w:w="782"/>
        <w:gridCol w:w="782"/>
        <w:gridCol w:w="782"/>
        <w:gridCol w:w="782"/>
        <w:gridCol w:w="782"/>
        <w:gridCol w:w="782"/>
        <w:gridCol w:w="792"/>
      </w:tblGrid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сработала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включена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Прямой ущерб, тыс. руб.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Спасено материальных ценностей,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 Травмировано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5675925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2865034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5364803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2420830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651384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260676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417483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870910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11178161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24099800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10847008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4777393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306922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19242706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148732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2759203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1331614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2733645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1205665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9119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Охранно-пожарная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2298605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1109192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2229335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1033592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2787299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1442260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2511320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1173658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236527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39452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8711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3739197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2687281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3478113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2527975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219752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773773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967834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121378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649974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850000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Установки и модули пожаротушения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19164380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97930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19025500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противодымной защиты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оповещения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389291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229245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514744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158604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 эвакуацией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7150446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764714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6985517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752514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людей при пожаре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передачи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извещений (дубл. сигн.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227071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1247642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214771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1245992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пульт подр. ПО)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61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Эффективность работы пожарной автоматики при пожарах в зданиях производственного назначения, складских зданиях и сооружениях в 2019-2020 гг.</w:t>
      </w:r>
    </w:p>
    <w:tbl>
      <w:tblPr>
        <w:tblOverlap w:val="never"/>
        <w:jc w:val="center"/>
        <w:tblLayout w:type="fixed"/>
      </w:tblPr>
      <w:tblGrid>
        <w:gridCol w:w="2050"/>
        <w:gridCol w:w="778"/>
        <w:gridCol w:w="782"/>
        <w:gridCol w:w="754"/>
        <w:gridCol w:w="792"/>
        <w:gridCol w:w="782"/>
        <w:gridCol w:w="778"/>
        <w:gridCol w:w="754"/>
        <w:gridCol w:w="811"/>
        <w:gridCol w:w="835"/>
        <w:gridCol w:w="792"/>
      </w:tblGrid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сработала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включена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1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Спасено материальных ценностей,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3825639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1845984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3649079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1483755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145638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850500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1281249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20434495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1254449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1349495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19094700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2384598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1064320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2384578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954872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109448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Охранно-пожарная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130510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404831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1439152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737772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1263862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523172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144946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214599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860218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846618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1227885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570475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923923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Установки и модули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19069000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19025000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пожаротушения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противодымной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защиты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177487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545734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469431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135324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оповещения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 эвакуацией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247505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242005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людей при пожаре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передачи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извещений (дубл. сигн.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пульт подр. ПО)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221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62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Эффективность работы пожарной автоматики при пожарах в зданиях жилого сектора и для временного пребывания людей в 2019-2020 гг.</w:t>
      </w:r>
    </w:p>
    <w:tbl>
      <w:tblPr>
        <w:tblOverlap w:val="never"/>
        <w:jc w:val="center"/>
        <w:tblLayout w:type="fixed"/>
      </w:tblPr>
      <w:tblGrid>
        <w:gridCol w:w="2352"/>
        <w:gridCol w:w="749"/>
        <w:gridCol w:w="749"/>
        <w:gridCol w:w="797"/>
        <w:gridCol w:w="749"/>
        <w:gridCol w:w="749"/>
        <w:gridCol w:w="749"/>
        <w:gridCol w:w="744"/>
        <w:gridCol w:w="749"/>
        <w:gridCol w:w="749"/>
        <w:gridCol w:w="758"/>
      </w:tblGrid>
      <w:tr>
        <w:trPr>
          <w:trHeight w:val="9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 автоматики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сработала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включена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Прямой ущерб,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Спасено материальных ценностей,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 Травмировано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246592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197660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469612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Охранно-пожарная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61682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196182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Установки и модули пожаротушения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противодымной защиты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оповещения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 эвакуацией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людей при пожаре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передачи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извещений (дубл. сигн.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пульт подр. ПО)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331" w:right="0" w:firstLine="0"/>
        <w:jc w:val="lef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63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Эффективность работы пожарной автоматики при пожарах в зданиях, сооружениях учебно-воспитательного назначения, культурно-досуговой деятельности и религиозных обрядов, здравоохранения и социального обслуживания населения, административных зданиях в 2019-2020 гг.</w:t>
      </w:r>
    </w:p>
    <w:tbl>
      <w:tblPr>
        <w:tblOverlap w:val="never"/>
        <w:jc w:val="center"/>
        <w:tblLayout w:type="fixed"/>
      </w:tblPr>
      <w:tblGrid>
        <w:gridCol w:w="2261"/>
        <w:gridCol w:w="744"/>
        <w:gridCol w:w="734"/>
        <w:gridCol w:w="739"/>
        <w:gridCol w:w="763"/>
        <w:gridCol w:w="797"/>
        <w:gridCol w:w="792"/>
        <w:gridCol w:w="792"/>
        <w:gridCol w:w="758"/>
        <w:gridCol w:w="758"/>
        <w:gridCol w:w="768"/>
      </w:tblGrid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 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сработала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включена</w:t>
            </w:r>
          </w:p>
        </w:tc>
      </w:tr>
      <w:tr>
        <w:trPr>
          <w:trHeight w:val="30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 автоматики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Прямой ущерб, тыс. руб.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gridSpan w:val="4"/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Спасено материальных ценностей,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138411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509657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3566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1900896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861695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1757074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823718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152272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1111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Охранно-пожарная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277922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197095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266672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437390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2454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1576651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475696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1443279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448970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Установки и модули пожаротушения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противодымной защиты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оповещения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30192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 эвакуацией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174294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172479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171879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людей при пожаре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передачи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извещений (дубл. сигн. 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209835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209685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пульт подр. ПО)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Таблица 64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Эффективность работы пожарной автоматики при пожарах на объектах торговли и сервисного обслуживания населения в 2019-2020 гг.</w:t>
      </w:r>
    </w:p>
    <w:tbl>
      <w:tblPr>
        <w:tblOverlap w:val="never"/>
        <w:jc w:val="center"/>
        <w:tblLayout w:type="fixed"/>
      </w:tblPr>
      <w:tblGrid>
        <w:gridCol w:w="1982"/>
        <w:gridCol w:w="792"/>
        <w:gridCol w:w="797"/>
        <w:gridCol w:w="792"/>
        <w:gridCol w:w="792"/>
        <w:gridCol w:w="797"/>
        <w:gridCol w:w="792"/>
        <w:gridCol w:w="792"/>
        <w:gridCol w:w="797"/>
        <w:gridCol w:w="792"/>
        <w:gridCol w:w="806"/>
      </w:tblGrid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Сработала, задачу</w:t>
            </w:r>
          </w:p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выполнила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сработала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включена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пожарной автоматики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пожаров, ед. Прямой ущерб, тыс. руб.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Спасено материальных ценностей, тыс. руб.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 Травмировано людей, чел.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607135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401805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565562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351576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83533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16334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 Е Г 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7520654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2161871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7415254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2083891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339440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176598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316918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164038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7578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Охранно-пожарная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1492509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595621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1448189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570621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268608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197948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249615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162778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6257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сигнализация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1014145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963065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419220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86259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Установки и модули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пожаротушения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противодымной защиты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166677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29879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3889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оповещения и управления эвакуацией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6689152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6646002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людей при пожаре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 передачи извещений (дубл. сигн.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пульт подр. ПО)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35" w:val="left"/>
        </w:tabs>
        <w:bidi w:val="0"/>
        <w:spacing w:before="0" w:after="0" w:line="269" w:lineRule="auto"/>
        <w:ind w:left="0" w:right="0" w:firstLine="0"/>
        <w:jc w:val="center"/>
      </w:pPr>
      <w:bookmarkStart w:id="50" w:name="bookmark50"/>
      <w:bookmarkStart w:id="51" w:name="bookmark51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Категория риска и класс функциональной пожарной опасности</w:t>
      </w:r>
      <w:bookmarkEnd w:id="50"/>
      <w:bookmarkEnd w:id="51"/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Таблица 65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2" w:name="bookmark52"/>
      <w:bookmarkStart w:id="53" w:name="bookmark53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значений показателей обстановки с пожарами,</w:t>
        <w:br/>
        <w:t>произошедшими в 2020 г., по категориям риска объектов пожаров</w:t>
      </w:r>
      <w:bookmarkEnd w:id="52"/>
      <w:bookmarkEnd w:id="53"/>
    </w:p>
    <w:tbl>
      <w:tblPr>
        <w:tblOverlap w:val="never"/>
        <w:jc w:val="center"/>
        <w:tblLayout w:type="fixed"/>
      </w:tblPr>
      <w:tblGrid>
        <w:gridCol w:w="2645"/>
        <w:gridCol w:w="1814"/>
        <w:gridCol w:w="1853"/>
        <w:gridCol w:w="1982"/>
        <w:gridCol w:w="1613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Категория риска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Кол-во пожаров,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Травмировано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Прямой ущерб, млн. руб.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Чрезвычайно высокий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1,9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Высокий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221,9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Значительный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628,9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Средний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3528,1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Умеренный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7486,6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Низкий риск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5796,3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подлежат категорированию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299354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3212,5</w:t>
            </w:r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27" w:right="0" w:firstLine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66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4" w:name="bookmark54"/>
      <w:bookmarkStart w:id="55" w:name="bookmark55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значений показателей обстановки с пожарами,</w:t>
        <w:br/>
        <w:t>произошедшими в 2020 г., по классам функциональной</w:t>
        <w:br/>
        <w:t>пожарной опасности (ФПО) объектов пожаров</w:t>
      </w:r>
      <w:bookmarkEnd w:id="54"/>
      <w:bookmarkEnd w:id="55"/>
    </w:p>
    <w:tbl>
      <w:tblPr>
        <w:tblOverlap w:val="never"/>
        <w:jc w:val="center"/>
        <w:tblLayout w:type="fixed"/>
      </w:tblPr>
      <w:tblGrid>
        <w:gridCol w:w="4915"/>
        <w:gridCol w:w="1133"/>
        <w:gridCol w:w="1114"/>
        <w:gridCol w:w="1325"/>
        <w:gridCol w:w="1392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Класс ФПО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Кол-во по</w:t>
              <w:softHyphen/>
              <w:t>жаров, 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Погибло людей, чел.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Травмировано людей, чел.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Прямой ущерб, млн. руб.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Ф1.1 - здания дошкольных образ. орг., спец. домов преста</w:t>
              <w:softHyphen/>
              <w:t>релых и инвалидов (некварт.), больницы, спальные корпуса об</w:t>
              <w:softHyphen/>
              <w:t>раз. орг. с наличием интерната и детских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15,47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Ф1.2 - гостиницы, общежития, спальные корпуса санаториев и домов отдыха общего типа, кемпингов, мотелей и пансионатов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75,40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Ф1.3 - многоквартирные жилые дома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746,08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Ф1.4 - одноквартирные жилые дома, в т.ч. блокированные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2650,35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Ф2.1 - театры, кинотеатры, концертные залы, клубы, цирки, спортивные сооружения с трибунами, библиотеки с расчетным числом мест для посетителей в закрытых помещениях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406,22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Ф2.2 - музеи, выставки, танцевальные залы и др. подобные учреждения в закрытых помещениях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0,50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Ф2.3 - театры, кинотеатры, концертные залы, клубы, цирк, спорт. сооружения с трибунами, библиотек и др. учреждения с расчетным числом мест для поситителей на открытом воздухе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Ф2.4 - музеи, выставки, танцевальные залы и другие подобные учреждения на открытом воздухе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0,25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Ф3.1 - здания организаций торговли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831,35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Ф3.2 - здания организаций общественного питания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187,30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Ф3.3 - вокзалы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2,67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Ф3.4 - поликлиники и амбулатории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318,81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Ф3.5 - помещения для посетителей организаций бытового и коммунального обслуживания с нерасчетным числом посадоч</w:t>
              <w:softHyphen/>
              <w:t>ных мест для посетителей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95,82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Ф3.6 - ФОК и спортивно-тренировочное помещение без трибун для зрителей, бытовые помещения, бани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111,48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Ф3.7 - объекты религиозного назначения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19,46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Ф4.1 - здания общеобразовательных, доп. образования детей, проф. образовательных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24,58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Ф4.2 - здания образовательных организаций высшего и допол</w:t>
              <w:softHyphen/>
              <w:t>нительного профессионального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0,59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Ф4.3 - здания органов управления, проектно-конструкторских орг., информационных и редакционно-издательских орг., на</w:t>
              <w:softHyphen/>
              <w:t>учных орг., банков, контор, офисов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145,61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Ф4.4 - здания пожарных депо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Ф5.1 - производственные здания, сооружения, производствен</w:t>
              <w:softHyphen/>
              <w:t>ные и лаборатории помещения, мастерские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7050,20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Ф5.2 - складские здания, сооружения, стоянки для автомо</w:t>
              <w:softHyphen/>
              <w:t>билей без тех. обслуживания и ремонта, книгохранилища, архивы, складские помещения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3549,93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Ф5.3 - здания сельскохозяйственного назначения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633,92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35" w:val="left"/>
        </w:tabs>
        <w:bidi w:val="0"/>
        <w:spacing w:before="0" w:after="200" w:line="240" w:lineRule="auto"/>
        <w:ind w:left="0" w:right="0" w:firstLine="0"/>
        <w:jc w:val="center"/>
      </w:pPr>
      <w:bookmarkStart w:id="56" w:name="bookmark56"/>
      <w:bookmarkStart w:id="57" w:name="bookmark57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Лесные пожары</w:t>
      </w:r>
      <w:bookmarkEnd w:id="56"/>
      <w:bookmarkEnd w:id="57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8" w:name="bookmark58"/>
      <w:bookmarkStart w:id="59" w:name="bookmark59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Число лесных пожаров по субъектам Российской Федерации</w:t>
      </w:r>
      <w:bookmarkEnd w:id="58"/>
      <w:bookmarkEnd w:id="59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909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Таблица 67</w:t>
      </w:r>
    </w:p>
    <w:tbl>
      <w:tblPr>
        <w:tblOverlap w:val="never"/>
        <w:jc w:val="center"/>
        <w:tblLayout w:type="fixed"/>
      </w:tblPr>
      <w:tblGrid>
        <w:gridCol w:w="3624"/>
        <w:gridCol w:w="1550"/>
        <w:gridCol w:w="1555"/>
        <w:gridCol w:w="1550"/>
        <w:gridCol w:w="1565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субъекта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Центральный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Брянская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Воронежская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Ивановская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Калужская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Костромская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Липецкая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Рязанская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Смоленская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Тамбовская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Тверская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Ярославская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Северо-Западный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Карелия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Коми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Архангельская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Вологодская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Ленинградская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Мурманская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Ненецкий автономный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Hовгородская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Южный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Адыгея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Калмыкия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Краснодарский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Астраханская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Волгоградская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Крым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Севастополь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Северо-Кавказский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Дагестан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52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продолжение таблицы 67</w:t>
      </w:r>
    </w:p>
    <w:tbl>
      <w:tblPr>
        <w:tblOverlap w:val="never"/>
        <w:jc w:val="center"/>
        <w:tblLayout w:type="fixed"/>
      </w:tblPr>
      <w:tblGrid>
        <w:gridCol w:w="3840"/>
        <w:gridCol w:w="1646"/>
        <w:gridCol w:w="1646"/>
        <w:gridCol w:w="1646"/>
        <w:gridCol w:w="1656"/>
      </w:tblGrid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Карачаево-Черкесская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Северная Осетия - Алания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Чеченская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Ставропольский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Приволжский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Башкортостан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Марий Эл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Мордовия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Татарстан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Удмуртская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Чувашская Республика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Нижегородская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Оренбургская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Пензенская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Самарская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Саратовская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Уральский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Курганская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Свердловская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Тюменская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Челябинская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Ханты-Мансийский автономный округ - Югра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Ямало-Ненецкий авт.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Сибирский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Алтай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Тыва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Хакасия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Красноярский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Кемеровская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Новосибирская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Дальневосточный федеральный округ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Бурятия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 Саха (Якутия)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Забайкальский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Камчатский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Приморский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Хабаровский край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Амурская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Магаданская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Сахалинская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Чукотский автономный округ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</w:tr>
    </w:tbl>
    <w:p>
      <w:pPr>
        <w:sectPr>
          <w:headerReference w:type="default" r:id="rId113"/>
          <w:footerReference w:type="default" r:id="rId114"/>
          <w:headerReference w:type="even" r:id="rId115"/>
          <w:footerReference w:type="even" r:id="rId116"/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935" w:left="732" w:right="704" w:bottom="8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center"/>
      </w:pPr>
      <w:bookmarkStart w:id="60" w:name="bookmark60"/>
      <w:bookmarkStart w:id="61" w:name="bookmark61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8. Справочная информация</w:t>
      </w:r>
      <w:bookmarkEnd w:id="60"/>
      <w:bookmarkEnd w:id="61"/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Контактные телефоны :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(495)529-84-31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320" w:line="211" w:lineRule="auto"/>
        <w:ind w:left="4920" w:right="0" w:firstLine="0"/>
        <w:jc w:val="left"/>
      </w:pPr>
      <w:bookmarkStart w:id="62" w:name="bookmark62"/>
      <w:bookmarkStart w:id="63" w:name="bookmark63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(495)524-81-05</w:t>
      </w:r>
      <w:bookmarkEnd w:id="62"/>
      <w:bookmarkEnd w:id="63"/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Электронная почта: </w:t>
      </w:r>
      <w:r>
        <w:fldChar w:fldCharType="begin"/>
      </w:r>
      <w:r>
        <w:rPr/>
        <w:instrText> HYPERLINK "mailto:otdel-16@vniipo.ru" </w:instrText>
      </w:r>
      <w:r>
        <w:fldChar w:fldCharType="separate"/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otdel-16@vniipo.ru</w:t>
      </w:r>
      <w:r>
        <w:fldChar w:fldCharType="end"/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20" w:right="0" w:firstLine="0"/>
        <w:jc w:val="left"/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225" w:left="1025" w:right="1582" w:bottom="122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(отдел Пожарной статистики)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64" w:name="bookmark64"/>
      <w:bookmarkStart w:id="65" w:name="bookmark65"/>
      <w:r>
        <w:rPr>
          <w:color w:val="231F2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</w:t>
      </w:r>
      <w:bookmarkEnd w:id="64"/>
      <w:bookmarkEnd w:id="65"/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8938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hyperlink w:anchor="bookmark16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Общие тенденции и динамика числа пожаров, ущерба, гибели и</w:t>
          <w:tab/>
          <w:t>4</w:t>
        </w:r>
      </w:hyperlink>
    </w:p>
    <w:p>
      <w:pPr>
        <w:pStyle w:val="Style9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8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травмирования людей в Российской Федерации</w:t>
      </w:r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Региональные контрасты, особенности пожаров и их последствий</w:t>
        <w:tab/>
        <w:t>47</w:t>
      </w:r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both"/>
      </w:pPr>
      <w:hyperlink w:anchor="bookmark38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Крупные пожары и их последствия</w:t>
          <w:tab/>
          <w:t>81</w:t>
        </w:r>
      </w:hyperlink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Оперативная деятельность подразделений пожарной охраны</w:t>
        <w:tab/>
        <w:t>83</w:t>
      </w:r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left"/>
      </w:pPr>
      <w:hyperlink w:anchor="bookmark46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Состояние и функционирование систем пожарной автоматики</w:t>
          <w:tab/>
          <w:t>103</w:t>
        </w:r>
      </w:hyperlink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left"/>
      </w:pPr>
      <w:hyperlink w:anchor="bookmark50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Категория риска и класс функциональной пожарной опасности</w:t>
          <w:tab/>
          <w:t>108</w:t>
        </w:r>
      </w:hyperlink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left"/>
      </w:pPr>
      <w:hyperlink w:anchor="bookmark56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Лесные пожары</w:t>
          <w:tab/>
          <w:t>109</w:t>
        </w:r>
      </w:hyperlink>
    </w:p>
    <w:p>
      <w:pPr>
        <w:pStyle w:val="Style9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2" w:val="left"/>
          <w:tab w:pos="9151" w:val="right"/>
        </w:tabs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chicago"/>
            <w:numStart w:val="1"/>
            <w:numRestart w:val="continuous"/>
            <w15:footnoteColumns w:val="1"/>
          </w:footnotePr>
          <w:pgSz w:w="11900" w:h="16840"/>
          <w:pgMar w:top="1820" w:left="1026" w:right="1582" w:bottom="1820" w:header="0" w:footer="3" w:gutter="0"/>
          <w:cols w:space="720"/>
          <w:noEndnote/>
          <w:rtlGutter w:val="0"/>
          <w:docGrid w:linePitch="360"/>
        </w:sectPr>
      </w:pPr>
      <w:hyperlink w:anchor="bookmark60" w:tooltip="Current Document">
        <w:r>
          <w:rPr>
            <w:spacing w:val="0"/>
            <w:w w:val="100"/>
            <w:position w:val="0"/>
            <w:sz w:val="24"/>
            <w:szCs w:val="24"/>
            <w:shd w:val="clear" w:color="auto" w:fill="auto"/>
            <w:lang w:val="ru-RU" w:eastAsia="ru-RU" w:bidi="ru-RU"/>
          </w:rPr>
          <w:t>Справочная информация</w:t>
          <w:tab/>
          <w:t>111</w:t>
        </w:r>
      </w:hyperlink>
      <w:r>
        <w:fldChar w:fldCharType="end"/>
      </w:r>
    </w:p>
    <w:p>
      <w:pPr>
        <w:pStyle w:val="Style9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Электронная версия</w:t>
      </w:r>
    </w:p>
    <w:p>
      <w:pPr>
        <w:pStyle w:val="Style9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23.07.2021 г.</w:t>
      </w:r>
    </w:p>
    <w:p>
      <w:pPr>
        <w:pStyle w:val="Style9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ФГБУ ВНИИПО МЧС России</w:t>
        <w:br/>
        <w:t>мкр. ВНИИПО, д. 12, г. Балашиха, Московская обл., 143903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sectPr>
      <w:headerReference w:type="default" r:id="rId117"/>
      <w:footerReference w:type="default" r:id="rId118"/>
      <w:headerReference w:type="even" r:id="rId119"/>
      <w:footerReference w:type="even" r:id="rId120"/>
      <w:footnotePr>
        <w:pos w:val="pageBottom"/>
        <w:numFmt w:val="chicago"/>
        <w:numStart w:val="1"/>
        <w:numRestart w:val="continuous"/>
        <w15:footnoteColumns w:val="1"/>
      </w:footnotePr>
      <w:pgSz w:w="11900" w:h="16840"/>
      <w:pgMar w:top="13158" w:left="1026" w:right="1582" w:bottom="1577" w:header="12730" w:footer="1149" w:gutter="0"/>
      <w:pgNumType w:start="114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6957060</wp:posOffset>
              </wp:positionH>
              <wp:positionV relativeFrom="page">
                <wp:posOffset>10220325</wp:posOffset>
              </wp:positionV>
              <wp:extent cx="73025" cy="1371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7.79999999999995pt;margin-top:804.75pt;width:5.75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10198100</wp:posOffset>
              </wp:positionV>
              <wp:extent cx="146050" cy="13716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541.79999999999995pt;margin-top:803.pt;width:11.5pt;height:10.800000000000001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38.899999999999999pt;margin-top:811.39999999999998pt;width:11.5pt;height:10.800000000000001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47.35000000000002pt;margin-top:815.39999999999998pt;width:5.75pt;height:10.300000000000001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6980555</wp:posOffset>
              </wp:positionH>
              <wp:positionV relativeFrom="page">
                <wp:posOffset>10183495</wp:posOffset>
              </wp:positionV>
              <wp:extent cx="146050" cy="13716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549.64999999999998pt;margin-top:801.85000000000002pt;width:11.5pt;height:10.80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38.899999999999999pt;margin-top:811.39999999999998pt;width:11.5pt;height:10.80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547.35000000000002pt;margin-top:815.39999999999998pt;width:5.75pt;height:10.3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38.899999999999999pt;margin-top:811.39999999999998pt;width:11.5pt;height:10.80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38.899999999999999pt;margin-top:811.39999999999998pt;width:11.5pt;height:10.80000000000000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547.35000000000002pt;margin-top:815.39999999999998pt;width:5.75pt;height:10.300000000000001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10431145</wp:posOffset>
              </wp:positionV>
              <wp:extent cx="146050" cy="13716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537.89999999999998pt;margin-top:821.35000000000002pt;width:11.5pt;height:10.80000000000000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8.899999999999999pt;margin-top:811.39999999999998pt;width:11.5pt;height:10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537210</wp:posOffset>
              </wp:positionH>
              <wp:positionV relativeFrom="page">
                <wp:posOffset>10133965</wp:posOffset>
              </wp:positionV>
              <wp:extent cx="146050" cy="13716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42.299999999999997pt;margin-top:797.95000000000005pt;width:11.5pt;height:10.800000000000001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10431145</wp:posOffset>
              </wp:positionV>
              <wp:extent cx="146050" cy="13716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537.89999999999998pt;margin-top:821.35000000000002pt;width:11.5pt;height:10.800000000000001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515620</wp:posOffset>
              </wp:positionH>
              <wp:positionV relativeFrom="page">
                <wp:posOffset>10144125</wp:posOffset>
              </wp:positionV>
              <wp:extent cx="146050" cy="13716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40.600000000000001pt;margin-top:798.75pt;width:11.5pt;height:10.800000000000001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10151745</wp:posOffset>
              </wp:positionV>
              <wp:extent cx="146050" cy="137160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41.899999999999999pt;margin-top:799.35000000000002pt;width:11.5pt;height:10.800000000000001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10431145</wp:posOffset>
              </wp:positionV>
              <wp:extent cx="146050" cy="137160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537.89999999999998pt;margin-top:821.35000000000002pt;width:11.5pt;height:10.800000000000001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10431145</wp:posOffset>
              </wp:positionV>
              <wp:extent cx="146050" cy="137160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537.89999999999998pt;margin-top:821.35000000000002pt;width:11.5pt;height:10.800000000000001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10177780</wp:posOffset>
              </wp:positionV>
              <wp:extent cx="146050" cy="137160"/>
              <wp:wrapNone/>
              <wp:docPr id="169" name="Shape 1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42.899999999999999pt;margin-top:801.39999999999998pt;width:11.5pt;height:10.800000000000001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9" type="#_x0000_t202" style="position:absolute;margin-left:38.899999999999999pt;margin-top:811.39999999999998pt;width:11.5pt;height:10.800000000000001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77" name="Shape 1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3" type="#_x0000_t202" style="position:absolute;margin-left:38.899999999999999pt;margin-top:811.39999999999998pt;width:11.5pt;height:10.800000000000001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79" name="Shape 1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5" type="#_x0000_t202" style="position:absolute;margin-left:547.35000000000002pt;margin-top:815.39999999999998pt;width:5.75pt;height:10.300000000000001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47.35000000000002pt;margin-top:815.39999999999998pt;width:5.75pt;height:10.3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81" name="Shape 1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7" type="#_x0000_t202" style="position:absolute;margin-left:547.35000000000002pt;margin-top:815.39999999999998pt;width:5.75pt;height:10.300000000000001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10210165</wp:posOffset>
              </wp:positionV>
              <wp:extent cx="146050" cy="133985"/>
              <wp:wrapNone/>
              <wp:docPr id="185" name="Shape 1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1" type="#_x0000_t202" style="position:absolute;margin-left:538.60000000000002pt;margin-top:803.95000000000005pt;width:11.5pt;height:10.550000000000001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89" name="Shape 1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5" type="#_x0000_t202" style="position:absolute;margin-left:38.899999999999999pt;margin-top:811.39999999999998pt;width:11.5pt;height:10.800000000000001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6845935</wp:posOffset>
              </wp:positionH>
              <wp:positionV relativeFrom="page">
                <wp:posOffset>10259695</wp:posOffset>
              </wp:positionV>
              <wp:extent cx="146050" cy="137160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9" type="#_x0000_t202" style="position:absolute;margin-left:539.04999999999995pt;margin-top:807.85000000000002pt;width:11.5pt;height:10.800000000000001pt;z-index:-1887439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197" name="Shape 1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3" type="#_x0000_t202" style="position:absolute;margin-left:38.899999999999999pt;margin-top:811.39999999999998pt;width:11.5pt;height:10.800000000000001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199" name="Shape 1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5" type="#_x0000_t202" style="position:absolute;margin-left:547.35000000000002pt;margin-top:815.39999999999998pt;width:5.75pt;height:10.300000000000001pt;z-index:-1887439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2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547.35000000000002pt;margin-top:815.39999999999998pt;width:5.75pt;height:10.300000000000001pt;z-index:-1887439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4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547.35000000000002pt;margin-top:815.39999999999998pt;width:5.75pt;height:10.300000000000001pt;z-index:-1887439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10413365</wp:posOffset>
              </wp:positionV>
              <wp:extent cx="146050" cy="133985"/>
              <wp:wrapNone/>
              <wp:docPr id="209" name="Shape 2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5" type="#_x0000_t202" style="position:absolute;margin-left:538.64999999999998pt;margin-top:819.95000000000005pt;width:11.5pt;height:10.550000000000001pt;z-index:-1887439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4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10232390</wp:posOffset>
              </wp:positionV>
              <wp:extent cx="146050" cy="137160"/>
              <wp:wrapNone/>
              <wp:docPr id="215" name="Shape 2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1" type="#_x0000_t202" style="position:absolute;margin-left:42.600000000000001pt;margin-top:805.70000000000005pt;width:11.5pt;height:10.800000000000001pt;z-index:-1887439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547.35000000000002pt;margin-top:815.39999999999998pt;width:5.75pt;height:10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10413365</wp:posOffset>
              </wp:positionV>
              <wp:extent cx="146050" cy="133985"/>
              <wp:wrapNone/>
              <wp:docPr id="229" name="Shape 2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5" type="#_x0000_t202" style="position:absolute;margin-left:538.64999999999998pt;margin-top:819.95000000000005pt;width:11.5pt;height:10.550000000000001pt;z-index:-1887439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2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233" name="Shape 2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9" type="#_x0000_t202" style="position:absolute;margin-left:38.899999999999999pt;margin-top:811.39999999999998pt;width:11.5pt;height:10.800000000000001pt;z-index:-1887439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6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10413365</wp:posOffset>
              </wp:positionV>
              <wp:extent cx="146050" cy="133985"/>
              <wp:wrapNone/>
              <wp:docPr id="237" name="Shape 2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3" type="#_x0000_t202" style="position:absolute;margin-left:538.64999999999998pt;margin-top:819.95000000000005pt;width:11.5pt;height:10.550000000000001pt;z-index:-1887439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2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10238740</wp:posOffset>
              </wp:positionV>
              <wp:extent cx="146050" cy="137160"/>
              <wp:wrapNone/>
              <wp:docPr id="243" name="Shape 2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9" type="#_x0000_t202" style="position:absolute;margin-left:47.200000000000003pt;margin-top:806.20000000000005pt;width:11.5pt;height:10.800000000000001pt;z-index:-1887439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4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245" name="Shape 2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1" type="#_x0000_t202" style="position:absolute;margin-left:547.35000000000002pt;margin-top:815.39999999999998pt;width:5.75pt;height:10.300000000000001pt;z-index:-1887438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0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10238740</wp:posOffset>
              </wp:positionV>
              <wp:extent cx="146050" cy="137160"/>
              <wp:wrapNone/>
              <wp:docPr id="251" name="Shape 2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7" type="#_x0000_t202" style="position:absolute;margin-left:47.200000000000003pt;margin-top:806.20000000000005pt;width:11.5pt;height:10.800000000000001pt;z-index:-1887438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4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10267950</wp:posOffset>
              </wp:positionV>
              <wp:extent cx="219710" cy="137160"/>
              <wp:wrapNone/>
              <wp:docPr id="255" name="Shape 2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1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1" type="#_x0000_t202" style="position:absolute;margin-left:533.29999999999995pt;margin-top:808.5pt;width:17.300000000000001pt;height:10.800000000000001pt;z-index:-1887438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259" name="Shape 2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5" type="#_x0000_t202" style="position:absolute;margin-left:38.899999999999999pt;margin-top:811.39999999999998pt;width:11.5pt;height:10.800000000000001pt;z-index:-1887438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10302240</wp:posOffset>
              </wp:positionV>
              <wp:extent cx="146050" cy="13398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538.60000000000002pt;margin-top:811.20000000000005pt;width:11.5pt;height:10.55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8.899999999999999pt;margin-top:811.39999999999998pt;width:11.5pt;height:10.8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6903720</wp:posOffset>
              </wp:positionH>
              <wp:positionV relativeFrom="page">
                <wp:posOffset>10211435</wp:posOffset>
              </wp:positionV>
              <wp:extent cx="146050" cy="13716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543.60000000000002pt;margin-top:804.04999999999995pt;width:11.5pt;height:10.8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10304780</wp:posOffset>
              </wp:positionV>
              <wp:extent cx="146050" cy="13716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38.899999999999999pt;margin-top:811.39999999999998pt;width:11.5pt;height:10.8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10355580</wp:posOffset>
              </wp:positionV>
              <wp:extent cx="73025" cy="13081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547.35000000000002pt;margin-top:815.39999999999998pt;width:5.75pt;height:10.30000000000000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footnoteRef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отменено с 2019 г. приказом МЧС России от 24.12.2018 №625 «О формировании электронных баз данных учета пожаров и их последствий»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footnoteRef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Прочие - лица, находящиеся в местах лишения свободы, работники пожарной охраны, руководители организаций, прочее трудоспособное население.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4975860</wp:posOffset>
              </wp:positionH>
              <wp:positionV relativeFrom="page">
                <wp:posOffset>351155</wp:posOffset>
              </wp:positionV>
              <wp:extent cx="203327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1.80000000000001pt;margin-top:27.649999999999999pt;width:160.09999999999999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4991100</wp:posOffset>
              </wp:positionH>
              <wp:positionV relativeFrom="page">
                <wp:posOffset>340995</wp:posOffset>
              </wp:positionV>
              <wp:extent cx="2033270" cy="125095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393.pt;margin-top:26.850000000000001pt;width:160.09999999999999pt;height:9.84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43.850000000000001pt;margin-top:25.449999999999999pt;width:160.09999999999999pt;height:9.849999999999999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5102860</wp:posOffset>
              </wp:positionH>
              <wp:positionV relativeFrom="page">
                <wp:posOffset>332740</wp:posOffset>
              </wp:positionV>
              <wp:extent cx="2033270" cy="12509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401.80000000000001pt;margin-top:26.199999999999999pt;width:160.09999999999999pt;height:9.8499999999999996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43.850000000000001pt;margin-top:25.449999999999999pt;width:160.09999999999999pt;height:9.8499999999999996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43.850000000000001pt;margin-top:25.449999999999999pt;width:160.09999999999999pt;height:9.8499999999999996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43.850000000000001pt;margin-top:25.449999999999999pt;width:160.09999999999999pt;height:9.8499999999999996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4935220</wp:posOffset>
              </wp:positionH>
              <wp:positionV relativeFrom="page">
                <wp:posOffset>340360</wp:posOffset>
              </wp:positionV>
              <wp:extent cx="2033270" cy="125095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388.60000000000002pt;margin-top:26.800000000000001pt;width:160.09999999999999pt;height:9.8499999999999996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3.850000000000001pt;margin-top:25.449999999999999pt;width:160.09999999999999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549275</wp:posOffset>
              </wp:positionH>
              <wp:positionV relativeFrom="page">
                <wp:posOffset>346710</wp:posOffset>
              </wp:positionV>
              <wp:extent cx="2035810" cy="125095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43.25pt;margin-top:27.300000000000001pt;width:160.30000000000001pt;height:9.8499999999999996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6276340</wp:posOffset>
              </wp:positionH>
              <wp:positionV relativeFrom="page">
                <wp:posOffset>511175</wp:posOffset>
              </wp:positionV>
              <wp:extent cx="624840" cy="12192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Таблица 29.1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494.19999999999999pt;margin-top:40.25pt;width:49.200000000000003pt;height:9.5999999999999996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Таблица 29.1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4935220</wp:posOffset>
              </wp:positionH>
              <wp:positionV relativeFrom="page">
                <wp:posOffset>340360</wp:posOffset>
              </wp:positionV>
              <wp:extent cx="2033270" cy="12509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388.60000000000002pt;margin-top:26.800000000000001pt;width:160.09999999999999pt;height:9.8499999999999996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537210</wp:posOffset>
              </wp:positionH>
              <wp:positionV relativeFrom="page">
                <wp:posOffset>335915</wp:posOffset>
              </wp:positionV>
              <wp:extent cx="2033270" cy="125095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42.299999999999997pt;margin-top:26.449999999999999pt;width:160.09999999999999pt;height:9.8499999999999996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5605780</wp:posOffset>
              </wp:positionH>
              <wp:positionV relativeFrom="page">
                <wp:posOffset>497205</wp:posOffset>
              </wp:positionV>
              <wp:extent cx="1295400" cy="12509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954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Продолжение таблицы 29.2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441.39999999999998pt;margin-top:39.149999999999999pt;width:102.pt;height:9.8499999999999996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Продолжение таблицы 29.2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547370</wp:posOffset>
              </wp:positionH>
              <wp:positionV relativeFrom="page">
                <wp:posOffset>343535</wp:posOffset>
              </wp:positionV>
              <wp:extent cx="2033270" cy="121920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43.100000000000001pt;margin-top:27.050000000000001pt;width:160.09999999999999pt;height:9.5999999999999996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492760</wp:posOffset>
              </wp:positionV>
              <wp:extent cx="1295400" cy="121920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9540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Продолжение таблицы 29.1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442.25pt;margin-top:38.799999999999997pt;width:102.pt;height:9.5999999999999996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Продолжение таблицы 29.1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4935220</wp:posOffset>
              </wp:positionH>
              <wp:positionV relativeFrom="page">
                <wp:posOffset>340360</wp:posOffset>
              </wp:positionV>
              <wp:extent cx="2033270" cy="125095"/>
              <wp:wrapNone/>
              <wp:docPr id="157" name="Shape 1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3" type="#_x0000_t202" style="position:absolute;margin-left:388.60000000000002pt;margin-top:26.800000000000001pt;width:160.09999999999999pt;height:9.8499999999999996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4935220</wp:posOffset>
              </wp:positionH>
              <wp:positionV relativeFrom="page">
                <wp:posOffset>340360</wp:posOffset>
              </wp:positionV>
              <wp:extent cx="2033270" cy="125095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388.60000000000002pt;margin-top:26.800000000000001pt;width:160.09999999999999pt;height:9.8499999999999996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516890</wp:posOffset>
              </wp:positionH>
              <wp:positionV relativeFrom="page">
                <wp:posOffset>302260</wp:posOffset>
              </wp:positionV>
              <wp:extent cx="2035810" cy="125095"/>
              <wp:wrapNone/>
              <wp:docPr id="165" name="Shape 1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1" type="#_x0000_t202" style="position:absolute;margin-left:40.700000000000003pt;margin-top:23.800000000000001pt;width:160.30000000000001pt;height:9.8499999999999996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6375400</wp:posOffset>
              </wp:positionH>
              <wp:positionV relativeFrom="page">
                <wp:posOffset>466725</wp:posOffset>
              </wp:positionV>
              <wp:extent cx="618490" cy="121920"/>
              <wp:wrapNone/>
              <wp:docPr id="167" name="Shape 1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Таблица 29.3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3" type="#_x0000_t202" style="position:absolute;margin-left:502.pt;margin-top:36.75pt;width:48.700000000000003pt;height:9.5999999999999996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Таблица 29.3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71" name="Shape 1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7" type="#_x0000_t202" style="position:absolute;margin-left:43.850000000000001pt;margin-top:25.449999999999999pt;width:160.09999999999999pt;height:9.8499999999999996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43.850000000000001pt;margin-top:25.449999999999999pt;width:160.09999999999999pt;height:9.8499999999999996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4938395</wp:posOffset>
              </wp:positionH>
              <wp:positionV relativeFrom="page">
                <wp:posOffset>429260</wp:posOffset>
              </wp:positionV>
              <wp:extent cx="2033270" cy="125095"/>
              <wp:wrapNone/>
              <wp:docPr id="183" name="Shape 1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388.85000000000002pt;margin-top:33.799999999999997pt;width:160.09999999999999pt;height:9.8499999999999996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87" name="Shape 1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3" type="#_x0000_t202" style="position:absolute;margin-left:43.850000000000001pt;margin-top:25.449999999999999pt;width:160.09999999999999pt;height:9.8499999999999996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4980305</wp:posOffset>
              </wp:positionH>
              <wp:positionV relativeFrom="page">
                <wp:posOffset>369570</wp:posOffset>
              </wp:positionV>
              <wp:extent cx="2033270" cy="121920"/>
              <wp:wrapNone/>
              <wp:docPr id="191" name="Shape 1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7" type="#_x0000_t202" style="position:absolute;margin-left:392.14999999999998pt;margin-top:29.100000000000001pt;width:160.09999999999999pt;height:9.5999999999999996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195" name="Shape 1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1" type="#_x0000_t202" style="position:absolute;margin-left:43.850000000000001pt;margin-top:25.449999999999999pt;width:160.09999999999999pt;height:9.8499999999999996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6" behindDoc="1" locked="0" layoutInCell="1" allowOverlap="1">
              <wp:simplePos x="0" y="0"/>
              <wp:positionH relativeFrom="page">
                <wp:posOffset>4975860</wp:posOffset>
              </wp:positionH>
              <wp:positionV relativeFrom="page">
                <wp:posOffset>372110</wp:posOffset>
              </wp:positionV>
              <wp:extent cx="2033270" cy="125095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3" type="#_x0000_t202" style="position:absolute;margin-left:391.80000000000001pt;margin-top:29.300000000000001pt;width:160.09999999999999pt;height:9.8499999999999996pt;z-index:-1887439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0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314960</wp:posOffset>
              </wp:positionV>
              <wp:extent cx="2033270" cy="125095"/>
              <wp:wrapNone/>
              <wp:docPr id="211" name="Shape 2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7" type="#_x0000_t202" style="position:absolute;margin-left:43.299999999999997pt;margin-top:24.800000000000001pt;width:160.09999999999999pt;height:9.8499999999999996pt;z-index:-1887439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2" behindDoc="1" locked="0" layoutInCell="1" allowOverlap="1">
              <wp:simplePos x="0" y="0"/>
              <wp:positionH relativeFrom="page">
                <wp:posOffset>5670550</wp:posOffset>
              </wp:positionH>
              <wp:positionV relativeFrom="page">
                <wp:posOffset>479425</wp:posOffset>
              </wp:positionV>
              <wp:extent cx="1222375" cy="121920"/>
              <wp:wrapNone/>
              <wp:docPr id="213" name="Shape 2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2237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Продолжение таблицы 40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9" type="#_x0000_t202" style="position:absolute;margin-left:446.5pt;margin-top:37.75pt;width:96.25pt;height:9.5999999999999996pt;z-index:-1887439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Продолжение таблицы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6" behindDoc="1" locked="0" layoutInCell="1" allowOverlap="1">
              <wp:simplePos x="0" y="0"/>
              <wp:positionH relativeFrom="page">
                <wp:posOffset>4975860</wp:posOffset>
              </wp:positionH>
              <wp:positionV relativeFrom="page">
                <wp:posOffset>372110</wp:posOffset>
              </wp:positionV>
              <wp:extent cx="2033270" cy="125095"/>
              <wp:wrapNone/>
              <wp:docPr id="227" name="Shape 2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3" type="#_x0000_t202" style="position:absolute;margin-left:391.80000000000001pt;margin-top:29.300000000000001pt;width:160.09999999999999pt;height:9.8499999999999996pt;z-index:-1887439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0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231" name="Shape 2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7" type="#_x0000_t202" style="position:absolute;margin-left:43.850000000000001pt;margin-top:25.449999999999999pt;width:160.09999999999999pt;height:9.8499999999999996pt;z-index:-1887439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4" behindDoc="1" locked="0" layoutInCell="1" allowOverlap="1">
              <wp:simplePos x="0" y="0"/>
              <wp:positionH relativeFrom="page">
                <wp:posOffset>4975860</wp:posOffset>
              </wp:positionH>
              <wp:positionV relativeFrom="page">
                <wp:posOffset>372110</wp:posOffset>
              </wp:positionV>
              <wp:extent cx="2033270" cy="125095"/>
              <wp:wrapNone/>
              <wp:docPr id="235" name="Shape 2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1" type="#_x0000_t202" style="position:absolute;margin-left:391.80000000000001pt;margin-top:29.300000000000001pt;width:160.09999999999999pt;height:9.8499999999999996pt;z-index:-1887439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8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236855</wp:posOffset>
              </wp:positionV>
              <wp:extent cx="2035810" cy="125095"/>
              <wp:wrapNone/>
              <wp:docPr id="239" name="Shape 2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5" type="#_x0000_t202" style="position:absolute;margin-left:40.950000000000003pt;margin-top:18.649999999999999pt;width:160.30000000000001pt;height:9.8499999999999996pt;z-index:-1887439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50" behindDoc="1" locked="0" layoutInCell="1" allowOverlap="1">
              <wp:simplePos x="0" y="0"/>
              <wp:positionH relativeFrom="page">
                <wp:posOffset>5643880</wp:posOffset>
              </wp:positionH>
              <wp:positionV relativeFrom="page">
                <wp:posOffset>401320</wp:posOffset>
              </wp:positionV>
              <wp:extent cx="1222375" cy="121920"/>
              <wp:wrapNone/>
              <wp:docPr id="241" name="Shape 2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2237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Продолжение таблицы 59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7" type="#_x0000_t202" style="position:absolute;margin-left:444.39999999999998pt;margin-top:31.600000000000001pt;width:96.25pt;height:9.5999999999999996pt;z-index:-1887439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Продолжение таблицы 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6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236855</wp:posOffset>
              </wp:positionV>
              <wp:extent cx="2035810" cy="125095"/>
              <wp:wrapNone/>
              <wp:docPr id="247" name="Shape 2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3" type="#_x0000_t202" style="position:absolute;margin-left:40.950000000000003pt;margin-top:18.649999999999999pt;width:160.30000000000001pt;height:9.8499999999999996pt;z-index:-1887438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58" behindDoc="1" locked="0" layoutInCell="1" allowOverlap="1">
              <wp:simplePos x="0" y="0"/>
              <wp:positionH relativeFrom="page">
                <wp:posOffset>5643880</wp:posOffset>
              </wp:positionH>
              <wp:positionV relativeFrom="page">
                <wp:posOffset>401320</wp:posOffset>
              </wp:positionV>
              <wp:extent cx="1222375" cy="121920"/>
              <wp:wrapNone/>
              <wp:docPr id="249" name="Shape 2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2237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Продолжение таблицы 59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5" type="#_x0000_t202" style="position:absolute;margin-left:444.39999999999998pt;margin-top:31.600000000000001pt;width:96.25pt;height:9.5999999999999996pt;z-index:-1887438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Продолжение таблицы 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2" behindDoc="1" locked="0" layoutInCell="1" allowOverlap="1">
              <wp:simplePos x="0" y="0"/>
              <wp:positionH relativeFrom="page">
                <wp:posOffset>4974590</wp:posOffset>
              </wp:positionH>
              <wp:positionV relativeFrom="page">
                <wp:posOffset>393700</wp:posOffset>
              </wp:positionV>
              <wp:extent cx="2033270" cy="121920"/>
              <wp:wrapNone/>
              <wp:docPr id="253" name="Shape 2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9" type="#_x0000_t202" style="position:absolute;margin-left:391.69999999999999pt;margin-top:31.pt;width:160.09999999999999pt;height:9.5999999999999996pt;z-index:-1887438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257" name="Shape 2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3" type="#_x0000_t202" style="position:absolute;margin-left:43.850000000000001pt;margin-top:25.449999999999999pt;width:160.09999999999999pt;height:9.8499999999999996pt;z-index:-1887438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5027930</wp:posOffset>
              </wp:positionH>
              <wp:positionV relativeFrom="page">
                <wp:posOffset>370205</wp:posOffset>
              </wp:positionV>
              <wp:extent cx="2033270" cy="12509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395.89999999999998pt;margin-top:29.149999999999999pt;width:160.09999999999999pt;height:9.84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43.850000000000001pt;margin-top:25.449999999999999pt;width:160.09999999999999pt;height:9.84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4989195</wp:posOffset>
              </wp:positionH>
              <wp:positionV relativeFrom="page">
                <wp:posOffset>368935</wp:posOffset>
              </wp:positionV>
              <wp:extent cx="2033270" cy="12509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392.85000000000002pt;margin-top:29.050000000000001pt;width:160.09999999999999pt;height:9.849999999999999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323215</wp:posOffset>
              </wp:positionV>
              <wp:extent cx="2033270" cy="12509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Пожары и пожарная безопасность в 2020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43.850000000000001pt;margin-top:25.449999999999999pt;width:160.09999999999999pt;height:9.84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Пожары и пожарная безопасность в 2020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6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44"/>
      <w:szCs w:val="44"/>
      <w:u w:val="none"/>
    </w:rPr>
  </w:style>
  <w:style w:type="character" w:customStyle="1" w:styleId="CharStyle10">
    <w:name w:val="Заголовок №4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32"/>
      <w:szCs w:val="32"/>
      <w:u w:val="none"/>
    </w:rPr>
  </w:style>
  <w:style w:type="character" w:customStyle="1" w:styleId="CharStyle12">
    <w:name w:val="Заголовок №5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Заголовок №2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44"/>
      <w:szCs w:val="44"/>
      <w:u w:val="none"/>
    </w:rPr>
  </w:style>
  <w:style w:type="character" w:customStyle="1" w:styleId="CharStyle18">
    <w:name w:val="Основной текст (4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character" w:customStyle="1" w:styleId="CharStyle20">
    <w:name w:val="Заголовок №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character" w:customStyle="1" w:styleId="CharStyle23">
    <w:name w:val="Колонтитул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Основной текст (3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31">
    <w:name w:val="Заголовок №6_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CharStyle33">
    <w:name w:val="Подпись к таблице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CharStyle37">
    <w:name w:val="Другое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43">
    <w:name w:val="Подпись к картинке_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CharStyle48">
    <w:name w:val="Основной текст (2)_"/>
    <w:basedOn w:val="DefaultParagraphFont"/>
    <w:link w:val="Style47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CharStyle65">
    <w:name w:val="Основной текст (7)_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68">
    <w:name w:val="Колонтитул_"/>
    <w:basedOn w:val="DefaultParagraphFont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CharStyle96">
    <w:name w:val="Оглавление_"/>
    <w:basedOn w:val="DefaultParagraphFont"/>
    <w:link w:val="Style9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CharStyle99">
    <w:name w:val="Основной текст (8)_"/>
    <w:basedOn w:val="DefaultParagraphFont"/>
    <w:link w:val="Style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83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spacing w:after="860" w:line="23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44"/>
      <w:szCs w:val="44"/>
      <w:u w:val="none"/>
    </w:rPr>
  </w:style>
  <w:style w:type="paragraph" w:customStyle="1" w:styleId="Style9">
    <w:name w:val="Заголовок №4"/>
    <w:basedOn w:val="Normal"/>
    <w:link w:val="CharStyle10"/>
    <w:pPr>
      <w:widowControl w:val="0"/>
      <w:shd w:val="clear" w:color="auto" w:fill="FFFFFF"/>
      <w:spacing w:after="2520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32"/>
      <w:szCs w:val="32"/>
      <w:u w:val="none"/>
    </w:rPr>
  </w:style>
  <w:style w:type="paragraph" w:customStyle="1" w:styleId="Style11">
    <w:name w:val="Заголовок №5"/>
    <w:basedOn w:val="Normal"/>
    <w:link w:val="CharStyle12"/>
    <w:pPr>
      <w:widowControl w:val="0"/>
      <w:shd w:val="clear" w:color="auto" w:fill="FFFFFF"/>
      <w:spacing w:line="235" w:lineRule="auto"/>
      <w:jc w:val="center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Заголовок №2"/>
    <w:basedOn w:val="Normal"/>
    <w:link w:val="CharStyle16"/>
    <w:pPr>
      <w:widowControl w:val="0"/>
      <w:shd w:val="clear" w:color="auto" w:fill="FFFFFF"/>
      <w:spacing w:after="800" w:line="307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44"/>
      <w:szCs w:val="44"/>
      <w:u w:val="none"/>
    </w:rPr>
  </w:style>
  <w:style w:type="paragraph" w:customStyle="1" w:styleId="Style17">
    <w:name w:val="Основной текст (4)"/>
    <w:basedOn w:val="Normal"/>
    <w:link w:val="CharStyle18"/>
    <w:pPr>
      <w:widowControl w:val="0"/>
      <w:shd w:val="clear" w:color="auto" w:fill="FFFFFF"/>
      <w:spacing w:after="11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paragraph" w:customStyle="1" w:styleId="Style19">
    <w:name w:val="Заголовок №3"/>
    <w:basedOn w:val="Normal"/>
    <w:link w:val="CharStyle20"/>
    <w:pPr>
      <w:widowControl w:val="0"/>
      <w:shd w:val="clear" w:color="auto" w:fill="FFFFFF"/>
      <w:spacing w:after="428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paragraph" w:customStyle="1" w:styleId="Style22">
    <w:name w:val="Колонтитул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Основной текст (3)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30">
    <w:name w:val="Заголовок №6"/>
    <w:basedOn w:val="Normal"/>
    <w:link w:val="CharStyle31"/>
    <w:pPr>
      <w:widowControl w:val="0"/>
      <w:shd w:val="clear" w:color="auto" w:fill="FFFFFF"/>
      <w:spacing w:before="440" w:line="262" w:lineRule="auto"/>
      <w:jc w:val="center"/>
      <w:outlineLvl w:val="5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paragraph" w:customStyle="1" w:styleId="Style32">
    <w:name w:val="Подпись к таблице"/>
    <w:basedOn w:val="Normal"/>
    <w:link w:val="CharStyle33"/>
    <w:pPr>
      <w:widowControl w:val="0"/>
      <w:shd w:val="clear" w:color="auto" w:fill="FFFFFF"/>
      <w:spacing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paragraph" w:customStyle="1" w:styleId="Style36">
    <w:name w:val="Другое"/>
    <w:basedOn w:val="Normal"/>
    <w:link w:val="CharStyle37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42">
    <w:name w:val="Подпись к картинке"/>
    <w:basedOn w:val="Normal"/>
    <w:link w:val="CharStyle4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paragraph" w:customStyle="1" w:styleId="Style47">
    <w:name w:val="Основной текст (2)"/>
    <w:basedOn w:val="Normal"/>
    <w:link w:val="CharStyle48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paragraph" w:customStyle="1" w:styleId="Style64">
    <w:name w:val="Основной текст (7)"/>
    <w:basedOn w:val="Normal"/>
    <w:link w:val="CharStyle65"/>
    <w:pPr>
      <w:widowControl w:val="0"/>
      <w:shd w:val="clear" w:color="auto" w:fill="FFFFFF"/>
      <w:spacing w:after="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67">
    <w:name w:val="Колонтитул"/>
    <w:basedOn w:val="Normal"/>
    <w:link w:val="CharStyle6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Style95">
    <w:name w:val="Оглавление"/>
    <w:basedOn w:val="Normal"/>
    <w:link w:val="CharStyle96"/>
    <w:pPr>
      <w:widowControl w:val="0"/>
      <w:shd w:val="clear" w:color="auto" w:fill="FFFFFF"/>
      <w:spacing w:after="7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paragraph" w:customStyle="1" w:styleId="Style98">
    <w:name w:val="Основной текст (8)"/>
    <w:basedOn w:val="Normal"/>
    <w:link w:val="CharStyle99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header" Target="header4.xml"/><Relationship Id="rId26" Type="http://schemas.openxmlformats.org/officeDocument/2006/relationships/footer" Target="footer4.xml"/><Relationship Id="rId27" Type="http://schemas.openxmlformats.org/officeDocument/2006/relationships/header" Target="header5.xml"/><Relationship Id="rId28" Type="http://schemas.openxmlformats.org/officeDocument/2006/relationships/footer" Target="footer5.xml"/><Relationship Id="rId29" Type="http://schemas.openxmlformats.org/officeDocument/2006/relationships/header" Target="header6.xml"/><Relationship Id="rId30" Type="http://schemas.openxmlformats.org/officeDocument/2006/relationships/footer" Target="footer6.xml"/><Relationship Id="rId31" Type="http://schemas.openxmlformats.org/officeDocument/2006/relationships/image" Target="media/image8.jpeg"/><Relationship Id="rId32" Type="http://schemas.openxmlformats.org/officeDocument/2006/relationships/image" Target="media/image8.jpeg" TargetMode="External"/><Relationship Id="rId33" Type="http://schemas.openxmlformats.org/officeDocument/2006/relationships/image" Target="media/image9.jpeg"/><Relationship Id="rId34" Type="http://schemas.openxmlformats.org/officeDocument/2006/relationships/image" Target="media/image9.jpeg" TargetMode="External"/><Relationship Id="rId35" Type="http://schemas.openxmlformats.org/officeDocument/2006/relationships/header" Target="header7.xml"/><Relationship Id="rId36" Type="http://schemas.openxmlformats.org/officeDocument/2006/relationships/footer" Target="footer7.xml"/><Relationship Id="rId37" Type="http://schemas.openxmlformats.org/officeDocument/2006/relationships/header" Target="header8.xml"/><Relationship Id="rId38" Type="http://schemas.openxmlformats.org/officeDocument/2006/relationships/footer" Target="footer8.xml"/><Relationship Id="rId39" Type="http://schemas.openxmlformats.org/officeDocument/2006/relationships/header" Target="header9.xml"/><Relationship Id="rId40" Type="http://schemas.openxmlformats.org/officeDocument/2006/relationships/footer" Target="footer9.xml"/><Relationship Id="rId41" Type="http://schemas.openxmlformats.org/officeDocument/2006/relationships/header" Target="header10.xml"/><Relationship Id="rId42" Type="http://schemas.openxmlformats.org/officeDocument/2006/relationships/footer" Target="footer10.xml"/><Relationship Id="rId43" Type="http://schemas.openxmlformats.org/officeDocument/2006/relationships/header" Target="header11.xml"/><Relationship Id="rId44" Type="http://schemas.openxmlformats.org/officeDocument/2006/relationships/footer" Target="footer11.xml"/><Relationship Id="rId45" Type="http://schemas.openxmlformats.org/officeDocument/2006/relationships/header" Target="header12.xml"/><Relationship Id="rId46" Type="http://schemas.openxmlformats.org/officeDocument/2006/relationships/footer" Target="footer12.xml"/><Relationship Id="rId47" Type="http://schemas.openxmlformats.org/officeDocument/2006/relationships/header" Target="header13.xml"/><Relationship Id="rId48" Type="http://schemas.openxmlformats.org/officeDocument/2006/relationships/footer" Target="footer13.xml"/><Relationship Id="rId49" Type="http://schemas.openxmlformats.org/officeDocument/2006/relationships/header" Target="header14.xml"/><Relationship Id="rId50" Type="http://schemas.openxmlformats.org/officeDocument/2006/relationships/footer" Target="footer14.xml"/><Relationship Id="rId51" Type="http://schemas.openxmlformats.org/officeDocument/2006/relationships/header" Target="header15.xml"/><Relationship Id="rId52" Type="http://schemas.openxmlformats.org/officeDocument/2006/relationships/footer" Target="footer15.xml"/><Relationship Id="rId53" Type="http://schemas.openxmlformats.org/officeDocument/2006/relationships/header" Target="header16.xml"/><Relationship Id="rId54" Type="http://schemas.openxmlformats.org/officeDocument/2006/relationships/footer" Target="footer16.xml"/><Relationship Id="rId55" Type="http://schemas.openxmlformats.org/officeDocument/2006/relationships/header" Target="header17.xml"/><Relationship Id="rId56" Type="http://schemas.openxmlformats.org/officeDocument/2006/relationships/footer" Target="footer17.xml"/><Relationship Id="rId57" Type="http://schemas.openxmlformats.org/officeDocument/2006/relationships/header" Target="header18.xml"/><Relationship Id="rId58" Type="http://schemas.openxmlformats.org/officeDocument/2006/relationships/footer" Target="footer18.xml"/><Relationship Id="rId59" Type="http://schemas.openxmlformats.org/officeDocument/2006/relationships/header" Target="header19.xml"/><Relationship Id="rId60" Type="http://schemas.openxmlformats.org/officeDocument/2006/relationships/footer" Target="footer19.xml"/><Relationship Id="rId61" Type="http://schemas.openxmlformats.org/officeDocument/2006/relationships/header" Target="header20.xml"/><Relationship Id="rId62" Type="http://schemas.openxmlformats.org/officeDocument/2006/relationships/footer" Target="footer20.xml"/><Relationship Id="rId63" Type="http://schemas.openxmlformats.org/officeDocument/2006/relationships/header" Target="header21.xml"/><Relationship Id="rId64" Type="http://schemas.openxmlformats.org/officeDocument/2006/relationships/footer" Target="footer21.xml"/><Relationship Id="rId65" Type="http://schemas.openxmlformats.org/officeDocument/2006/relationships/header" Target="header22.xml"/><Relationship Id="rId66" Type="http://schemas.openxmlformats.org/officeDocument/2006/relationships/footer" Target="footer22.xml"/><Relationship Id="rId67" Type="http://schemas.openxmlformats.org/officeDocument/2006/relationships/header" Target="header23.xml"/><Relationship Id="rId68" Type="http://schemas.openxmlformats.org/officeDocument/2006/relationships/footer" Target="footer23.xml"/><Relationship Id="rId69" Type="http://schemas.openxmlformats.org/officeDocument/2006/relationships/header" Target="header24.xml"/><Relationship Id="rId70" Type="http://schemas.openxmlformats.org/officeDocument/2006/relationships/footer" Target="footer24.xml"/><Relationship Id="rId71" Type="http://schemas.openxmlformats.org/officeDocument/2006/relationships/header" Target="header25.xml"/><Relationship Id="rId72" Type="http://schemas.openxmlformats.org/officeDocument/2006/relationships/footer" Target="footer25.xml"/><Relationship Id="rId73" Type="http://schemas.openxmlformats.org/officeDocument/2006/relationships/header" Target="header26.xml"/><Relationship Id="rId74" Type="http://schemas.openxmlformats.org/officeDocument/2006/relationships/footer" Target="footer26.xml"/><Relationship Id="rId75" Type="http://schemas.openxmlformats.org/officeDocument/2006/relationships/header" Target="header27.xml"/><Relationship Id="rId76" Type="http://schemas.openxmlformats.org/officeDocument/2006/relationships/footer" Target="footer27.xml"/><Relationship Id="rId77" Type="http://schemas.openxmlformats.org/officeDocument/2006/relationships/header" Target="header28.xml"/><Relationship Id="rId78" Type="http://schemas.openxmlformats.org/officeDocument/2006/relationships/footer" Target="footer28.xml"/><Relationship Id="rId79" Type="http://schemas.openxmlformats.org/officeDocument/2006/relationships/header" Target="header29.xml"/><Relationship Id="rId80" Type="http://schemas.openxmlformats.org/officeDocument/2006/relationships/footer" Target="footer29.xml"/><Relationship Id="rId81" Type="http://schemas.openxmlformats.org/officeDocument/2006/relationships/header" Target="header30.xml"/><Relationship Id="rId82" Type="http://schemas.openxmlformats.org/officeDocument/2006/relationships/footer" Target="footer30.xml"/><Relationship Id="rId83" Type="http://schemas.openxmlformats.org/officeDocument/2006/relationships/header" Target="header31.xml"/><Relationship Id="rId84" Type="http://schemas.openxmlformats.org/officeDocument/2006/relationships/footer" Target="footer31.xml"/><Relationship Id="rId85" Type="http://schemas.openxmlformats.org/officeDocument/2006/relationships/header" Target="header32.xml"/><Relationship Id="rId86" Type="http://schemas.openxmlformats.org/officeDocument/2006/relationships/footer" Target="footer32.xml"/><Relationship Id="rId87" Type="http://schemas.openxmlformats.org/officeDocument/2006/relationships/header" Target="header33.xml"/><Relationship Id="rId88" Type="http://schemas.openxmlformats.org/officeDocument/2006/relationships/footer" Target="footer33.xml"/><Relationship Id="rId89" Type="http://schemas.openxmlformats.org/officeDocument/2006/relationships/header" Target="header34.xml"/><Relationship Id="rId90" Type="http://schemas.openxmlformats.org/officeDocument/2006/relationships/footer" Target="footer34.xml"/><Relationship Id="rId91" Type="http://schemas.openxmlformats.org/officeDocument/2006/relationships/header" Target="header35.xml"/><Relationship Id="rId92" Type="http://schemas.openxmlformats.org/officeDocument/2006/relationships/footer" Target="footer35.xml"/><Relationship Id="rId93" Type="http://schemas.openxmlformats.org/officeDocument/2006/relationships/header" Target="header36.xml"/><Relationship Id="rId94" Type="http://schemas.openxmlformats.org/officeDocument/2006/relationships/footer" Target="footer36.xml"/><Relationship Id="rId95" Type="http://schemas.openxmlformats.org/officeDocument/2006/relationships/header" Target="header37.xml"/><Relationship Id="rId96" Type="http://schemas.openxmlformats.org/officeDocument/2006/relationships/footer" Target="footer37.xml"/><Relationship Id="rId97" Type="http://schemas.openxmlformats.org/officeDocument/2006/relationships/header" Target="header38.xml"/><Relationship Id="rId98" Type="http://schemas.openxmlformats.org/officeDocument/2006/relationships/footer" Target="footer38.xml"/><Relationship Id="rId99" Type="http://schemas.openxmlformats.org/officeDocument/2006/relationships/header" Target="header39.xml"/><Relationship Id="rId100" Type="http://schemas.openxmlformats.org/officeDocument/2006/relationships/footer" Target="footer39.xml"/><Relationship Id="rId101" Type="http://schemas.openxmlformats.org/officeDocument/2006/relationships/header" Target="header40.xml"/><Relationship Id="rId102" Type="http://schemas.openxmlformats.org/officeDocument/2006/relationships/footer" Target="footer40.xml"/><Relationship Id="rId103" Type="http://schemas.openxmlformats.org/officeDocument/2006/relationships/header" Target="header41.xml"/><Relationship Id="rId104" Type="http://schemas.openxmlformats.org/officeDocument/2006/relationships/footer" Target="footer41.xml"/><Relationship Id="rId105" Type="http://schemas.openxmlformats.org/officeDocument/2006/relationships/header" Target="header42.xml"/><Relationship Id="rId106" Type="http://schemas.openxmlformats.org/officeDocument/2006/relationships/footer" Target="footer42.xml"/><Relationship Id="rId107" Type="http://schemas.openxmlformats.org/officeDocument/2006/relationships/header" Target="header43.xml"/><Relationship Id="rId108" Type="http://schemas.openxmlformats.org/officeDocument/2006/relationships/footer" Target="footer43.xml"/><Relationship Id="rId109" Type="http://schemas.openxmlformats.org/officeDocument/2006/relationships/header" Target="header44.xml"/><Relationship Id="rId110" Type="http://schemas.openxmlformats.org/officeDocument/2006/relationships/footer" Target="footer44.xml"/><Relationship Id="rId111" Type="http://schemas.openxmlformats.org/officeDocument/2006/relationships/header" Target="header45.xml"/><Relationship Id="rId112" Type="http://schemas.openxmlformats.org/officeDocument/2006/relationships/footer" Target="footer45.xml"/><Relationship Id="rId113" Type="http://schemas.openxmlformats.org/officeDocument/2006/relationships/header" Target="header46.xml"/><Relationship Id="rId114" Type="http://schemas.openxmlformats.org/officeDocument/2006/relationships/footer" Target="footer46.xml"/><Relationship Id="rId115" Type="http://schemas.openxmlformats.org/officeDocument/2006/relationships/header" Target="header47.xml"/><Relationship Id="rId116" Type="http://schemas.openxmlformats.org/officeDocument/2006/relationships/footer" Target="footer47.xml"/><Relationship Id="rId117" Type="http://schemas.openxmlformats.org/officeDocument/2006/relationships/header" Target="header48.xml"/><Relationship Id="rId118" Type="http://schemas.openxmlformats.org/officeDocument/2006/relationships/footer" Target="footer48.xml"/><Relationship Id="rId119" Type="http://schemas.openxmlformats.org/officeDocument/2006/relationships/header" Target="header49.xml"/><Relationship Id="rId120" Type="http://schemas.openxmlformats.org/officeDocument/2006/relationships/footer" Target="footer49.xml"/></Relationships>
</file>

<file path=docProps/core.xml><?xml version="1.0" encoding="utf-8"?>
<cp:coreProperties xmlns:cp="http://schemas.openxmlformats.org/package/2006/metadata/core-properties" xmlns:dc="http://purl.org/dc/elements/1.1/">
  <dc:title>Пожары и пожарная безопасность в 2020 году. Cтатистический сборник под общей редакцией Д.М. Гордиенко. ВНИИПО, 2021</dc:title>
  <dc:subject/>
  <dc:creator>Fireman.club</dc:creator>
  <cp:keywords/>
</cp:coreProperties>
</file>