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6E10" w14:textId="77777777" w:rsidR="006927A2" w:rsidRDefault="007144E0">
      <w:pPr>
        <w:pStyle w:val="ConsPlusNormal0"/>
        <w:jc w:val="right"/>
        <w:outlineLvl w:val="0"/>
      </w:pPr>
      <w:r>
        <w:t>Одобрены</w:t>
      </w:r>
    </w:p>
    <w:p w14:paraId="271C452A" w14:textId="77777777" w:rsidR="006927A2" w:rsidRDefault="007144E0">
      <w:pPr>
        <w:pStyle w:val="ConsPlusNormal0"/>
        <w:jc w:val="right"/>
      </w:pPr>
      <w:r>
        <w:t>протоколом заседания</w:t>
      </w:r>
    </w:p>
    <w:p w14:paraId="02961EB9" w14:textId="77777777" w:rsidR="006927A2" w:rsidRDefault="007144E0">
      <w:pPr>
        <w:pStyle w:val="ConsPlusNormal0"/>
        <w:jc w:val="right"/>
      </w:pPr>
      <w:r>
        <w:t>Правительственной комиссии</w:t>
      </w:r>
    </w:p>
    <w:p w14:paraId="5425571A" w14:textId="77777777" w:rsidR="006927A2" w:rsidRDefault="007144E0">
      <w:pPr>
        <w:pStyle w:val="ConsPlusNormal0"/>
        <w:jc w:val="right"/>
      </w:pPr>
      <w:r>
        <w:t>по предупреждению и ликвидации</w:t>
      </w:r>
    </w:p>
    <w:p w14:paraId="378B6D9E" w14:textId="77777777" w:rsidR="006927A2" w:rsidRDefault="007144E0">
      <w:pPr>
        <w:pStyle w:val="ConsPlusNormal0"/>
        <w:jc w:val="right"/>
      </w:pPr>
      <w:r>
        <w:t>чрезвычайных ситуаций и обеспечению</w:t>
      </w:r>
    </w:p>
    <w:p w14:paraId="7AF929D3" w14:textId="77777777" w:rsidR="006927A2" w:rsidRDefault="007144E0">
      <w:pPr>
        <w:pStyle w:val="ConsPlusNormal0"/>
        <w:jc w:val="right"/>
      </w:pPr>
      <w:r>
        <w:t>пожарной безопасности</w:t>
      </w:r>
    </w:p>
    <w:p w14:paraId="43C68547" w14:textId="77777777" w:rsidR="006927A2" w:rsidRDefault="007144E0">
      <w:pPr>
        <w:pStyle w:val="ConsPlusNormal0"/>
        <w:jc w:val="right"/>
      </w:pPr>
      <w:r>
        <w:t>от 6 августа 2025 г. N 8</w:t>
      </w:r>
    </w:p>
    <w:p w14:paraId="31F3D7ED" w14:textId="77777777" w:rsidR="006927A2" w:rsidRDefault="006927A2">
      <w:pPr>
        <w:pStyle w:val="ConsPlusNormal0"/>
        <w:jc w:val="both"/>
      </w:pPr>
    </w:p>
    <w:p w14:paraId="72AF5E7C" w14:textId="77777777" w:rsidR="006927A2" w:rsidRDefault="007144E0">
      <w:pPr>
        <w:pStyle w:val="ConsPlusTitle0"/>
        <w:jc w:val="center"/>
      </w:pPr>
      <w:r>
        <w:t>МЕТОДИЧЕСКИЕ РЕКОМЕНДАЦИИ</w:t>
      </w:r>
    </w:p>
    <w:p w14:paraId="4CC8AE83" w14:textId="77777777" w:rsidR="006927A2" w:rsidRDefault="007144E0">
      <w:pPr>
        <w:pStyle w:val="ConsPlusTitle0"/>
        <w:jc w:val="center"/>
      </w:pPr>
      <w:r>
        <w:t>ПО ПОРЯДКУ ДЕЙСТВИЙ ИСПОЛНИТЕЛЬНЫХ ОРГАНОВ СУБЪЕКТОВ</w:t>
      </w:r>
    </w:p>
    <w:p w14:paraId="49DBADFB" w14:textId="77777777" w:rsidR="006927A2" w:rsidRDefault="007144E0">
      <w:pPr>
        <w:pStyle w:val="ConsPlusTitle0"/>
        <w:jc w:val="center"/>
      </w:pPr>
      <w:r>
        <w:t>РОССИЙСКОЙ ФЕДЕРАЦИИ И ОРГАНОВ МЕСТНОГО САМОУПРАВЛЕНИЯ</w:t>
      </w:r>
    </w:p>
    <w:p w14:paraId="0BAE6096" w14:textId="77777777" w:rsidR="006927A2" w:rsidRDefault="007144E0">
      <w:pPr>
        <w:pStyle w:val="ConsPlusTitle0"/>
        <w:jc w:val="center"/>
      </w:pPr>
      <w:r>
        <w:t>ПРИ ОКА</w:t>
      </w:r>
      <w:r>
        <w:t>ЗАНИИ ГРАЖДАНАМ ЕДИНОВРЕМЕННОЙ МАТЕРИАЛЬНОЙ ПОМОЩИ,</w:t>
      </w:r>
    </w:p>
    <w:p w14:paraId="3BBC0B45" w14:textId="77777777" w:rsidR="006927A2" w:rsidRDefault="007144E0">
      <w:pPr>
        <w:pStyle w:val="ConsPlusTitle0"/>
        <w:jc w:val="center"/>
      </w:pPr>
      <w:r>
        <w:t>ФИНАНСОВОЙ ПОМОЩИ В СВЯЗИ С УТРАТОЙ ИМИ ИМУЩЕСТВА ПЕРВОЙ</w:t>
      </w:r>
    </w:p>
    <w:p w14:paraId="3809396C" w14:textId="77777777" w:rsidR="006927A2" w:rsidRDefault="007144E0">
      <w:pPr>
        <w:pStyle w:val="ConsPlusTitle0"/>
        <w:jc w:val="center"/>
      </w:pPr>
      <w:r>
        <w:t>НЕОБХОДИМОСТИ, ВЫПЛАТЕ ЕДИНОВРЕМЕННОГО ПОСОБИЯ В СВЯЗИ</w:t>
      </w:r>
    </w:p>
    <w:p w14:paraId="54ECB887" w14:textId="77777777" w:rsidR="006927A2" w:rsidRDefault="007144E0">
      <w:pPr>
        <w:pStyle w:val="ConsPlusTitle0"/>
        <w:jc w:val="center"/>
      </w:pPr>
      <w:r>
        <w:t>С ГИБЕЛЬЮ (СМЕРТЬЮ) ЧЛЕНА СЕМЬИ И ЕДИНОВРЕМЕННОГО ПОСОБИЯ</w:t>
      </w:r>
    </w:p>
    <w:p w14:paraId="186FFA26" w14:textId="77777777" w:rsidR="006927A2" w:rsidRDefault="007144E0">
      <w:pPr>
        <w:pStyle w:val="ConsPlusTitle0"/>
        <w:jc w:val="center"/>
      </w:pPr>
      <w:r>
        <w:t>В СВЯЗИ С ПОЛУЧЕНИЕМ ВРЕДА ЗДОРОВЬЮ ПРИ ЧРЕЗВЫЧАЙНЫХ</w:t>
      </w:r>
    </w:p>
    <w:p w14:paraId="1ADC34E3" w14:textId="77777777" w:rsidR="006927A2" w:rsidRDefault="007144E0">
      <w:pPr>
        <w:pStyle w:val="ConsPlusTitle0"/>
        <w:jc w:val="center"/>
      </w:pPr>
      <w:r>
        <w:t>СИТУАЦИЯХ ФЕДЕРАЛЬНОГО, МЕЖРЕГИОНАЛЬНОГО, РЕГИОНАЛЬНОГО</w:t>
      </w:r>
    </w:p>
    <w:p w14:paraId="0CE59AF8" w14:textId="77777777" w:rsidR="006927A2" w:rsidRDefault="007144E0">
      <w:pPr>
        <w:pStyle w:val="ConsPlusTitle0"/>
        <w:jc w:val="center"/>
      </w:pPr>
      <w:r>
        <w:t>И МЕЖМУНИЦИПАЛЬНОГО ХАРАКТЕРА</w:t>
      </w:r>
    </w:p>
    <w:p w14:paraId="5F76DFE7" w14:textId="77777777" w:rsidR="006927A2" w:rsidRDefault="006927A2">
      <w:pPr>
        <w:pStyle w:val="ConsPlusNormal0"/>
        <w:jc w:val="both"/>
      </w:pPr>
    </w:p>
    <w:p w14:paraId="6E788984" w14:textId="77777777" w:rsidR="006927A2" w:rsidRDefault="007144E0">
      <w:pPr>
        <w:pStyle w:val="ConsPlusTitle0"/>
        <w:jc w:val="center"/>
        <w:outlineLvl w:val="1"/>
      </w:pPr>
      <w:r>
        <w:t>ВВЕДЕНИЕ</w:t>
      </w:r>
    </w:p>
    <w:p w14:paraId="21407CAC" w14:textId="77777777" w:rsidR="006927A2" w:rsidRDefault="006927A2">
      <w:pPr>
        <w:pStyle w:val="ConsPlusNormal0"/>
        <w:jc w:val="both"/>
      </w:pPr>
    </w:p>
    <w:p w14:paraId="41FBA5BB" w14:textId="77777777" w:rsidR="006927A2" w:rsidRDefault="007144E0">
      <w:pPr>
        <w:pStyle w:val="ConsPlusNormal0"/>
        <w:ind w:firstLine="540"/>
        <w:jc w:val="both"/>
      </w:pPr>
      <w:r>
        <w:t>Методические рекомендации по порядку действий ис</w:t>
      </w:r>
      <w:r>
        <w:t>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</w:t>
      </w:r>
      <w:r>
        <w:t xml:space="preserve">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 (далее - методические рекомендации) разработаны на основе </w:t>
      </w:r>
      <w:r>
        <w:t>федеральных законов, нормативных правовых актов Российской Федерации, руководящих, методических и нормативно-технических документов в области защиты населения и территорий от чрезвычайных ситуаций природного и техногенного характера (далее - чрезвычайные с</w:t>
      </w:r>
      <w:r>
        <w:t>итуации) с учетом накопленного в МЧС России опыта в целях разъяснения порядка выполнения мероприятий по оказанию финансовой помощи гражданам, пострадавшим в результате чрезвычайных ситуаций.</w:t>
      </w:r>
    </w:p>
    <w:p w14:paraId="6E11C934" w14:textId="77777777" w:rsidR="006927A2" w:rsidRDefault="007144E0">
      <w:pPr>
        <w:pStyle w:val="ConsPlusNormal0"/>
        <w:spacing w:before="240"/>
        <w:ind w:firstLine="540"/>
        <w:jc w:val="both"/>
      </w:pPr>
      <w:r>
        <w:t>МЧС России рекомендует исполнительным органам субъектов Российско</w:t>
      </w:r>
      <w:r>
        <w:t>й Федерации и органам местного самоуправления руководствоваться настоящими методическими рекомендациями для обеспечения единого подхода к выполнению мероприятий по оказанию гражданам единовременной материальной помощи, финансовой помощи в связи с утратой и</w:t>
      </w:r>
      <w:r>
        <w:t>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</w:t>
      </w:r>
      <w:r>
        <w:t>ьного характера.</w:t>
      </w:r>
    </w:p>
    <w:p w14:paraId="3B60BAAA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Настоящие методические рекомендации разработаны взамен Методических </w:t>
      </w:r>
      <w:hyperlink r:id="rId6" w:tooltip="&quot;Методические рекомендаци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">
        <w:r>
          <w:rPr>
            <w:color w:val="0000FF"/>
          </w:rPr>
          <w:t>рекомендаций</w:t>
        </w:r>
      </w:hyperlink>
      <w:r>
        <w:t xml:space="preserve"> по порядку подготовки списков граждан, нуждаю</w:t>
      </w:r>
      <w:r>
        <w:t>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</w:t>
      </w:r>
      <w:r>
        <w:t xml:space="preserve">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утвержденных заместителем Министра Российской Федерации по делам гражданской обороны, чрезвычайным ситуациям </w:t>
      </w:r>
      <w:r>
        <w:t xml:space="preserve">и ликвидации последствий стихийных бедствий В.Н. </w:t>
      </w:r>
      <w:proofErr w:type="spellStart"/>
      <w:r>
        <w:t>Яцуценко</w:t>
      </w:r>
      <w:proofErr w:type="spellEnd"/>
      <w:r>
        <w:t xml:space="preserve"> 3 марта 2022 г. N 2-4-71-7-11 и одобренных на заседании Правительственной комиссии по предупреждению и ликвидации чрезвычайных ситуаций и обеспечению пожарной </w:t>
      </w:r>
      <w:r>
        <w:lastRenderedPageBreak/>
        <w:t>безопасности (далее - Правительственная</w:t>
      </w:r>
      <w:r>
        <w:t xml:space="preserve"> комиссия) 18 марта 2022 г. (протокол N 1).</w:t>
      </w:r>
    </w:p>
    <w:p w14:paraId="08E5DF75" w14:textId="77777777" w:rsidR="006927A2" w:rsidRDefault="006927A2">
      <w:pPr>
        <w:pStyle w:val="ConsPlusNormal0"/>
        <w:jc w:val="both"/>
      </w:pPr>
    </w:p>
    <w:p w14:paraId="75BA3ADB" w14:textId="77777777" w:rsidR="006927A2" w:rsidRDefault="007144E0">
      <w:pPr>
        <w:pStyle w:val="ConsPlusTitle0"/>
        <w:jc w:val="center"/>
        <w:outlineLvl w:val="1"/>
      </w:pPr>
      <w:r>
        <w:t>I. ОБЩИЕ ПОЛОЖЕНИЯ</w:t>
      </w:r>
    </w:p>
    <w:p w14:paraId="0470DBF9" w14:textId="77777777" w:rsidR="006927A2" w:rsidRDefault="006927A2">
      <w:pPr>
        <w:pStyle w:val="ConsPlusNormal0"/>
        <w:jc w:val="both"/>
      </w:pPr>
    </w:p>
    <w:p w14:paraId="78B38F09" w14:textId="77777777" w:rsidR="006927A2" w:rsidRDefault="007144E0">
      <w:pPr>
        <w:pStyle w:val="ConsPlusNormal0"/>
        <w:ind w:firstLine="540"/>
        <w:jc w:val="both"/>
      </w:pPr>
      <w:r>
        <w:t xml:space="preserve">1. Настоящие методические рекомендации разработаны в соответствии с федеральными законами от 21 декабря 1994 г. </w:t>
      </w:r>
      <w:hyperlink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 (далее - Федеральный закон N 68-ФЗ), от 20 марта 2025 г. </w:t>
      </w:r>
      <w:hyperlink r:id="rId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</w:t>
      </w:r>
      <w:r>
        <w:t xml:space="preserve"> в единой системе публичной власти", от 27 июля 2010 г.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 и от 21 декабря 2021 г. </w:t>
      </w:r>
      <w:hyperlink r:id="rId10" w:tooltip="Федеральный закон от 21.12.2021 N 414-ФЗ (ред. от 31.07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Федерации", </w:t>
      </w:r>
      <w:hyperlink r:id="rId11" w:tooltip="Постановление Правительства РФ от 28.12.2019 N 1928 (ред. от 27.03.2025) &quot;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">
        <w:r>
          <w:rPr>
            <w:color w:val="0000FF"/>
          </w:rPr>
          <w:t>Правилами</w:t>
        </w:r>
      </w:hyperlink>
      <w:r>
        <w:t xml:space="preserve"> предоставления иных межбюдж</w:t>
      </w:r>
      <w:r>
        <w:t>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 отдельных мер по ли</w:t>
      </w:r>
      <w:r>
        <w:t>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</w:t>
      </w:r>
      <w:r>
        <w:t xml:space="preserve">стического акта правомерными действиями, утвержденными постановлением Правительства Российской Федерации от 28 декабря 2019 г. N 1928 (далее - Правила N 1928), </w:t>
      </w:r>
      <w:hyperlink r:id="rId12" w:tooltip="Постановление Правительства РФ от 25.07.2024 N 1005 (ред. от 27.03.2025) &quot;Об утверждении Правил предоставления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</w:t>
      </w:r>
      <w:r>
        <w:t xml:space="preserve">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характера, отнесенных к чрезвычайным ситуациям регионального хара</w:t>
      </w:r>
      <w:r>
        <w:t>ктера, утвержденными постановлением Правительства Российской Федерации от 25 июля 2024 г. N 1005, а также нормативными правовыми актами МЧС России.</w:t>
      </w:r>
    </w:p>
    <w:p w14:paraId="1B833339" w14:textId="77777777" w:rsidR="006927A2" w:rsidRDefault="007144E0">
      <w:pPr>
        <w:pStyle w:val="ConsPlusNormal0"/>
        <w:spacing w:before="240"/>
        <w:ind w:firstLine="540"/>
        <w:jc w:val="both"/>
      </w:pPr>
      <w:r>
        <w:t>2. В целях настоящих методических рекомендаций:</w:t>
      </w:r>
    </w:p>
    <w:p w14:paraId="1350DB5D" w14:textId="77777777" w:rsidR="006927A2" w:rsidRDefault="007144E0">
      <w:pPr>
        <w:pStyle w:val="ConsPlusNormal0"/>
        <w:spacing w:before="240"/>
        <w:ind w:firstLine="540"/>
        <w:jc w:val="both"/>
      </w:pPr>
      <w:r>
        <w:t>под финансовой помощью понимаются единовременная материальна</w:t>
      </w:r>
      <w:r>
        <w:t>я помощь, финансовая помощь в связи с утратой имущества первой необходимости, единовременное пособие в связи с гибелью (смертью) члена семьи и единовременное пособие в связи с получением вреда здоровью в результате чрезвычайных ситуаций;</w:t>
      </w:r>
    </w:p>
    <w:p w14:paraId="1FFC4778" w14:textId="77777777" w:rsidR="006927A2" w:rsidRDefault="007144E0">
      <w:pPr>
        <w:pStyle w:val="ConsPlusNormal0"/>
        <w:spacing w:before="240"/>
        <w:ind w:firstLine="540"/>
        <w:jc w:val="both"/>
      </w:pPr>
      <w:r>
        <w:t>под государственны</w:t>
      </w:r>
      <w:r>
        <w:t>ми услугами по оказанию финансовой помощи - государственные услуги "Назначение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характера", "Назначение выплаты гражданам финансо</w:t>
      </w:r>
      <w:r>
        <w:t>вой помощи в связи с утратой ими имущества первой необходимости в результате чрезвычайных ситуаций природного и техногенного характера", "Назначение выплаты единовременного пособия гражданам, получившим в результате чрезвычайных ситуаций природного и техно</w:t>
      </w:r>
      <w:r>
        <w:t>генного характера вред здоровью" и "Назначение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характера";</w:t>
      </w:r>
    </w:p>
    <w:p w14:paraId="2C4E816A" w14:textId="77777777" w:rsidR="006927A2" w:rsidRDefault="007144E0">
      <w:pPr>
        <w:pStyle w:val="ConsPlusNormal0"/>
        <w:spacing w:before="240"/>
        <w:ind w:firstLine="540"/>
        <w:jc w:val="both"/>
      </w:pPr>
      <w:r>
        <w:t>под комиссиями - комиссии органов местного самоуправления, созд</w:t>
      </w:r>
      <w:r>
        <w:t xml:space="preserve">аваемые в целях осуществления полномочий, определенных Федеральным </w:t>
      </w:r>
      <w:hyperlink r:id="rId1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законом</w:t>
        </w:r>
      </w:hyperlink>
      <w:r>
        <w:t xml:space="preserve"> N 68-ФЗ.</w:t>
      </w:r>
    </w:p>
    <w:p w14:paraId="5AC78989" w14:textId="77777777" w:rsidR="006927A2" w:rsidRDefault="007144E0">
      <w:pPr>
        <w:pStyle w:val="ConsPlusNormal0"/>
        <w:spacing w:before="240"/>
        <w:ind w:firstLine="540"/>
        <w:jc w:val="both"/>
      </w:pPr>
      <w:r>
        <w:t>3. Органы местного самоуправления устанавливают факты проживания граждан в жилых помещениях, находящи</w:t>
      </w:r>
      <w:r>
        <w:t xml:space="preserve">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на основании полномочий, определенных Федеральным </w:t>
      </w:r>
      <w:hyperlink r:id="rId1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законом</w:t>
        </w:r>
      </w:hyperlink>
      <w:r>
        <w:t xml:space="preserve"> N 68-ФЗ.</w:t>
      </w:r>
    </w:p>
    <w:p w14:paraId="33F4384B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 xml:space="preserve">4. В соответствии с </w:t>
      </w:r>
      <w:hyperlink r:id="rId15" w:tooltip="Постановление Правительства РФ от 28.12.2019 N 1928 (ред. от 27.03.2025) &quot;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">
        <w:r>
          <w:rPr>
            <w:color w:val="0000FF"/>
          </w:rPr>
          <w:t>Правилами</w:t>
        </w:r>
      </w:hyperlink>
      <w:r>
        <w:t xml:space="preserve"> N 1928 право на получение финансовой помощи имеют граждане</w:t>
      </w:r>
      <w:r>
        <w:t xml:space="preserve"> Российской Федерации, иностранные граждане (на основе принципа взаимности в соответствии с международными договорами Российской Федерации) и лица без гражданства (далее - граждане).</w:t>
      </w:r>
    </w:p>
    <w:p w14:paraId="3B2061D3" w14:textId="77777777" w:rsidR="006927A2" w:rsidRDefault="006927A2">
      <w:pPr>
        <w:pStyle w:val="ConsPlusNormal0"/>
        <w:jc w:val="both"/>
      </w:pPr>
    </w:p>
    <w:p w14:paraId="6455A78E" w14:textId="77777777" w:rsidR="006927A2" w:rsidRDefault="007144E0">
      <w:pPr>
        <w:pStyle w:val="ConsPlusTitle0"/>
        <w:jc w:val="center"/>
        <w:outlineLvl w:val="1"/>
      </w:pPr>
      <w:r>
        <w:t>II. АКТУАЛИЗАЦИЯ НОРМАТИВНО-ПРАВОВОЙ БАЗЫ СУБЪЕКТА</w:t>
      </w:r>
    </w:p>
    <w:p w14:paraId="4509CC80" w14:textId="77777777" w:rsidR="006927A2" w:rsidRDefault="007144E0">
      <w:pPr>
        <w:pStyle w:val="ConsPlusTitle0"/>
        <w:jc w:val="center"/>
      </w:pPr>
      <w:r>
        <w:t>РОССИЙСКОЙ ФЕДЕРАЦИИ</w:t>
      </w:r>
    </w:p>
    <w:p w14:paraId="23F72324" w14:textId="77777777" w:rsidR="006927A2" w:rsidRDefault="006927A2">
      <w:pPr>
        <w:pStyle w:val="ConsPlusNormal0"/>
        <w:jc w:val="both"/>
      </w:pPr>
    </w:p>
    <w:p w14:paraId="5B0BF158" w14:textId="77777777" w:rsidR="006927A2" w:rsidRDefault="007144E0">
      <w:pPr>
        <w:pStyle w:val="ConsPlusNormal0"/>
        <w:ind w:firstLine="540"/>
        <w:jc w:val="both"/>
      </w:pPr>
      <w:r>
        <w:t>1. В целях формирования единого подхода при актуализации нормативно-правовой базы субъекта Российской Федерации необходимо учесть следующее:</w:t>
      </w:r>
    </w:p>
    <w:p w14:paraId="7436B1EE" w14:textId="77777777" w:rsidR="006927A2" w:rsidRDefault="007144E0">
      <w:pPr>
        <w:pStyle w:val="ConsPlusNormal0"/>
        <w:spacing w:before="240"/>
        <w:ind w:firstLine="540"/>
        <w:jc w:val="both"/>
      </w:pPr>
      <w:r>
        <w:t>предоставление государственных услуг по оказанию финансовой помощи осуществляется при чрезвычайных ситуациях как ф</w:t>
      </w:r>
      <w:r>
        <w:t>едерального и межрегионального характера, так и регионального и межмуниципального характера;</w:t>
      </w:r>
    </w:p>
    <w:p w14:paraId="7154E60D" w14:textId="77777777" w:rsidR="006927A2" w:rsidRDefault="007144E0">
      <w:pPr>
        <w:pStyle w:val="ConsPlusNormal0"/>
        <w:spacing w:before="240"/>
        <w:ind w:firstLine="540"/>
        <w:jc w:val="both"/>
      </w:pPr>
      <w:r>
        <w:t>факты проживания граждан в жилых помещениях, находящихся в зоне чрезвычайной ситуации, нарушений условий их жизнедеятельности и утраты ими имущества первой необход</w:t>
      </w:r>
      <w:r>
        <w:t>имости в результате чрезвычайной ситуации устанавливаются в соответствии с муниципальными правовыми актами, при этом наличие регистрации по месту жительства не является обязательным;</w:t>
      </w:r>
    </w:p>
    <w:p w14:paraId="610A84D2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круг заявителей определяется в соответствии с </w:t>
      </w:r>
      <w:hyperlink r:id="rId16" w:tooltip="Постановление Правительства РФ от 28.12.2019 N 1928 (ред. от 27.03.2025) &quot;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">
        <w:r>
          <w:rPr>
            <w:color w:val="0000FF"/>
          </w:rPr>
          <w:t>Правилами</w:t>
        </w:r>
      </w:hyperlink>
      <w:r>
        <w:t xml:space="preserve"> N 1928 (граждане Российской Федерации, иностранные граждане (на основе принципа взаимности в соответствии с международными договорами Росси</w:t>
      </w:r>
      <w:r>
        <w:t>йской Федерации) и лица без гражданства);</w:t>
      </w:r>
    </w:p>
    <w:p w14:paraId="6B964F1E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отсутствует требование к проживанию на территории субъекта Российской Федерации при принятии решения о назначении выплаты единовременного пособия в связи с гибелью (смертью) члена семьи и единовременного пособия в </w:t>
      </w:r>
      <w:r>
        <w:t>связи с получением вреда здоровью в результате чрезвычайных ситуаций;</w:t>
      </w:r>
    </w:p>
    <w:p w14:paraId="00662225" w14:textId="77777777" w:rsidR="006927A2" w:rsidRDefault="007144E0">
      <w:pPr>
        <w:pStyle w:val="ConsPlusNormal0"/>
        <w:spacing w:before="240"/>
        <w:ind w:firstLine="540"/>
        <w:jc w:val="both"/>
      </w:pPr>
      <w:r>
        <w:t>имеется возможность приостановления процесса предоставления государственных услуг по оказанию единовременной материальной помощи и финансовой помощи в связи с утратой имущества первой не</w:t>
      </w:r>
      <w:r>
        <w:t xml:space="preserve">обходимости до прекращения воздействия поражающих факторов источника чрезвычайной ситуации, указанного в нормативном правовом акте субъекта Российской Федерации (например, высокие уровни воды в результате половодья, разрушение и угроза обрушения элементов </w:t>
      </w:r>
      <w:r>
        <w:t>зданий и сооружений и так далее);</w:t>
      </w:r>
    </w:p>
    <w:p w14:paraId="69389CD0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основанием для отказа в предоставлении гражданам государственных услуг по оказанию финансовой помощи не может служить отсутствие их </w:t>
      </w:r>
      <w:proofErr w:type="gramStart"/>
      <w:r>
        <w:t>в списках</w:t>
      </w:r>
      <w:proofErr w:type="gramEnd"/>
      <w:r>
        <w:t xml:space="preserve"> нуждающихся в оказании финансовой помощи.</w:t>
      </w:r>
    </w:p>
    <w:p w14:paraId="3BE4BA52" w14:textId="77777777" w:rsidR="006927A2" w:rsidRDefault="007144E0">
      <w:pPr>
        <w:pStyle w:val="ConsPlusNormal0"/>
        <w:spacing w:before="240"/>
        <w:ind w:firstLine="540"/>
        <w:jc w:val="both"/>
      </w:pPr>
      <w:r>
        <w:t>В целях оперативности оказания финансо</w:t>
      </w:r>
      <w:r>
        <w:t>вой помощи пострадавшим гражданам предлагается предусмотреть при планировании бюджетов субъектов Российской Федерации, территории которых подвержены наиболее высокому риску возникновения чрезвычайных ситуаций природного характера, бюджетные ассигнования на</w:t>
      </w:r>
      <w:r>
        <w:t xml:space="preserve"> предоставление соответствующих государственных услуг непосредственно уполномоченному исполнительному органу субъекта Российской Федерации (далее - уполномоченный орган) в порядке, установленном для иных государственных услуг.</w:t>
      </w:r>
    </w:p>
    <w:p w14:paraId="50CCAD16" w14:textId="77777777" w:rsidR="006927A2" w:rsidRDefault="007144E0">
      <w:pPr>
        <w:pStyle w:val="ConsPlusNormal0"/>
        <w:spacing w:before="240"/>
        <w:ind w:firstLine="540"/>
        <w:jc w:val="both"/>
      </w:pPr>
      <w:r>
        <w:t>2. Рекомендуется в администра</w:t>
      </w:r>
      <w:r>
        <w:t>тивных регламентах предоставления государственных услуг по оказанию финансовой помощи привести в соответствие сроки, установленные для подачи заявления об оказании финансовой помощи, а также сроки предоставления государственных услуг по оказанию финансовой</w:t>
      </w:r>
      <w:r>
        <w:t xml:space="preserve"> помощи.</w:t>
      </w:r>
    </w:p>
    <w:p w14:paraId="571901E7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>Сроки подачи заявлений:</w:t>
      </w:r>
    </w:p>
    <w:p w14:paraId="756ADDBF" w14:textId="77777777" w:rsidR="006927A2" w:rsidRDefault="007144E0">
      <w:pPr>
        <w:pStyle w:val="ConsPlusNormal0"/>
        <w:spacing w:before="240"/>
        <w:ind w:firstLine="540"/>
        <w:jc w:val="both"/>
      </w:pPr>
      <w:r>
        <w:t>о назначении выплаты единовременной материальной помощи - один месяц со дня включения территорий населенных пунктов в границы зон чрезвычайных ситуаций;</w:t>
      </w:r>
    </w:p>
    <w:p w14:paraId="1FC9D8A2" w14:textId="77777777" w:rsidR="006927A2" w:rsidRDefault="007144E0">
      <w:pPr>
        <w:pStyle w:val="ConsPlusNormal0"/>
        <w:spacing w:before="240"/>
        <w:ind w:firstLine="540"/>
        <w:jc w:val="both"/>
      </w:pPr>
      <w:r>
        <w:t>о назначении выплаты финансовой помощи в связи с утратой имущества пер</w:t>
      </w:r>
      <w:r>
        <w:t>вой необходимости - шесть месяцев со дня включения территорий населенных пунктов в границы зон чрезвычайных ситуаций;</w:t>
      </w:r>
    </w:p>
    <w:p w14:paraId="1D88763A" w14:textId="77777777" w:rsidR="006927A2" w:rsidRDefault="007144E0">
      <w:pPr>
        <w:pStyle w:val="ConsPlusNormal0"/>
        <w:spacing w:before="240"/>
        <w:ind w:firstLine="540"/>
        <w:jc w:val="both"/>
      </w:pPr>
      <w:r>
        <w:t>о назначении выплаты единовременного пособия гражданам, получившим в результате чрезвычайных ситуаций вред здоровью, и единовременного пос</w:t>
      </w:r>
      <w:r>
        <w:t>обия членам семей граждан, погибших (умерших) в результате чрезвычайных ситуаций - двенадцать месяцев со дня включения территорий населенных пунктов в границы зон чрезвычайных ситуаций.</w:t>
      </w:r>
    </w:p>
    <w:p w14:paraId="172C4B77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При длительном воздействии поражающих факторов источника чрезвычайной </w:t>
      </w:r>
      <w:r>
        <w:t>ситуации срок подачи заявлений может быть продлен (как, например, при чрезвычайных ситуациях в Белгородской, Курской и Оренбургской областях в 2024 году).</w:t>
      </w:r>
    </w:p>
    <w:p w14:paraId="1957D725" w14:textId="77777777" w:rsidR="006927A2" w:rsidRDefault="007144E0">
      <w:pPr>
        <w:pStyle w:val="ConsPlusNormal0"/>
        <w:spacing w:before="240"/>
        <w:ind w:firstLine="540"/>
        <w:jc w:val="both"/>
      </w:pPr>
      <w:r>
        <w:t>Сроки предоставления государственных услуг по оказанию финансовой помощи:</w:t>
      </w:r>
    </w:p>
    <w:p w14:paraId="59E561C9" w14:textId="77777777" w:rsidR="006927A2" w:rsidRDefault="007144E0">
      <w:pPr>
        <w:pStyle w:val="ConsPlusNormal0"/>
        <w:spacing w:before="240"/>
        <w:ind w:firstLine="540"/>
        <w:jc w:val="both"/>
      </w:pPr>
      <w:r>
        <w:t>"Назначение выплаты единовр</w:t>
      </w:r>
      <w:r>
        <w:t>еменной материальной помощи гражданам, пострадавшим в результате чрезвычайных ситуаций природного и техногенного характера" и "Назначение выплаты гражданам финансовой помощи в связи с утратой ими имущества первой необходимости в результате чрезвычайных сит</w:t>
      </w:r>
      <w:r>
        <w:t>уаций природного и техногенного характера" - одиннадцать календарных дней;</w:t>
      </w:r>
    </w:p>
    <w:p w14:paraId="4FE53077" w14:textId="77777777" w:rsidR="006927A2" w:rsidRDefault="007144E0">
      <w:pPr>
        <w:pStyle w:val="ConsPlusNormal0"/>
        <w:spacing w:before="240"/>
        <w:ind w:firstLine="540"/>
        <w:jc w:val="both"/>
      </w:pPr>
      <w:r>
        <w:t>"Назначение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здоровью" и "Назначение выплаты единовр</w:t>
      </w:r>
      <w:r>
        <w:t>еменного пособия членам семей граждан, погибших (умерших) в результате чрезвычайных ситуаций природного и техногенного характера" - шестнадцать календарных дней.</w:t>
      </w:r>
    </w:p>
    <w:p w14:paraId="268113E8" w14:textId="77777777" w:rsidR="006927A2" w:rsidRDefault="007144E0">
      <w:pPr>
        <w:pStyle w:val="ConsPlusNormal0"/>
        <w:spacing w:before="240"/>
        <w:ind w:firstLine="540"/>
        <w:jc w:val="both"/>
      </w:pPr>
      <w:r>
        <w:t>3. В случае если размеры финансовой помощи гражданам, пострадавшим в результате чрезвычайных с</w:t>
      </w:r>
      <w:r>
        <w:t xml:space="preserve">итуаций регионального и межмуниципального характера, установленные нормативными правовыми актами субъектов Российской Федерации, меньше размеров финансовой помощи, предусмотренной </w:t>
      </w:r>
      <w:hyperlink r:id="rId17" w:tooltip="Постановление Правительства РФ от 28.12.2019 N 1928 (ред. от 27.03.2025) &quot;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">
        <w:r>
          <w:rPr>
            <w:color w:val="0000FF"/>
          </w:rPr>
          <w:t>Правилами</w:t>
        </w:r>
      </w:hyperlink>
      <w:r>
        <w:t xml:space="preserve"> N 1928, рекомендуется предусмотреть механизм доведения до граждан дополнительных финансовых средств при изменении характера чрезвычайной ситуации на федеральный или межрегиональный.</w:t>
      </w:r>
    </w:p>
    <w:p w14:paraId="40E57A7B" w14:textId="77777777" w:rsidR="006927A2" w:rsidRDefault="007144E0">
      <w:pPr>
        <w:pStyle w:val="ConsPlusNormal0"/>
        <w:spacing w:before="240"/>
        <w:ind w:firstLine="540"/>
        <w:jc w:val="both"/>
      </w:pPr>
      <w:r>
        <w:t>4. Тип</w:t>
      </w:r>
      <w:r>
        <w:t>овые ошибки, выявленные при организации процесса оказания финансовой помощи:</w:t>
      </w:r>
    </w:p>
    <w:p w14:paraId="3E989A4C" w14:textId="77777777" w:rsidR="006927A2" w:rsidRDefault="007144E0">
      <w:pPr>
        <w:pStyle w:val="ConsPlusNormal0"/>
        <w:spacing w:before="240"/>
        <w:ind w:firstLine="540"/>
        <w:jc w:val="both"/>
      </w:pPr>
      <w:r>
        <w:t>в нормативных правовых актах субъекта Российской Федерации не предусмотрено оказание финансовой помощи гражданам, пострадавшим в результате чрезвычайных ситуаций федерального, межрегионального и межмуниципального характера;</w:t>
      </w:r>
    </w:p>
    <w:p w14:paraId="7F6438BC" w14:textId="77777777" w:rsidR="006927A2" w:rsidRDefault="007144E0">
      <w:pPr>
        <w:pStyle w:val="ConsPlusNormal0"/>
        <w:spacing w:before="240"/>
        <w:ind w:firstLine="540"/>
        <w:jc w:val="both"/>
      </w:pPr>
      <w:r>
        <w:t>не используется возможность прио</w:t>
      </w:r>
      <w:r>
        <w:t>становления предоставления соответствующих государственных услуг;</w:t>
      </w:r>
    </w:p>
    <w:p w14:paraId="42E1906A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не учитывается возможность информирования граждан, пострадавших в результате чрезвычайной ситуации, посредством </w:t>
      </w:r>
      <w:proofErr w:type="spellStart"/>
      <w:r>
        <w:t>пуш</w:t>
      </w:r>
      <w:proofErr w:type="spellEnd"/>
      <w:r>
        <w:t>-уведомлений через федеральную государственную информационную систему "Един</w:t>
      </w:r>
      <w:r>
        <w:t>ый портал государственных и муниципальных услуг (функций)" (далее - Единый портал);</w:t>
      </w:r>
    </w:p>
    <w:p w14:paraId="626DFFC2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необоснованно изменен круг лиц, обладающих правом на получение единовременной материальной и финансовой помощи (например, граждане, являющиеся на день введения режима </w:t>
      </w:r>
      <w:r>
        <w:lastRenderedPageBreak/>
        <w:t>чрезв</w:t>
      </w:r>
      <w:r>
        <w:t>ычайной ситуации собственниками помещений, попавших в зону чрезвычайной ситуации; граждане, проживающие в жилых помещениях, попавших в зону чрезвычайной ситуации, и зарегистрированные в них по месту жительства (месту пребывания);</w:t>
      </w:r>
    </w:p>
    <w:p w14:paraId="30F999BB" w14:textId="77777777" w:rsidR="006927A2" w:rsidRDefault="007144E0">
      <w:pPr>
        <w:pStyle w:val="ConsPlusNormal0"/>
        <w:spacing w:before="240"/>
        <w:ind w:firstLine="540"/>
        <w:jc w:val="both"/>
      </w:pPr>
      <w:r>
        <w:t>имеется избыточное условие</w:t>
      </w:r>
      <w:r>
        <w:t xml:space="preserve"> для получения единовременного пособия в связи с гибелью (смертью) члена семьи и единовременного пособия в связи с получением вреда здоровью, связанного с установлением факта постоянного проживания на территории субъекта Российской Федерации;</w:t>
      </w:r>
    </w:p>
    <w:p w14:paraId="728B761E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одновременно </w:t>
      </w:r>
      <w:r>
        <w:t>действуют нормативные правовые акты, утверждающие Порядок, предусматривающий оказание финансовой помощи гражданам, пострадавшим в результате чрезвычайных ситуаций, посредством предоставления государственных услуг, а также Порядок, действовавший до перевода</w:t>
      </w:r>
      <w:r>
        <w:t xml:space="preserve"> процесса оказания финансовой помощи гражданам на предоставление государственных услуг;</w:t>
      </w:r>
    </w:p>
    <w:p w14:paraId="6B3F5F45" w14:textId="77777777" w:rsidR="006927A2" w:rsidRDefault="007144E0">
      <w:pPr>
        <w:pStyle w:val="ConsPlusNormal0"/>
        <w:spacing w:before="240"/>
        <w:ind w:firstLine="540"/>
        <w:jc w:val="both"/>
      </w:pPr>
      <w:r>
        <w:t>в качестве дополнительного основания для отказа в предоставлении государственных услуг по оказанию финансовой помощи используется необязательный для граждан, пострадавших в результате чрезвычайных ситуаций, перечень документов.</w:t>
      </w:r>
    </w:p>
    <w:p w14:paraId="7936DC5D" w14:textId="77777777" w:rsidR="006927A2" w:rsidRDefault="007144E0">
      <w:pPr>
        <w:pStyle w:val="ConsPlusNormal0"/>
        <w:spacing w:before="240"/>
        <w:ind w:firstLine="540"/>
        <w:jc w:val="both"/>
      </w:pPr>
      <w:r>
        <w:t>5. С учетом специфики оказан</w:t>
      </w:r>
      <w:r>
        <w:t>ия финансовой помощи гражданам, пострадавшим в результате чрезвычайных ситуаций, рекомендуется в качестве уполномоченного органа определять исполнительный орган субъекта Российской Федерации в сфере социальной защиты населения.</w:t>
      </w:r>
    </w:p>
    <w:p w14:paraId="48B0D731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6. В целях своевременного и </w:t>
      </w:r>
      <w:r>
        <w:t>оперативного информирования граждан о возможности получения мер социальной поддержки и актуальных изменениях в нормативных правовых актах рекомендуется организовывать очную работу с пострадавшими, находящимися в пунктах временного размещения и питания, а т</w:t>
      </w:r>
      <w:r>
        <w:t>акже заблаговременно осуществлять подготовку информационных памяток на бумажных носителях для их размещения в уполномоченном органе, многофункциональных центрах предоставления государственных и муниципальных услуг (далее - МФЦ) и органах местного самоуправ</w:t>
      </w:r>
      <w:r>
        <w:t>ления, а также в электронном виде на соответствующих верифицированных электронных ресурсах.</w:t>
      </w:r>
    </w:p>
    <w:p w14:paraId="433C52EF" w14:textId="77777777" w:rsidR="006927A2" w:rsidRDefault="006927A2">
      <w:pPr>
        <w:pStyle w:val="ConsPlusNormal0"/>
        <w:jc w:val="both"/>
      </w:pPr>
    </w:p>
    <w:p w14:paraId="7C467662" w14:textId="77777777" w:rsidR="006927A2" w:rsidRDefault="007144E0">
      <w:pPr>
        <w:pStyle w:val="ConsPlusTitle0"/>
        <w:jc w:val="center"/>
        <w:outlineLvl w:val="1"/>
      </w:pPr>
      <w:r>
        <w:t>III. РЕКОМЕНДАЦИИ ПО ТЕХНИЧЕСКОМУ ОБЕСПЕЧЕНИЮ ПРОЦЕССА</w:t>
      </w:r>
    </w:p>
    <w:p w14:paraId="36388C75" w14:textId="77777777" w:rsidR="006927A2" w:rsidRDefault="007144E0">
      <w:pPr>
        <w:pStyle w:val="ConsPlusTitle0"/>
        <w:jc w:val="center"/>
      </w:pPr>
      <w:r>
        <w:t>ПРЕДОСТАВЛЕНИЯ ГОСУДАРСТВЕННЫХ УСЛУГ ПО ОКАЗАНИЮ ФИНАНСОВОЙ</w:t>
      </w:r>
    </w:p>
    <w:p w14:paraId="32712BE9" w14:textId="77777777" w:rsidR="006927A2" w:rsidRDefault="007144E0">
      <w:pPr>
        <w:pStyle w:val="ConsPlusTitle0"/>
        <w:jc w:val="center"/>
      </w:pPr>
      <w:r>
        <w:t>ПОМОЩИ ГРАЖДАНАМ, ПОСТРАДАВШИМ В РЕЗУЛЬТАТЕ</w:t>
      </w:r>
    </w:p>
    <w:p w14:paraId="3AAE6775" w14:textId="77777777" w:rsidR="006927A2" w:rsidRDefault="007144E0">
      <w:pPr>
        <w:pStyle w:val="ConsPlusTitle0"/>
        <w:jc w:val="center"/>
      </w:pPr>
      <w:r>
        <w:t>ЧРЕЗ</w:t>
      </w:r>
      <w:r>
        <w:t>ВЫЧАЙНЫХ СИТУАЦИЙ</w:t>
      </w:r>
    </w:p>
    <w:p w14:paraId="4FC3B6DD" w14:textId="77777777" w:rsidR="006927A2" w:rsidRDefault="006927A2">
      <w:pPr>
        <w:pStyle w:val="ConsPlusNormal0"/>
        <w:jc w:val="both"/>
      </w:pPr>
    </w:p>
    <w:p w14:paraId="224B2171" w14:textId="77777777" w:rsidR="006927A2" w:rsidRDefault="007144E0">
      <w:pPr>
        <w:pStyle w:val="ConsPlusNormal0"/>
        <w:ind w:firstLine="540"/>
        <w:jc w:val="both"/>
      </w:pPr>
      <w:r>
        <w:t xml:space="preserve">1. В случае принятия решения о направлении </w:t>
      </w:r>
      <w:proofErr w:type="spellStart"/>
      <w:r>
        <w:t>пуш</w:t>
      </w:r>
      <w:proofErr w:type="spellEnd"/>
      <w:r>
        <w:t>-уведомлений гражданам, проживающим в зоне чрезвычайной ситуации, с переходом на интерактивный навигатор о существующих мерах социальной поддержки при чрезвычайных ситуациях (</w:t>
      </w:r>
      <w:hyperlink r:id="rId18">
        <w:r>
          <w:rPr>
            <w:color w:val="0000FF"/>
          </w:rPr>
          <w:t>https://www.gosuslugi.ru/mchs</w:t>
        </w:r>
      </w:hyperlink>
      <w:r>
        <w:t xml:space="preserve">), рекомендуется следующий порядок формирования заявки на </w:t>
      </w:r>
      <w:proofErr w:type="spellStart"/>
      <w:r>
        <w:t>пуш</w:t>
      </w:r>
      <w:proofErr w:type="spellEnd"/>
      <w:r>
        <w:t>-уведомление таких граждан о возможности получения финансовой помощи.</w:t>
      </w:r>
    </w:p>
    <w:p w14:paraId="374EA7C5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Специалист уполномоченного органа формирует заявку на создание </w:t>
      </w:r>
      <w:r>
        <w:t>правила адресного оповещения в конструкторе уведомлений на Едином портале. Предварительно нужно получить доступ к нему.</w:t>
      </w:r>
    </w:p>
    <w:p w14:paraId="5F87017D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Пользоваться конструктором уведомлений могут сотрудники, которые были добавлены в группу доступа для работы с конструктором уведомлений </w:t>
      </w:r>
      <w:r>
        <w:t>администратором организации в личном кабинете организации на Едином портале.</w:t>
      </w:r>
    </w:p>
    <w:p w14:paraId="5950F8D7" w14:textId="77777777" w:rsidR="006927A2" w:rsidRDefault="007144E0">
      <w:pPr>
        <w:pStyle w:val="ConsPlusNormal0"/>
        <w:spacing w:before="240"/>
        <w:ind w:firstLine="540"/>
        <w:jc w:val="both"/>
      </w:pPr>
      <w:r>
        <w:t>Для входа в конструктор уведомлений необходимо пройти по адресу https://public-crm.gosuslugi.ru/ и авторизоваться как сотрудник организации на Едином портале.</w:t>
      </w:r>
    </w:p>
    <w:p w14:paraId="1267478B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>Затем создать кампан</w:t>
      </w:r>
      <w:r>
        <w:t>ию, заполнив следующие обязательные поля:</w:t>
      </w:r>
    </w:p>
    <w:p w14:paraId="1F306781" w14:textId="77777777" w:rsidR="006927A2" w:rsidRDefault="007144E0">
      <w:pPr>
        <w:pStyle w:val="ConsPlusNormal0"/>
        <w:spacing w:before="240"/>
        <w:ind w:firstLine="540"/>
        <w:jc w:val="both"/>
      </w:pPr>
      <w:r>
        <w:t>название, например: "Уведомление жителей Белгородской области";</w:t>
      </w:r>
    </w:p>
    <w:p w14:paraId="1EFF88B2" w14:textId="77777777" w:rsidR="006927A2" w:rsidRDefault="007144E0">
      <w:pPr>
        <w:pStyle w:val="ConsPlusNormal0"/>
        <w:spacing w:before="240"/>
        <w:ind w:firstLine="540"/>
        <w:jc w:val="both"/>
      </w:pPr>
      <w:r>
        <w:t>цели запуска, например: "Информирование граждан о возможности получения финансовой помощи при чрезвычайной ситуации";</w:t>
      </w:r>
    </w:p>
    <w:p w14:paraId="4C2BDD6B" w14:textId="77777777" w:rsidR="006927A2" w:rsidRDefault="007144E0">
      <w:pPr>
        <w:pStyle w:val="ConsPlusNormal0"/>
        <w:spacing w:before="240"/>
        <w:ind w:firstLine="540"/>
        <w:jc w:val="both"/>
      </w:pPr>
      <w:r>
        <w:t>текст кампании, например: "Проси</w:t>
      </w:r>
      <w:r>
        <w:t xml:space="preserve">м провести оповещение граждан, проживающих в зоне чрезвычайной ситуации, о возможности получения финансовой помощи при чрезвычайной ситуации путем рассылки </w:t>
      </w:r>
      <w:proofErr w:type="spellStart"/>
      <w:r>
        <w:t>пуш</w:t>
      </w:r>
      <w:proofErr w:type="spellEnd"/>
      <w:r>
        <w:t xml:space="preserve">-уведомления со ссылкой на </w:t>
      </w:r>
      <w:proofErr w:type="spellStart"/>
      <w:r>
        <w:t>лендинг</w:t>
      </w:r>
      <w:proofErr w:type="spellEnd"/>
      <w:r>
        <w:t xml:space="preserve"> "Чрезвычайная ситуация" </w:t>
      </w:r>
      <w:hyperlink r:id="rId19">
        <w:r>
          <w:rPr>
            <w:color w:val="0000FF"/>
          </w:rPr>
          <w:t>https://www.gosuslugi.ru/mchs</w:t>
        </w:r>
      </w:hyperlink>
      <w:r>
        <w:t>";</w:t>
      </w:r>
    </w:p>
    <w:p w14:paraId="49DA3A05" w14:textId="77777777" w:rsidR="006927A2" w:rsidRDefault="007144E0">
      <w:pPr>
        <w:pStyle w:val="ConsPlusNormal0"/>
        <w:spacing w:before="240"/>
        <w:ind w:firstLine="540"/>
        <w:jc w:val="both"/>
      </w:pPr>
      <w:r>
        <w:t>планируемые дата и время запуска.</w:t>
      </w:r>
    </w:p>
    <w:p w14:paraId="53F0BE16" w14:textId="77777777" w:rsidR="006927A2" w:rsidRDefault="007144E0">
      <w:pPr>
        <w:pStyle w:val="ConsPlusNormal0"/>
        <w:spacing w:before="240"/>
        <w:ind w:firstLine="540"/>
        <w:jc w:val="both"/>
      </w:pPr>
      <w:r>
        <w:t>Далее необходимо выбрать существующую или создать новую целевую аудиторию.</w:t>
      </w:r>
    </w:p>
    <w:p w14:paraId="55B93DE3" w14:textId="77777777" w:rsidR="006927A2" w:rsidRDefault="007144E0">
      <w:pPr>
        <w:pStyle w:val="ConsPlusNormal0"/>
        <w:spacing w:before="240"/>
        <w:ind w:firstLine="540"/>
        <w:jc w:val="both"/>
      </w:pPr>
      <w:r>
        <w:t>При создании новой целевой аудитории требуется:</w:t>
      </w:r>
    </w:p>
    <w:p w14:paraId="3E881CE2" w14:textId="77777777" w:rsidR="006927A2" w:rsidRDefault="007144E0">
      <w:pPr>
        <w:pStyle w:val="ConsPlusNormal0"/>
        <w:spacing w:before="240"/>
        <w:ind w:firstLine="540"/>
        <w:jc w:val="both"/>
      </w:pPr>
      <w:r>
        <w:t>указать название аудитории;</w:t>
      </w:r>
    </w:p>
    <w:p w14:paraId="06C8E7C4" w14:textId="77777777" w:rsidR="006927A2" w:rsidRDefault="007144E0">
      <w:pPr>
        <w:pStyle w:val="ConsPlusNormal0"/>
        <w:spacing w:before="240"/>
        <w:ind w:firstLine="540"/>
        <w:jc w:val="both"/>
      </w:pPr>
      <w:r>
        <w:t>выбрать сегмент целевой ауди</w:t>
      </w:r>
      <w:r>
        <w:t>тории по критерию "География";</w:t>
      </w:r>
    </w:p>
    <w:p w14:paraId="646FFFA0" w14:textId="77777777" w:rsidR="006927A2" w:rsidRDefault="007144E0">
      <w:pPr>
        <w:pStyle w:val="ConsPlusNormal0"/>
        <w:spacing w:before="240"/>
        <w:ind w:firstLine="540"/>
        <w:jc w:val="both"/>
      </w:pPr>
      <w:r>
        <w:t>отметить возможности поиска "По месту регистрации" и "По месту проживания".</w:t>
      </w:r>
    </w:p>
    <w:p w14:paraId="37AE8A85" w14:textId="77777777" w:rsidR="006927A2" w:rsidRDefault="007144E0">
      <w:pPr>
        <w:pStyle w:val="ConsPlusNormal0"/>
        <w:spacing w:before="240"/>
        <w:ind w:firstLine="540"/>
        <w:jc w:val="both"/>
      </w:pPr>
      <w:r>
        <w:t>Далее последовательно выбрать из списков округ, регион, районы и населенные пункты в соответствии с зоной чрезвычайной ситуации.</w:t>
      </w:r>
    </w:p>
    <w:p w14:paraId="3E04F1A6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Затем выбрать канал </w:t>
      </w:r>
      <w:r>
        <w:t>распространения: письмо на электронную почту, уведомление на телефон (для пользователей приложения "Госуслуги") и (или) уведомление в ленту (для пользователей Единого портала и приложения "Госуслуги").</w:t>
      </w:r>
    </w:p>
    <w:p w14:paraId="5EB74545" w14:textId="77777777" w:rsidR="006927A2" w:rsidRDefault="007144E0">
      <w:pPr>
        <w:pStyle w:val="ConsPlusNormal0"/>
        <w:spacing w:before="240"/>
        <w:ind w:firstLine="540"/>
        <w:jc w:val="both"/>
      </w:pPr>
      <w:r>
        <w:t>После заполнения указанной информации нажать на кнопку "Отправить заявку".</w:t>
      </w:r>
    </w:p>
    <w:p w14:paraId="37E94B59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Полная версия регламента реализации адресного оповещения пользователей Единого портала размещена по адресу </w:t>
      </w:r>
      <w:hyperlink r:id="rId20">
        <w:r>
          <w:rPr>
            <w:color w:val="0000FF"/>
          </w:rPr>
          <w:t>https:/</w:t>
        </w:r>
        <w:r>
          <w:rPr>
            <w:color w:val="0000FF"/>
          </w:rPr>
          <w:t>/partners.gosuslugi.ru/catalog/targeting</w:t>
        </w:r>
      </w:hyperlink>
      <w:r>
        <w:t>.</w:t>
      </w:r>
    </w:p>
    <w:p w14:paraId="0BFC62A9" w14:textId="77777777" w:rsidR="006927A2" w:rsidRDefault="007144E0">
      <w:pPr>
        <w:pStyle w:val="ConsPlusNormal0"/>
        <w:spacing w:before="240"/>
        <w:ind w:firstLine="540"/>
        <w:jc w:val="both"/>
      </w:pPr>
      <w:r>
        <w:t>2. Для обеспечения возможности выбора уполномоченного органа при подаче гражданами заявлений через Единый портал необходимо проверить настройки справочников организаций в Единой системе нормативно-справочной информ</w:t>
      </w:r>
      <w:r>
        <w:t>ации (далее - ЕСНСИ).</w:t>
      </w:r>
    </w:p>
    <w:p w14:paraId="6C61B240" w14:textId="77777777" w:rsidR="006927A2" w:rsidRDefault="007144E0">
      <w:pPr>
        <w:pStyle w:val="ConsPlusNormal0"/>
        <w:spacing w:before="240"/>
        <w:ind w:firstLine="540"/>
        <w:jc w:val="both"/>
      </w:pPr>
      <w:r>
        <w:t>При настройке справочников в ЕСНСИ целесообразно указать единственное подразделение для подачи заявлений граждан - уполномоченный орган.</w:t>
      </w:r>
    </w:p>
    <w:p w14:paraId="7B003EAD" w14:textId="77777777" w:rsidR="006927A2" w:rsidRDefault="007144E0">
      <w:pPr>
        <w:pStyle w:val="ConsPlusNormal0"/>
        <w:spacing w:before="240"/>
        <w:ind w:firstLine="540"/>
        <w:jc w:val="both"/>
      </w:pPr>
      <w:r>
        <w:t>Чтобы при подаче заявления заявитель мог выбрать уполномоченный орган, необходимо в справочнике Е</w:t>
      </w:r>
      <w:r>
        <w:t>СНСИ для уполномоченного органа атрибуту "</w:t>
      </w:r>
      <w:proofErr w:type="spellStart"/>
      <w:r>
        <w:t>availability</w:t>
      </w:r>
      <w:proofErr w:type="spellEnd"/>
      <w:r>
        <w:t>" присвоить значение "</w:t>
      </w:r>
      <w:proofErr w:type="spellStart"/>
      <w:r>
        <w:t>true</w:t>
      </w:r>
      <w:proofErr w:type="spellEnd"/>
      <w:r>
        <w:t>".</w:t>
      </w:r>
    </w:p>
    <w:p w14:paraId="537175BF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В то же время, если административными регламентами предоставления государственных услуг предусмотрена возможность приема заявлений подразделениями уполномоченного органа на </w:t>
      </w:r>
      <w:r>
        <w:t>муниципальном уровне (например, органы социальной защиты населения) либо администрациями муниципальных образований, возможно определение соответствующих организаций в справочниках ЕСНСИ в качестве организаций, которые заявитель может выбрать при подаче зая</w:t>
      </w:r>
      <w:r>
        <w:t>вления на Едином портале.</w:t>
      </w:r>
    </w:p>
    <w:p w14:paraId="42BF06D0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3. Ограничение подачи заявлений гражданами через Единый портал по зоне чрезвычайной </w:t>
      </w:r>
      <w:r>
        <w:lastRenderedPageBreak/>
        <w:t>ситуации.</w:t>
      </w:r>
    </w:p>
    <w:p w14:paraId="35753F04" w14:textId="77777777" w:rsidR="006927A2" w:rsidRDefault="007144E0">
      <w:pPr>
        <w:pStyle w:val="ConsPlusNormal0"/>
        <w:spacing w:before="240"/>
        <w:ind w:firstLine="540"/>
        <w:jc w:val="both"/>
      </w:pPr>
      <w:r>
        <w:t>Нормативными правовыми актами субъектов Российской Федерации определяется и уточняется зона чрезвычайной ситуации.</w:t>
      </w:r>
    </w:p>
    <w:p w14:paraId="6DFF540B" w14:textId="77777777" w:rsidR="006927A2" w:rsidRDefault="007144E0">
      <w:pPr>
        <w:pStyle w:val="ConsPlusNormal0"/>
        <w:spacing w:before="240"/>
        <w:ind w:firstLine="540"/>
        <w:jc w:val="both"/>
      </w:pPr>
      <w:r>
        <w:t>На Едином портале реа</w:t>
      </w:r>
      <w:r>
        <w:t>лизована возможность ограничения подачи заявлений гражданами, проживающими в зонах чрезвычайных ситуаций, по муниципальным районам, муниципальным округам, городским округам и отдельным населенным пунктам. Граждане, у которых адрес фактического проживания в</w:t>
      </w:r>
      <w:r>
        <w:t xml:space="preserve"> личном кабинете Единого портала не находится в определенных нормативным правовым актом региона муниципальных образованиях, не смогут направить заявление о предоставлении государственных услуг "Назначение выплаты единовременной материальной помощи граждана</w:t>
      </w:r>
      <w:r>
        <w:t>м, пострадавшим в результате чрезвычайных ситуаций природного и техногенного характера" и "Назначение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</w:t>
      </w:r>
      <w:r>
        <w:t>ктера".</w:t>
      </w:r>
    </w:p>
    <w:p w14:paraId="774810CB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Для реализации ограничения подачи заявлений гражданами через Единый портал уполномоченному органу необходимо направить в МЧС России список муниципальных образований с указанием их </w:t>
      </w:r>
      <w:hyperlink r:id="rId2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ОКАТО</w:t>
        </w:r>
      </w:hyperlink>
      <w:r>
        <w:t xml:space="preserve"> и населенных пунктов с указанием их </w:t>
      </w:r>
      <w:hyperlink r:id="rId2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ОКТМО</w:t>
        </w:r>
      </w:hyperlink>
      <w:r>
        <w:t xml:space="preserve"> (при необходимости соответствующего ограничения).</w:t>
      </w:r>
    </w:p>
    <w:p w14:paraId="22B9440B" w14:textId="77777777" w:rsidR="006927A2" w:rsidRDefault="007144E0">
      <w:pPr>
        <w:pStyle w:val="ConsPlusNormal0"/>
        <w:spacing w:before="240"/>
        <w:ind w:firstLine="540"/>
        <w:jc w:val="both"/>
      </w:pPr>
      <w:r>
        <w:t>4. Автоматизация проверки нахождения адреса проживания гражданина в зоне чре</w:t>
      </w:r>
      <w:r>
        <w:t>звычайной ситуации.</w:t>
      </w:r>
    </w:p>
    <w:p w14:paraId="38741D0F" w14:textId="77777777" w:rsidR="006927A2" w:rsidRDefault="007144E0">
      <w:pPr>
        <w:pStyle w:val="ConsPlusNormal0"/>
        <w:spacing w:before="240"/>
        <w:ind w:firstLine="540"/>
        <w:jc w:val="both"/>
      </w:pPr>
      <w:r>
        <w:t>Для проверки нахождения адреса проживания граждан в зоне чрезвычайной ситуации используется запрос по единой системе межведомственного электронного взаимодействия (далее - СМЭВ) по виду сведений "Проверка нахождения адреса в зоне ЧС".</w:t>
      </w:r>
    </w:p>
    <w:p w14:paraId="598B91BA" w14:textId="77777777" w:rsidR="006927A2" w:rsidRDefault="007144E0">
      <w:pPr>
        <w:pStyle w:val="ConsPlusNormal0"/>
        <w:spacing w:before="240"/>
        <w:ind w:firstLine="540"/>
        <w:jc w:val="both"/>
      </w:pPr>
      <w:r>
        <w:t>Е</w:t>
      </w:r>
      <w:r>
        <w:t>сли гражданин указал в заявлении адрес фактического проживания, который не находится в зоне чрезвычайной ситуации, по данному межведомственному запросу из информационной системы МЧС России в федеральную государственную информационную систему "Единая систем</w:t>
      </w:r>
      <w:r>
        <w:t>а предоставления государственных и муниципальных услуг (сервисов)" (далее - ПГС) или ведомственную информационную систему вернется отрицательный ответ.</w:t>
      </w:r>
    </w:p>
    <w:p w14:paraId="5A627F22" w14:textId="77777777" w:rsidR="006927A2" w:rsidRDefault="007144E0">
      <w:pPr>
        <w:pStyle w:val="ConsPlusNormal0"/>
        <w:spacing w:before="240"/>
        <w:ind w:firstLine="540"/>
        <w:jc w:val="both"/>
      </w:pPr>
      <w:r>
        <w:t>В этом случае по критерию нахождения адреса проживания заявителя в зоне чрезвычайной ситуации уполномоче</w:t>
      </w:r>
      <w:r>
        <w:t xml:space="preserve">нный орган вправе принять решение об отказе в предоставлении государственных услуг "Назначение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характера" и "Назначение выплаты </w:t>
      </w:r>
      <w:r>
        <w:t>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характера".</w:t>
      </w:r>
    </w:p>
    <w:p w14:paraId="0FB43124" w14:textId="77777777" w:rsidR="006927A2" w:rsidRDefault="007144E0">
      <w:pPr>
        <w:pStyle w:val="ConsPlusNormal0"/>
        <w:spacing w:before="240"/>
        <w:ind w:firstLine="540"/>
        <w:jc w:val="both"/>
      </w:pPr>
      <w:r>
        <w:t>Это позволяет значительно снизить нагрузку на органы местного самоуправления, исключив необходимость н</w:t>
      </w:r>
      <w:r>
        <w:t>аправления комиссий по указанному адресу и подготовки заключений об установлении фактов проживания в жилом помещении, нарушения условий жизнедеятельности и утраты имущества первой необходимости в результате чрезвычайных ситуаций по примерным формам согласн</w:t>
      </w:r>
      <w:r>
        <w:t xml:space="preserve">о </w:t>
      </w:r>
      <w:hyperlink w:anchor="P334" w:tooltip="                                ЗАКЛЮЧЕНИЕ">
        <w:r>
          <w:rPr>
            <w:color w:val="0000FF"/>
          </w:rPr>
          <w:t>Приложениям N 1</w:t>
        </w:r>
      </w:hyperlink>
      <w:r>
        <w:t xml:space="preserve"> и </w:t>
      </w:r>
      <w:hyperlink w:anchor="P467" w:tooltip="                                ЗАКЛЮЧЕНИЕ">
        <w:r>
          <w:rPr>
            <w:color w:val="0000FF"/>
          </w:rPr>
          <w:t>2</w:t>
        </w:r>
      </w:hyperlink>
      <w:r>
        <w:t>.</w:t>
      </w:r>
    </w:p>
    <w:p w14:paraId="0ECDFA3D" w14:textId="77777777" w:rsidR="006927A2" w:rsidRDefault="007144E0">
      <w:pPr>
        <w:pStyle w:val="ConsPlusNormal0"/>
        <w:spacing w:before="240"/>
        <w:ind w:firstLine="540"/>
        <w:jc w:val="both"/>
      </w:pPr>
      <w:r>
        <w:t>5. Особенности технического обеспечения процесса предоставления государственных усл</w:t>
      </w:r>
      <w:r>
        <w:t>уг при использовании ПГС.</w:t>
      </w:r>
    </w:p>
    <w:p w14:paraId="0F05A691" w14:textId="77777777" w:rsidR="006927A2" w:rsidRDefault="007144E0">
      <w:pPr>
        <w:pStyle w:val="ConsPlusNormal0"/>
        <w:spacing w:before="240"/>
        <w:ind w:firstLine="540"/>
        <w:jc w:val="both"/>
      </w:pPr>
      <w:r>
        <w:t>В процессе предоставления государственных услуг по оказанию финансовой помощи все задействованные органы и сотрудники должны иметь доступ к ПГС для обработки поступающих заявлений.</w:t>
      </w:r>
    </w:p>
    <w:p w14:paraId="66D3C930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 xml:space="preserve">С учетом прогнозируемого количества пострадавших </w:t>
      </w:r>
      <w:r>
        <w:t>граждан необходимо обеспечить достаточное количество рабочих мест, подключенных к ПГС, и достаточное количество специалистов уполномоченного органа и органов местного самоуправления, подготовленных к работе в ПГС.</w:t>
      </w:r>
    </w:p>
    <w:p w14:paraId="65DA1F56" w14:textId="77777777" w:rsidR="006927A2" w:rsidRDefault="007144E0">
      <w:pPr>
        <w:pStyle w:val="ConsPlusNormal0"/>
        <w:spacing w:before="240"/>
        <w:ind w:firstLine="540"/>
        <w:jc w:val="both"/>
      </w:pPr>
      <w:r>
        <w:t>Для повышения практического опыта работы в</w:t>
      </w:r>
      <w:r>
        <w:t xml:space="preserve"> ПГС в рамках предоставления государственных услуг по оказанию финансовой помощи населению в реальных чрезвычайных ситуациях, уполномоченным органам рекомендуется организовывать учения и тренировки с администрациями муниципальных образований по предоставле</w:t>
      </w:r>
      <w:r>
        <w:t>нию государственных услуг по оказанию финансовой помощи.</w:t>
      </w:r>
    </w:p>
    <w:p w14:paraId="7BF10B78" w14:textId="77777777" w:rsidR="006927A2" w:rsidRDefault="007144E0">
      <w:pPr>
        <w:pStyle w:val="ConsPlusNormal0"/>
        <w:spacing w:before="240"/>
        <w:ind w:firstLine="540"/>
        <w:jc w:val="both"/>
      </w:pPr>
      <w:r>
        <w:t>По запросу уполномоченного органа, направленного в МЧС России, будет открыт доступ к подаче заявлений на Едином портале на получение финансовой помощи при условной чрезвычайной ситуации.</w:t>
      </w:r>
    </w:p>
    <w:p w14:paraId="6951E3A4" w14:textId="77777777" w:rsidR="006927A2" w:rsidRDefault="007144E0">
      <w:pPr>
        <w:pStyle w:val="ConsPlusNormal0"/>
        <w:spacing w:before="240"/>
        <w:ind w:firstLine="540"/>
        <w:jc w:val="both"/>
      </w:pPr>
      <w:r>
        <w:t>В ПГС в зави</w:t>
      </w:r>
      <w:r>
        <w:t>симости от полномочий сотрудникам уполномоченного органа и органов местного самоуправления системным администратором соответствующего органа присваиваются роли "Регистратор/Назначающий регистратор", "Специалист", "Наблюдатель", "Должностное лицо", "Операто</w:t>
      </w:r>
      <w:r>
        <w:t>р реестра решений", "Наблюдатель субъекта РФ".</w:t>
      </w:r>
    </w:p>
    <w:p w14:paraId="0596FDE6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Права доступа в соответствии с ролями "Оператор реестра решений" и "Наблюдатель субъекта РФ" предоставляются по заявке, направленной официальным письмом в </w:t>
      </w:r>
      <w:proofErr w:type="spellStart"/>
      <w:r>
        <w:t>Минцифры</w:t>
      </w:r>
      <w:proofErr w:type="spellEnd"/>
      <w:r>
        <w:t xml:space="preserve"> России.</w:t>
      </w:r>
    </w:p>
    <w:p w14:paraId="0C970293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Так, роль "Оператор реестра решений" </w:t>
      </w:r>
      <w:r>
        <w:t>позволяет осуществлять выгрузку реестров решений о назначении выплат.</w:t>
      </w:r>
    </w:p>
    <w:p w14:paraId="184A86B7" w14:textId="77777777" w:rsidR="006927A2" w:rsidRDefault="007144E0">
      <w:pPr>
        <w:pStyle w:val="ConsPlusNormal0"/>
        <w:spacing w:before="240"/>
        <w:ind w:firstLine="540"/>
        <w:jc w:val="both"/>
      </w:pPr>
      <w:r>
        <w:t>Роль "Наблюдатель субъекта РФ", как правило, предоставляется ограниченному количеству (не более двух) сотрудников исполнительных органов субъекта Российской Федерации. Указанная роль поз</w:t>
      </w:r>
      <w:r>
        <w:t>воляет отслеживать заявления на всех этапах выполнения административных процедур.</w:t>
      </w:r>
    </w:p>
    <w:p w14:paraId="7E1ECEA1" w14:textId="77777777" w:rsidR="006927A2" w:rsidRDefault="007144E0">
      <w:pPr>
        <w:pStyle w:val="ConsPlusNormal0"/>
        <w:spacing w:before="240"/>
        <w:ind w:firstLine="540"/>
        <w:jc w:val="both"/>
      </w:pPr>
      <w:r>
        <w:t>В случае подачи заявления о предоставлении государственной услуги лично в ПГС используется форма очного приема. Специалисту органа местного самоуправления или МФЦ в форме зая</w:t>
      </w:r>
      <w:r>
        <w:t>вления в поле "Уполномоченный орган" рекомендуется выбрать из списка исполнительный орган субъекта Российской Федерации, уполномоченный на предоставление государственной услуги. В этом случае заявление после нажатия на кнопку "Отправить" поступит в уполном</w:t>
      </w:r>
      <w:r>
        <w:t>оченный орган.</w:t>
      </w:r>
    </w:p>
    <w:p w14:paraId="7EE9E082" w14:textId="77777777" w:rsidR="006927A2" w:rsidRDefault="007144E0">
      <w:pPr>
        <w:pStyle w:val="ConsPlusNormal0"/>
        <w:spacing w:before="240"/>
        <w:ind w:firstLine="540"/>
        <w:jc w:val="both"/>
      </w:pPr>
      <w:r>
        <w:t>При заполнении адреса проживания заявителя в одноименном поле формы заявления важно вводить адрес с использованием федеральной информационной адресной системы (далее - ФИАС). В крайних случаях, когда адрес в системе ФИАС не удается найти, мо</w:t>
      </w:r>
      <w:r>
        <w:t>жно использовать поля для ввода элементов адреса обычным текстом.</w:t>
      </w:r>
    </w:p>
    <w:p w14:paraId="6D56DC53" w14:textId="77777777" w:rsidR="006927A2" w:rsidRDefault="007144E0">
      <w:pPr>
        <w:pStyle w:val="ConsPlusNormal0"/>
        <w:spacing w:before="240"/>
        <w:ind w:firstLine="540"/>
        <w:jc w:val="both"/>
      </w:pPr>
      <w:r>
        <w:t>Гражданину, прибывшему в уполномоченный орган, орган местного самоуправления или МФЦ для подачи заявления о предоставлении государственной услуги лично, необязательно писать заявление на бум</w:t>
      </w:r>
      <w:r>
        <w:t>аге. В ПГС в режиме очного приема после заполнения сведений о заявителе заявление генерируется автоматически. Распечатанное заявление подписывается заявителем и принявшим его сотрудником, сканируется, далее копия заявления загружается в ПГС.</w:t>
      </w:r>
    </w:p>
    <w:p w14:paraId="384F5B28" w14:textId="77777777" w:rsidR="006927A2" w:rsidRDefault="007144E0">
      <w:pPr>
        <w:pStyle w:val="ConsPlusNormal0"/>
        <w:spacing w:before="240"/>
        <w:ind w:firstLine="540"/>
        <w:jc w:val="both"/>
      </w:pPr>
      <w:r>
        <w:t>Если заявление</w:t>
      </w:r>
      <w:r>
        <w:t xml:space="preserve"> было заполнено гражданином во время обхода комиссии, то специалисту органа местного самоуправления после заполнения сведений о заявителе в ПГС в режиме очного приема вместо сгенерированного заявления рекомендуется прикрепить сканированную копию подписанно</w:t>
      </w:r>
      <w:r>
        <w:t>го заявителем заявления.</w:t>
      </w:r>
    </w:p>
    <w:p w14:paraId="5768E2E0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 xml:space="preserve">После заполнения всех полей формы заявления и прикрепления в ПГС </w:t>
      </w:r>
      <w:proofErr w:type="gramStart"/>
      <w:r>
        <w:t>сканированной копии</w:t>
      </w:r>
      <w:proofErr w:type="gramEnd"/>
      <w:r>
        <w:t xml:space="preserve"> подписанного гражданином заявления необходимо нажать на кнопку "Отправить".</w:t>
      </w:r>
    </w:p>
    <w:p w14:paraId="6DD480F1" w14:textId="77777777" w:rsidR="006927A2" w:rsidRDefault="007144E0">
      <w:pPr>
        <w:pStyle w:val="ConsPlusNormal0"/>
        <w:spacing w:before="240"/>
        <w:ind w:firstLine="540"/>
        <w:jc w:val="both"/>
      </w:pPr>
      <w:r>
        <w:t>В соответствии с примерными формами административных регламентов предоставления государственных</w:t>
      </w:r>
      <w:r>
        <w:t xml:space="preserve"> услуг предусмотрен способ приема заявлений при личном обращении граждан в МФЦ.</w:t>
      </w:r>
    </w:p>
    <w:p w14:paraId="0C638807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В ряде субъектов Российской Федерации взаимодействие с МФЦ организовано путем приема заявлений от граждан в автоматизированную информационную систему МФЦ и направления пакетов </w:t>
      </w:r>
      <w:r>
        <w:t>документов на бумажных носителях в уполномоченный орган. В итоге заявления, направленные таким способом, вносятся сотрудниками уполномоченного органа в режиме очного приема вручную, что увеличивает время на обработку заявлений.</w:t>
      </w:r>
    </w:p>
    <w:p w14:paraId="61662C5D" w14:textId="77777777" w:rsidR="006927A2" w:rsidRDefault="007144E0">
      <w:pPr>
        <w:pStyle w:val="ConsPlusNormal0"/>
        <w:spacing w:before="240"/>
        <w:ind w:firstLine="540"/>
        <w:jc w:val="both"/>
      </w:pPr>
      <w:r>
        <w:t>МФЦ целесообразно иметь техн</w:t>
      </w:r>
      <w:r>
        <w:t>ический доступ к ПГС для обеспечения возможности очного приема заявлений граждан.</w:t>
      </w:r>
    </w:p>
    <w:p w14:paraId="27C0D1FD" w14:textId="77777777" w:rsidR="006927A2" w:rsidRDefault="007144E0">
      <w:pPr>
        <w:pStyle w:val="ConsPlusNormal0"/>
        <w:spacing w:before="240"/>
        <w:ind w:firstLine="540"/>
        <w:jc w:val="both"/>
      </w:pPr>
      <w:r>
        <w:t>В то же время МФЦ могут обеспечить гражданам помощь в подаче заявлений через Единый портал (с регистрацией на Едином портале при необходимости) в секторах пользовательского с</w:t>
      </w:r>
      <w:r>
        <w:t>опровождения.</w:t>
      </w:r>
    </w:p>
    <w:p w14:paraId="2B44A776" w14:textId="77777777" w:rsidR="006927A2" w:rsidRDefault="007144E0">
      <w:pPr>
        <w:pStyle w:val="ConsPlusNormal0"/>
        <w:spacing w:before="240"/>
        <w:ind w:firstLine="540"/>
        <w:jc w:val="both"/>
      </w:pPr>
      <w:r>
        <w:t>В процессе предоставления государственных услуг регламентированные действия сотрудников органов местного самоуправления в ПГС включают в себя:</w:t>
      </w:r>
    </w:p>
    <w:p w14:paraId="03D91776" w14:textId="77777777" w:rsidR="006927A2" w:rsidRDefault="007144E0">
      <w:pPr>
        <w:pStyle w:val="ConsPlusNormal0"/>
        <w:spacing w:before="240"/>
        <w:ind w:firstLine="540"/>
        <w:jc w:val="both"/>
      </w:pPr>
      <w:r>
        <w:t>очный прием заявлений граждан;</w:t>
      </w:r>
    </w:p>
    <w:p w14:paraId="3A65C92F" w14:textId="77777777" w:rsidR="006927A2" w:rsidRDefault="007144E0">
      <w:pPr>
        <w:pStyle w:val="ConsPlusNormal0"/>
        <w:spacing w:before="240"/>
        <w:ind w:firstLine="540"/>
        <w:jc w:val="both"/>
      </w:pPr>
      <w:r>
        <w:t>получение заявлений от уполномоченного органа;</w:t>
      </w:r>
    </w:p>
    <w:p w14:paraId="6DE3D634" w14:textId="77777777" w:rsidR="006927A2" w:rsidRDefault="007144E0">
      <w:pPr>
        <w:pStyle w:val="ConsPlusNormal0"/>
        <w:spacing w:before="240"/>
        <w:ind w:firstLine="540"/>
        <w:jc w:val="both"/>
      </w:pPr>
      <w:r>
        <w:t>загрузка в ПГС сканир</w:t>
      </w:r>
      <w:r>
        <w:t>ованных копий заключений комиссий;</w:t>
      </w:r>
    </w:p>
    <w:p w14:paraId="589D89B1" w14:textId="77777777" w:rsidR="006927A2" w:rsidRDefault="007144E0">
      <w:pPr>
        <w:pStyle w:val="ConsPlusNormal0"/>
        <w:spacing w:before="240"/>
        <w:ind w:firstLine="540"/>
        <w:jc w:val="both"/>
      </w:pPr>
      <w:r>
        <w:t>направление заявлений обратно в уполномоченный орган.</w:t>
      </w:r>
    </w:p>
    <w:p w14:paraId="2EB82E6F" w14:textId="77777777" w:rsidR="006927A2" w:rsidRDefault="007144E0">
      <w:pPr>
        <w:pStyle w:val="ConsPlusNormal0"/>
        <w:spacing w:before="240"/>
        <w:ind w:firstLine="540"/>
        <w:jc w:val="both"/>
      </w:pPr>
      <w:r>
        <w:t>При поступлении нового заявления в орган местного самоуправления необходимо дождаться получения статуса "Сведения по СМЭВ получены".</w:t>
      </w:r>
    </w:p>
    <w:p w14:paraId="6ADA17B6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Параллельно направляется комиссия </w:t>
      </w:r>
      <w:r>
        <w:t>для установления фактов проживания гражданина в жилом помещении, находящемся в зоне чрезвычайной ситуации, нарушений условий его жизнедеятельности и (или) утраты им имущества первой необходимости в результате чрезвычайной ситуации и подготовки соответствую</w:t>
      </w:r>
      <w:r>
        <w:t>щих заключений.</w:t>
      </w:r>
    </w:p>
    <w:p w14:paraId="4BCC9495" w14:textId="77777777" w:rsidR="006927A2" w:rsidRDefault="007144E0">
      <w:pPr>
        <w:pStyle w:val="ConsPlusNormal0"/>
        <w:spacing w:before="240"/>
        <w:ind w:firstLine="540"/>
        <w:jc w:val="both"/>
      </w:pPr>
      <w:r>
        <w:t>После получения ответов по СМЭВ необходимо назначить заявление на рассмотрение сотрудником органа местного самоуправления.</w:t>
      </w:r>
    </w:p>
    <w:p w14:paraId="026CEE86" w14:textId="77777777" w:rsidR="006927A2" w:rsidRDefault="007144E0">
      <w:pPr>
        <w:pStyle w:val="ConsPlusNormal0"/>
        <w:spacing w:before="240"/>
        <w:ind w:firstLine="540"/>
        <w:jc w:val="both"/>
      </w:pPr>
      <w:r>
        <w:t>Следует обратить внимание, что сотрудник органа местного самоуправления не должен изменять критерии предоставления го</w:t>
      </w:r>
      <w:r>
        <w:t>сударственных услуг в разделе "Проверки". Его задача - прикрепить к заявлению сканированную копию заключения комиссии.</w:t>
      </w:r>
    </w:p>
    <w:p w14:paraId="28074EB7" w14:textId="77777777" w:rsidR="006927A2" w:rsidRDefault="007144E0">
      <w:pPr>
        <w:pStyle w:val="ConsPlusNormal0"/>
        <w:spacing w:before="240"/>
        <w:ind w:firstLine="540"/>
        <w:jc w:val="both"/>
      </w:pPr>
      <w:r>
        <w:t>После прикрепления заключения заявление необходимо маршрутизировать в уполномоченный орган для принятия решения о назначении либо об отка</w:t>
      </w:r>
      <w:r>
        <w:t>зе в назначении выплаты.</w:t>
      </w:r>
    </w:p>
    <w:p w14:paraId="3B6399A0" w14:textId="77777777" w:rsidR="006927A2" w:rsidRDefault="007144E0">
      <w:pPr>
        <w:pStyle w:val="ConsPlusNormal0"/>
        <w:spacing w:before="240"/>
        <w:ind w:firstLine="540"/>
        <w:jc w:val="both"/>
      </w:pPr>
      <w:r>
        <w:t>В ПГС в разделе "Межведомственные запросы" реализованы специальные обозначения, сообщающие о статусах межведомственных запросов. Обозначение зеленого цвета означает, что системой ПГС получен ответ на межведомственный запрос, при эт</w:t>
      </w:r>
      <w:r>
        <w:t xml:space="preserve">ом не конкретизируется, является ли результат проверки положительным или отрицательным. В свою очередь, в разделе "Проверки" на основании полученных ответов на межведомственные запросы автоматически </w:t>
      </w:r>
      <w:r>
        <w:lastRenderedPageBreak/>
        <w:t>проставляются критерии предоставления государственных усл</w:t>
      </w:r>
      <w:r>
        <w:t xml:space="preserve">уг: обозначения зеленого цвета в случае подтверждения проверяемых сведений, красного - в случае их </w:t>
      </w:r>
      <w:proofErr w:type="spellStart"/>
      <w:r>
        <w:t>неподтверждения</w:t>
      </w:r>
      <w:proofErr w:type="spellEnd"/>
      <w:r>
        <w:t>.</w:t>
      </w:r>
    </w:p>
    <w:p w14:paraId="7709631E" w14:textId="77777777" w:rsidR="006927A2" w:rsidRDefault="007144E0">
      <w:pPr>
        <w:pStyle w:val="ConsPlusNormal0"/>
        <w:spacing w:before="240"/>
        <w:ind w:firstLine="540"/>
        <w:jc w:val="both"/>
      </w:pPr>
      <w:r>
        <w:t>Имеют место случаи, когда от поставщиков сведений не приходят ответы на межведомственные запросы в установленные сроки.</w:t>
      </w:r>
    </w:p>
    <w:p w14:paraId="3E2C677D" w14:textId="77777777" w:rsidR="006927A2" w:rsidRDefault="007144E0">
      <w:pPr>
        <w:pStyle w:val="ConsPlusNormal0"/>
        <w:spacing w:before="240"/>
        <w:ind w:firstLine="540"/>
        <w:jc w:val="both"/>
      </w:pPr>
      <w:r>
        <w:t>Если это касается св</w:t>
      </w:r>
      <w:r>
        <w:t>едений из МВД России о регистрации по месту жительства гражданина, то при наличии подтверждения комиссией факта проживания гражданина в жилом помещении этот запрос можно пропускать. Отсутствие ответа на указанный межведомственный запрос в этом случае не мо</w:t>
      </w:r>
      <w:r>
        <w:t>жет повлиять на решение о предоставлении услуги по оказанию финансовой помощи, так как регистрация гражданина по месту жительства не является критерием предоставления государственной услуги.</w:t>
      </w:r>
    </w:p>
    <w:p w14:paraId="488B0E56" w14:textId="77777777" w:rsidR="006927A2" w:rsidRDefault="007144E0">
      <w:pPr>
        <w:pStyle w:val="ConsPlusNormal0"/>
        <w:spacing w:before="240"/>
        <w:ind w:firstLine="540"/>
        <w:jc w:val="both"/>
      </w:pPr>
      <w:r>
        <w:t>При этом, если ответ не поступил, любой из запросов можно направи</w:t>
      </w:r>
      <w:r>
        <w:t>ть по СМЭВ повторно.</w:t>
      </w:r>
    </w:p>
    <w:p w14:paraId="19B1D09C" w14:textId="77777777" w:rsidR="006927A2" w:rsidRDefault="007144E0">
      <w:pPr>
        <w:pStyle w:val="ConsPlusNormal0"/>
        <w:spacing w:before="240"/>
        <w:ind w:firstLine="540"/>
        <w:jc w:val="both"/>
      </w:pPr>
      <w:r>
        <w:t>В остальных случаях уполномоченному органу для подтверждения указанных в заявлении сведений необходимо организовать межведомственное взаимодействие с территориальными органами поставщиков сведений.</w:t>
      </w:r>
    </w:p>
    <w:p w14:paraId="559CC291" w14:textId="77777777" w:rsidR="006927A2" w:rsidRDefault="007144E0">
      <w:pPr>
        <w:pStyle w:val="ConsPlusNormal0"/>
        <w:spacing w:before="240"/>
        <w:ind w:firstLine="540"/>
        <w:jc w:val="both"/>
      </w:pPr>
      <w:r>
        <w:t>Раздел "Статистика" позволяет формировать отчеты различного вида. Наиболее удобным и информативным инструментом в рамках предоставления государственных услуг является форма отчета "3. Отчет по услугам в разрезе статусов". Указанный отчет не содержит персон</w:t>
      </w:r>
      <w:r>
        <w:t>альных данных.</w:t>
      </w:r>
    </w:p>
    <w:p w14:paraId="79E122F8" w14:textId="77777777" w:rsidR="006927A2" w:rsidRDefault="007144E0">
      <w:pPr>
        <w:pStyle w:val="ConsPlusNormal0"/>
        <w:spacing w:before="240"/>
        <w:ind w:firstLine="540"/>
        <w:jc w:val="both"/>
      </w:pPr>
      <w:r>
        <w:t>Специалист уполномоченного органа на основе выгруженных отчетов может проводить анализ динамики поступающих заявлений, осуществлять фильтрацию по наименованию услуг, способам подачи, подразделениям, текущим статусам.</w:t>
      </w:r>
    </w:p>
    <w:p w14:paraId="4D076C52" w14:textId="77777777" w:rsidR="006927A2" w:rsidRDefault="007144E0">
      <w:pPr>
        <w:pStyle w:val="ConsPlusNormal0"/>
        <w:spacing w:before="240"/>
        <w:ind w:firstLine="540"/>
        <w:jc w:val="both"/>
      </w:pPr>
      <w:r>
        <w:t>Данный отчет содержит св</w:t>
      </w:r>
      <w:r>
        <w:t>едения об адресах проживания заявителей, что позволяет органам местного самоуправления формировать планы работы комиссий. Уполномоченным органам указанный отчет позволяет вести статистику заявлений по предоставляемым услугам.</w:t>
      </w:r>
    </w:p>
    <w:p w14:paraId="30D352BE" w14:textId="77777777" w:rsidR="006927A2" w:rsidRDefault="007144E0">
      <w:pPr>
        <w:pStyle w:val="ConsPlusNormal0"/>
        <w:spacing w:before="240"/>
        <w:ind w:firstLine="540"/>
        <w:jc w:val="both"/>
      </w:pPr>
      <w:r>
        <w:t>В ПГС реализованы типовые форм</w:t>
      </w:r>
      <w:r>
        <w:t>ы решений о предоставлении или об отказе в предоставлении государственных услуг, на основе которых автоматически формируются проекты решений.</w:t>
      </w:r>
    </w:p>
    <w:p w14:paraId="361A0B68" w14:textId="77777777" w:rsidR="006927A2" w:rsidRDefault="007144E0">
      <w:pPr>
        <w:pStyle w:val="ConsPlusNormal0"/>
        <w:spacing w:before="240"/>
        <w:ind w:firstLine="540"/>
        <w:jc w:val="both"/>
      </w:pPr>
      <w:r>
        <w:t>При этом у уполномоченного органа имеется возможность внести изменения в проект решения перед его подписанием. Для</w:t>
      </w:r>
      <w:r>
        <w:t xml:space="preserve"> этого в ПГС реализована возможность выгрузки сформированных проектов решений, которые можно отредактировать в текстовом редакторе и загрузить скорректированный проект решения.</w:t>
      </w:r>
    </w:p>
    <w:p w14:paraId="20345A18" w14:textId="77777777" w:rsidR="006927A2" w:rsidRDefault="007144E0">
      <w:pPr>
        <w:pStyle w:val="ConsPlusNormal0"/>
        <w:spacing w:before="240"/>
        <w:ind w:firstLine="540"/>
        <w:jc w:val="both"/>
      </w:pPr>
      <w:r>
        <w:t>Например, в типовой форме решения о предоставлении государственных услуг предус</w:t>
      </w:r>
      <w:r>
        <w:t>мотрен абзац с информацией для граждан о выплате дополнительных средств при изменении характера чрезвычайной ситуации с регионального или межмуниципального до федерального или межрегионального. В случае если федеральные и региональные размеры выплат совпад</w:t>
      </w:r>
      <w:r>
        <w:t>ают или региональные размеры выплат превышают федеральные, рекомендуется удалить указанный абзац.</w:t>
      </w:r>
    </w:p>
    <w:p w14:paraId="1370FEDF" w14:textId="77777777" w:rsidR="006927A2" w:rsidRDefault="007144E0">
      <w:pPr>
        <w:pStyle w:val="ConsPlusNormal0"/>
        <w:spacing w:before="240"/>
        <w:ind w:firstLine="540"/>
        <w:jc w:val="both"/>
      </w:pPr>
      <w:r>
        <w:t>В ПГС реализован функционал автоматического формирования списков граждан, которым была назначена помощь (реестров решений).</w:t>
      </w:r>
    </w:p>
    <w:p w14:paraId="70EE74AB" w14:textId="77777777" w:rsidR="006927A2" w:rsidRDefault="007144E0">
      <w:pPr>
        <w:pStyle w:val="ConsPlusNormal0"/>
        <w:spacing w:before="240"/>
        <w:ind w:firstLine="540"/>
        <w:jc w:val="both"/>
      </w:pPr>
      <w:r>
        <w:t>Списки граждан формируются уполном</w:t>
      </w:r>
      <w:r>
        <w:t>оченным органом на основании информации о предоставленных государственных услугах в целях обоснования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</w:t>
      </w:r>
      <w:r>
        <w:t xml:space="preserve">о фонда Правительства Российской </w:t>
      </w:r>
      <w:r>
        <w:lastRenderedPageBreak/>
        <w:t>Федерации, для возмещения расходов при чрезвычайных ситуациях межрегионального или федерального характера.</w:t>
      </w:r>
    </w:p>
    <w:p w14:paraId="06FEC527" w14:textId="77777777" w:rsidR="006927A2" w:rsidRDefault="007144E0">
      <w:pPr>
        <w:pStyle w:val="ConsPlusNormal0"/>
        <w:spacing w:before="240"/>
        <w:ind w:firstLine="540"/>
        <w:jc w:val="both"/>
      </w:pPr>
      <w:r>
        <w:t>6. Особенности технического обеспечения процесса предоставления государственных услуг при использовании ведомственных информационных систем.</w:t>
      </w:r>
    </w:p>
    <w:p w14:paraId="76DE148C" w14:textId="77777777" w:rsidR="006927A2" w:rsidRDefault="007144E0">
      <w:pPr>
        <w:pStyle w:val="ConsPlusNormal0"/>
        <w:spacing w:before="240"/>
        <w:ind w:firstLine="540"/>
        <w:jc w:val="both"/>
      </w:pPr>
      <w:r>
        <w:t>В случае использования в регионе ведомственной информационной системы необходимо руководствоваться едиными функцион</w:t>
      </w:r>
      <w:r>
        <w:t>альными техническими требованиями к интеграции региональных ведомственных информационных систем с формами-концентраторами соответствующих государственных услуг на Едином портале.</w:t>
      </w:r>
    </w:p>
    <w:p w14:paraId="40C74595" w14:textId="77777777" w:rsidR="006927A2" w:rsidRDefault="007144E0">
      <w:pPr>
        <w:pStyle w:val="ConsPlusNormal0"/>
        <w:spacing w:before="240"/>
        <w:ind w:firstLine="540"/>
        <w:jc w:val="both"/>
      </w:pPr>
      <w:r>
        <w:t>Необходимо обеспечить проверку посредством СМЭВ всех предусмотренных сведений</w:t>
      </w:r>
      <w:r>
        <w:t xml:space="preserve"> в соответствии с административными регламентами предоставления государственных услуг.</w:t>
      </w:r>
    </w:p>
    <w:p w14:paraId="37C52F62" w14:textId="77777777" w:rsidR="006927A2" w:rsidRDefault="007144E0">
      <w:pPr>
        <w:pStyle w:val="ConsPlusNormal0"/>
        <w:spacing w:before="240"/>
        <w:ind w:firstLine="540"/>
        <w:jc w:val="both"/>
      </w:pPr>
      <w:r>
        <w:t>Например, в ходе ежегодных командно-штабных учений было выявлено, что в ряде субъектов Российской Федерации, в которых уполномоченные органы используют ведомственные инф</w:t>
      </w:r>
      <w:r>
        <w:t>ормационные системы, не были настроены СМЭВ-запросы в информационную систему МЧС России по виду сведений "Сведения о нахождении адреса в зоне чрезвычайной ситуации".</w:t>
      </w:r>
    </w:p>
    <w:p w14:paraId="22B79CAB" w14:textId="77777777" w:rsidR="006927A2" w:rsidRDefault="007144E0">
      <w:pPr>
        <w:pStyle w:val="ConsPlusNormal0"/>
        <w:spacing w:before="240"/>
        <w:ind w:firstLine="540"/>
        <w:jc w:val="both"/>
      </w:pPr>
      <w:r>
        <w:t>В случае масштабных чрезвычайных ситуаций необходимо обеспечить готовность ведомственной и</w:t>
      </w:r>
      <w:r>
        <w:t>нформационной системы к приему большого количества заявлений.</w:t>
      </w:r>
    </w:p>
    <w:p w14:paraId="79020C55" w14:textId="77777777" w:rsidR="006927A2" w:rsidRDefault="007144E0">
      <w:pPr>
        <w:pStyle w:val="ConsPlusNormal0"/>
        <w:spacing w:before="240"/>
        <w:ind w:firstLine="540"/>
        <w:jc w:val="both"/>
      </w:pPr>
      <w:r>
        <w:t>Так, фиксировались случаи, когда в ходе ликвидации чрезвычайных ситуаций в связи с массовым обращением граждан через Единый портал об оказании финансовой помощи ведомственная информационная сист</w:t>
      </w:r>
      <w:r>
        <w:t>ема региона на начальном этапе не справлялась с потоком заявлений.</w:t>
      </w:r>
    </w:p>
    <w:p w14:paraId="5EA00C44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В результате большое количество заявлений было задержано на адаптере ведомственной информационной системы и не поступало в уполномоченный орган, а гражданам не возвращались подтверждения в </w:t>
      </w:r>
      <w:r>
        <w:t>личный кабинет на Едином портале о получении ведомством заявлений и их регистрации (не изменялся статус), что вызвало социальную напряженность.</w:t>
      </w:r>
    </w:p>
    <w:p w14:paraId="3D03826A" w14:textId="77777777" w:rsidR="006927A2" w:rsidRDefault="007144E0">
      <w:pPr>
        <w:pStyle w:val="ConsPlusNormal0"/>
        <w:spacing w:before="240"/>
        <w:ind w:firstLine="540"/>
        <w:jc w:val="both"/>
      </w:pPr>
      <w:r>
        <w:t>Рекомендуется по аналогии с ПГС реализовать в ведомственной информационной системе функционал автоматического фо</w:t>
      </w:r>
      <w:r>
        <w:t>рмирования списков граждан, которым была оказана помощь (реестров решений), который позволит формировать необходимые документы в соответствии с нормативными правовыми актами МЧС России в целях возмещения понесенных субъектами Российской Федерации расходов,</w:t>
      </w:r>
      <w:r>
        <w:t xml:space="preserve"> связанных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в случае ликвидации чрезвычайных ситуаций федерального и межрегионального характера.</w:t>
      </w:r>
    </w:p>
    <w:p w14:paraId="4AAF040F" w14:textId="77777777" w:rsidR="006927A2" w:rsidRDefault="007144E0">
      <w:pPr>
        <w:pStyle w:val="ConsPlusNormal0"/>
        <w:spacing w:before="240"/>
        <w:ind w:firstLine="540"/>
        <w:jc w:val="both"/>
      </w:pPr>
      <w:r>
        <w:t>7. Предоста</w:t>
      </w:r>
      <w:r>
        <w:t>вление государственных услуг в упреждающем (</w:t>
      </w:r>
      <w:proofErr w:type="spellStart"/>
      <w:r>
        <w:t>проактивном</w:t>
      </w:r>
      <w:proofErr w:type="spellEnd"/>
      <w:r>
        <w:t>) режиме.</w:t>
      </w:r>
    </w:p>
    <w:p w14:paraId="373B8E57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В рамках инициативы "Государство для людей", включенной в </w:t>
      </w:r>
      <w:hyperlink r:id="rId23" w:tooltip="Распоряжение Правительства РФ от 06.10.2021 N 2816-р (ред. от 05.08.2025) &lt;Об утверждении перечня инициатив социально-экономического развития Российской Федерации до 2030 года&gt; {КонсультантПлюс}">
        <w:r>
          <w:rPr>
            <w:color w:val="0000FF"/>
          </w:rPr>
          <w:t>перечень</w:t>
        </w:r>
      </w:hyperlink>
      <w:r>
        <w:t xml:space="preserve"> инициатив социально-экономического развития Российской Фе</w:t>
      </w:r>
      <w:r>
        <w:t>дерации до 2030 года, утвержденный распоряжением Правительства Российской Федерации от 6 октября 2021 г. N 2816-р, в результате реализации жизненной ситуации "Попадание в чрезвычайную ситуацию" в ПГС при наличии списков граждан, проживающих в зоне чрезвыча</w:t>
      </w:r>
      <w:r>
        <w:t>йной ситуации, обеспечена возможность предоставления государственных услуг "Назначение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характера" и "Назначение выплаты граждана</w:t>
      </w:r>
      <w:r>
        <w:t>м финансовой помощи в связи с утратой ими имущества первой необходимости в результате чрезвычайных ситуаций природного и техногенного характера" в упреждающем (</w:t>
      </w:r>
      <w:proofErr w:type="spellStart"/>
      <w:r>
        <w:t>проактивном</w:t>
      </w:r>
      <w:proofErr w:type="spellEnd"/>
      <w:r>
        <w:t xml:space="preserve">) режиме, в соответствии с которым гражданам при установлении фактов их проживания в </w:t>
      </w:r>
      <w:r>
        <w:t xml:space="preserve">жилых помещениях, находящихся в зоне </w:t>
      </w:r>
      <w:r>
        <w:lastRenderedPageBreak/>
        <w:t>чрезвычайной ситуации, нарушения условий их жизнедеятельности и утраты ими имущества первой необходимости в результате чрезвычайной ситуации направляются в личный кабинет на Едином портале ссылки на предварительно запол</w:t>
      </w:r>
      <w:r>
        <w:t>ненное заявление для его дальнейшего дополнения информацией о способе перечисления денежных средств.</w:t>
      </w:r>
    </w:p>
    <w:p w14:paraId="02D05FC0" w14:textId="77777777" w:rsidR="006927A2" w:rsidRDefault="007144E0">
      <w:pPr>
        <w:pStyle w:val="ConsPlusNormal0"/>
        <w:spacing w:before="240"/>
        <w:ind w:firstLine="540"/>
        <w:jc w:val="both"/>
      </w:pPr>
      <w:r>
        <w:t>В упреждающем (</w:t>
      </w:r>
      <w:proofErr w:type="spellStart"/>
      <w:r>
        <w:t>проактивном</w:t>
      </w:r>
      <w:proofErr w:type="spellEnd"/>
      <w:r>
        <w:t xml:space="preserve">) режиме проводятся мероприятия, направленные на предварительную подготовку результатов предоставления указанных государственных </w:t>
      </w:r>
      <w:r>
        <w:t>услуг, в том числе формируются и направляются межведомственные запросы посредством СМЭВ, предоставляются сведения о заявителях в ответ на такие запросы, после чего заявители уведомляются о возможности подать из личного кабинета на Едином портале запрос о п</w:t>
      </w:r>
      <w:r>
        <w:t>редоставлении соответствующей услуги посредством Государственной электронной почтовой системы (ГЭПС).</w:t>
      </w:r>
    </w:p>
    <w:p w14:paraId="0EF5E873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Необходимо отметить, что ссылка на </w:t>
      </w:r>
      <w:proofErr w:type="spellStart"/>
      <w:r>
        <w:t>предзаполненное</w:t>
      </w:r>
      <w:proofErr w:type="spellEnd"/>
      <w:r>
        <w:t xml:space="preserve"> заявление в личном кабинете на Едином портале действительна в течение 10 календарных дней. После истече</w:t>
      </w:r>
      <w:r>
        <w:t>ния этого срока ссылка перенаправит пользователя на начальную страницу подачи заявления о предоставлении государственной услуги.</w:t>
      </w:r>
    </w:p>
    <w:p w14:paraId="0AE330E4" w14:textId="77777777" w:rsidR="006927A2" w:rsidRDefault="007144E0">
      <w:pPr>
        <w:pStyle w:val="ConsPlusNormal0"/>
        <w:spacing w:before="240"/>
        <w:ind w:firstLine="540"/>
        <w:jc w:val="both"/>
      </w:pPr>
      <w:r>
        <w:t>С целью запуска процесса предоставления государственной услуги в упреждающем (</w:t>
      </w:r>
      <w:proofErr w:type="spellStart"/>
      <w:r>
        <w:t>проактивном</w:t>
      </w:r>
      <w:proofErr w:type="spellEnd"/>
      <w:r>
        <w:t>) режиме ответственным сотрудником упо</w:t>
      </w:r>
      <w:r>
        <w:t>лномоченного органа заблаговременно должен быть сформирован список граждан, претендующих на получение услуги, установленного формата.</w:t>
      </w:r>
    </w:p>
    <w:p w14:paraId="48D74C48" w14:textId="77777777" w:rsidR="006927A2" w:rsidRDefault="007144E0">
      <w:pPr>
        <w:pStyle w:val="ConsPlusNormal0"/>
        <w:spacing w:before="240"/>
        <w:ind w:firstLine="540"/>
        <w:jc w:val="both"/>
      </w:pPr>
      <w:r>
        <w:t>Загрузка списков в ПГС осуществляется в разделе "Задачи по расписанию".</w:t>
      </w:r>
    </w:p>
    <w:p w14:paraId="06963B81" w14:textId="77777777" w:rsidR="006927A2" w:rsidRDefault="007144E0">
      <w:pPr>
        <w:pStyle w:val="ConsPlusNormal0"/>
        <w:spacing w:before="240"/>
        <w:ind w:firstLine="540"/>
        <w:jc w:val="both"/>
      </w:pPr>
      <w:r>
        <w:t>С учетом того, что регистрация по месту жительства</w:t>
      </w:r>
      <w:r>
        <w:t xml:space="preserve"> или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>
        <w:t xml:space="preserve">, является одним из указанных в </w:t>
      </w:r>
      <w:hyperlink w:anchor="P209" w:tooltip="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">
        <w:r>
          <w:rPr>
            <w:color w:val="0000FF"/>
          </w:rPr>
          <w:t>пункте 1 раздела</w:t>
        </w:r>
        <w:r>
          <w:rPr>
            <w:color w:val="0000FF"/>
          </w:rPr>
          <w:t xml:space="preserve"> VI</w:t>
        </w:r>
      </w:hyperlink>
      <w:r>
        <w:t xml:space="preserve"> настоящих методических рекомендаций критериев для установления факта проживания в жилом помещении, находящемся в зоне чрезвычайной ситуации, это позволяет использовать такую информацию для принятия решений о предоставлении государственной услуги в упре</w:t>
      </w:r>
      <w:r>
        <w:t>ждающем (</w:t>
      </w:r>
      <w:proofErr w:type="spellStart"/>
      <w:r>
        <w:t>проактивном</w:t>
      </w:r>
      <w:proofErr w:type="spellEnd"/>
      <w:r>
        <w:t>) режиме.</w:t>
      </w:r>
    </w:p>
    <w:p w14:paraId="4C757311" w14:textId="77777777" w:rsidR="006927A2" w:rsidRDefault="007144E0">
      <w:pPr>
        <w:pStyle w:val="ConsPlusNormal0"/>
        <w:spacing w:before="240"/>
        <w:ind w:firstLine="540"/>
        <w:jc w:val="both"/>
      </w:pPr>
      <w:r>
        <w:t>Для получения информации о гражданах, проживающих в зоне чрезвычайной ситуации, рекомендуется использовать вид сведений единого федерального информационного регистра, содержащего сведения о населении Российской Федерации "Регл</w:t>
      </w:r>
      <w:r>
        <w:t>аментная рассылка из ЕРН сведений о физических лицах, по территориальному признаку (директивная рассылка)".</w:t>
      </w:r>
    </w:p>
    <w:p w14:paraId="50CC3DA6" w14:textId="77777777" w:rsidR="006927A2" w:rsidRDefault="007144E0">
      <w:pPr>
        <w:pStyle w:val="ConsPlusNormal0"/>
        <w:spacing w:before="240"/>
        <w:ind w:firstLine="540"/>
        <w:jc w:val="both"/>
      </w:pPr>
      <w:r>
        <w:t>Работа в упреждающем (</w:t>
      </w:r>
      <w:proofErr w:type="spellStart"/>
      <w:r>
        <w:t>проактивном</w:t>
      </w:r>
      <w:proofErr w:type="spellEnd"/>
      <w:r>
        <w:t>) режиме доступна только при авторизации в ПГС с использованием ссылки https://pgs2.gosuslugi.ru/redesign.</w:t>
      </w:r>
    </w:p>
    <w:p w14:paraId="4665E76A" w14:textId="77777777" w:rsidR="006927A2" w:rsidRDefault="007144E0">
      <w:pPr>
        <w:pStyle w:val="ConsPlusNormal0"/>
        <w:spacing w:before="240"/>
        <w:ind w:firstLine="540"/>
        <w:jc w:val="both"/>
      </w:pPr>
      <w:r>
        <w:t>Для пред</w:t>
      </w:r>
      <w:r>
        <w:t>оставления государственных услуг в упреждающем (</w:t>
      </w:r>
      <w:proofErr w:type="spellStart"/>
      <w:r>
        <w:t>проактивном</w:t>
      </w:r>
      <w:proofErr w:type="spellEnd"/>
      <w:r>
        <w:t xml:space="preserve">) режиме необходимо наличие у ответственного лица уполномоченного органа следующих ролей в ПГС: "Оператор справочника задач" "Оператор </w:t>
      </w:r>
      <w:proofErr w:type="spellStart"/>
      <w:r>
        <w:t>проактивных</w:t>
      </w:r>
      <w:proofErr w:type="spellEnd"/>
      <w:r>
        <w:t xml:space="preserve"> событий" и "Оператор массовых операций".</w:t>
      </w:r>
    </w:p>
    <w:p w14:paraId="4E6BACBE" w14:textId="77777777" w:rsidR="006927A2" w:rsidRDefault="007144E0">
      <w:pPr>
        <w:pStyle w:val="ConsPlusNormal0"/>
        <w:spacing w:before="240"/>
        <w:ind w:firstLine="540"/>
        <w:jc w:val="both"/>
      </w:pPr>
      <w:r>
        <w:t>Раздел "З</w:t>
      </w:r>
      <w:r>
        <w:t>адачи по расписанию" доступен пользователям с ролью "Оператор справочника задач".</w:t>
      </w:r>
    </w:p>
    <w:p w14:paraId="13CEC9B2" w14:textId="77777777" w:rsidR="006927A2" w:rsidRDefault="007144E0">
      <w:pPr>
        <w:pStyle w:val="ConsPlusNormal0"/>
        <w:spacing w:before="240"/>
        <w:ind w:firstLine="540"/>
        <w:jc w:val="both"/>
      </w:pPr>
      <w:r>
        <w:t>После авторизации в ПГС пользователю необходимо перейти в раздел "Задачи по расписанию", содержащий перечень ранее созданных задач, и нажать на кнопку "Создать".</w:t>
      </w:r>
    </w:p>
    <w:p w14:paraId="7F1C6EE1" w14:textId="77777777" w:rsidR="006927A2" w:rsidRDefault="007144E0">
      <w:pPr>
        <w:pStyle w:val="ConsPlusNormal0"/>
        <w:spacing w:before="240"/>
        <w:ind w:firstLine="540"/>
        <w:jc w:val="both"/>
      </w:pPr>
      <w:r>
        <w:t>В открывшемс</w:t>
      </w:r>
      <w:r>
        <w:t>я окне заполняются поля:</w:t>
      </w:r>
    </w:p>
    <w:p w14:paraId="00D696F1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>название задачи;</w:t>
      </w:r>
    </w:p>
    <w:p w14:paraId="43694FED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дата начала (или </w:t>
      </w:r>
      <w:proofErr w:type="spellStart"/>
      <w:r>
        <w:t>чекбокс</w:t>
      </w:r>
      <w:proofErr w:type="spellEnd"/>
      <w:r>
        <w:t xml:space="preserve"> "Выполнить сразу после подписания");</w:t>
      </w:r>
    </w:p>
    <w:p w14:paraId="3A2C0FAA" w14:textId="77777777" w:rsidR="006927A2" w:rsidRDefault="007144E0">
      <w:pPr>
        <w:pStyle w:val="ConsPlusNormal0"/>
        <w:spacing w:before="240"/>
        <w:ind w:firstLine="540"/>
        <w:jc w:val="both"/>
      </w:pPr>
      <w:r>
        <w:t>услуга (выбрать одну государственную услугу).</w:t>
      </w:r>
    </w:p>
    <w:p w14:paraId="4761C686" w14:textId="77777777" w:rsidR="006927A2" w:rsidRDefault="007144E0">
      <w:pPr>
        <w:pStyle w:val="ConsPlusNormal0"/>
        <w:spacing w:before="240"/>
        <w:ind w:firstLine="540"/>
        <w:jc w:val="both"/>
      </w:pPr>
      <w:r>
        <w:t>В этом же окне необходимо загрузить файл со списком граждан, после чего нажать на кнопку "Сохранить и запу</w:t>
      </w:r>
      <w:r>
        <w:t>стить".</w:t>
      </w:r>
    </w:p>
    <w:p w14:paraId="0D09CD63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Далее сотрудник с ролью "Должностное лицо" подписывает задачу, после чего запускается </w:t>
      </w:r>
      <w:proofErr w:type="spellStart"/>
      <w:r>
        <w:t>проактивное</w:t>
      </w:r>
      <w:proofErr w:type="spellEnd"/>
      <w:r>
        <w:t xml:space="preserve"> событие, включающее в себя процессы форматно-логического контроля, обработки и сохранения данных, подготовки и направления запросов по СМЭВ, расчета к</w:t>
      </w:r>
      <w:r>
        <w:t>ритериев, подготовки данных заявления и его направления гражданину в личный кабинет на Едином портале.</w:t>
      </w:r>
    </w:p>
    <w:p w14:paraId="4C19061D" w14:textId="77777777" w:rsidR="006927A2" w:rsidRDefault="007144E0">
      <w:pPr>
        <w:pStyle w:val="ConsPlusNormal0"/>
        <w:spacing w:before="240"/>
        <w:ind w:firstLine="540"/>
        <w:jc w:val="both"/>
      </w:pPr>
      <w:r>
        <w:t>Для дальнейшей обработки загруженного списка необходимо использовать раздел "</w:t>
      </w:r>
      <w:proofErr w:type="spellStart"/>
      <w:r>
        <w:t>Проактивные</w:t>
      </w:r>
      <w:proofErr w:type="spellEnd"/>
      <w:r>
        <w:t xml:space="preserve"> события". Для этого сотруднику необходима роль "Оператор </w:t>
      </w:r>
      <w:proofErr w:type="spellStart"/>
      <w:r>
        <w:t>проакти</w:t>
      </w:r>
      <w:r>
        <w:t>вных</w:t>
      </w:r>
      <w:proofErr w:type="spellEnd"/>
      <w:r>
        <w:t xml:space="preserve"> событий".</w:t>
      </w:r>
    </w:p>
    <w:p w14:paraId="770C5462" w14:textId="77777777" w:rsidR="006927A2" w:rsidRDefault="007144E0">
      <w:pPr>
        <w:pStyle w:val="ConsPlusNormal0"/>
        <w:spacing w:before="240"/>
        <w:ind w:firstLine="540"/>
        <w:jc w:val="both"/>
      </w:pPr>
      <w:r>
        <w:t>В разделе "</w:t>
      </w:r>
      <w:proofErr w:type="spellStart"/>
      <w:r>
        <w:t>Проактивные</w:t>
      </w:r>
      <w:proofErr w:type="spellEnd"/>
      <w:r>
        <w:t xml:space="preserve"> события" необходимо найти и открыть созданное событие.</w:t>
      </w:r>
    </w:p>
    <w:p w14:paraId="2F0E293E" w14:textId="77777777" w:rsidR="006927A2" w:rsidRDefault="007144E0">
      <w:pPr>
        <w:pStyle w:val="ConsPlusNormal0"/>
        <w:spacing w:before="240"/>
        <w:ind w:firstLine="540"/>
        <w:jc w:val="both"/>
      </w:pPr>
      <w:r>
        <w:t>В случае успешного прохождения всех этапов по задаче событию будет присвоен статус "Направлено уведомление в ГЭПС", а уведомлению гражданина - статус "Уведомление доставлено".</w:t>
      </w:r>
    </w:p>
    <w:p w14:paraId="4D50E9E4" w14:textId="77777777" w:rsidR="006927A2" w:rsidRDefault="007144E0">
      <w:pPr>
        <w:pStyle w:val="ConsPlusNormal0"/>
        <w:spacing w:before="240"/>
        <w:ind w:firstLine="540"/>
        <w:jc w:val="both"/>
      </w:pPr>
      <w:r>
        <w:t>Для хранения и предоставления интерфейса пользователю по всем операциям и отобра</w:t>
      </w:r>
      <w:r>
        <w:t xml:space="preserve">жения событий при выполнении задачи по исполнению </w:t>
      </w:r>
      <w:proofErr w:type="spellStart"/>
      <w:r>
        <w:t>проактивного</w:t>
      </w:r>
      <w:proofErr w:type="spellEnd"/>
      <w:r>
        <w:t xml:space="preserve"> события предназначен раздел "Массовые операции". Для доступа к разделу сотруднику необходима роль "Оператор массовых операций".</w:t>
      </w:r>
    </w:p>
    <w:p w14:paraId="3429BCC6" w14:textId="77777777" w:rsidR="006927A2" w:rsidRDefault="006927A2">
      <w:pPr>
        <w:pStyle w:val="ConsPlusNormal0"/>
        <w:jc w:val="both"/>
      </w:pPr>
    </w:p>
    <w:p w14:paraId="403BD5D1" w14:textId="77777777" w:rsidR="006927A2" w:rsidRDefault="007144E0">
      <w:pPr>
        <w:pStyle w:val="ConsPlusTitle0"/>
        <w:jc w:val="center"/>
        <w:outlineLvl w:val="1"/>
      </w:pPr>
      <w:r>
        <w:t>IV. ПОДГОТОВКА НОРМАТИВНОГО ПРАВОВОГО АКТА ВЫСШЕГО</w:t>
      </w:r>
    </w:p>
    <w:p w14:paraId="52867D41" w14:textId="77777777" w:rsidR="006927A2" w:rsidRDefault="007144E0">
      <w:pPr>
        <w:pStyle w:val="ConsPlusTitle0"/>
        <w:jc w:val="center"/>
      </w:pPr>
      <w:r>
        <w:t>ИСПОЛНИТЕЛЬНО</w:t>
      </w:r>
      <w:r>
        <w:t>ГО ОРГАНА СУБЪЕКТА РОССИЙСКОЙ ФЕДЕРАЦИИ</w:t>
      </w:r>
    </w:p>
    <w:p w14:paraId="0C8007A6" w14:textId="77777777" w:rsidR="006927A2" w:rsidRDefault="007144E0">
      <w:pPr>
        <w:pStyle w:val="ConsPlusTitle0"/>
        <w:jc w:val="center"/>
      </w:pPr>
      <w:r>
        <w:t>(ВЫСШЕГО ДОЛЖНОСТНОГО ЛИЦА СУБЪЕКТА РОССИЙСКОЙ ФЕДЕРАЦИИ)</w:t>
      </w:r>
    </w:p>
    <w:p w14:paraId="26B22766" w14:textId="77777777" w:rsidR="006927A2" w:rsidRDefault="007144E0">
      <w:pPr>
        <w:pStyle w:val="ConsPlusTitle0"/>
        <w:jc w:val="center"/>
      </w:pPr>
      <w:r>
        <w:t>ПРИ ВОЗНИКНОВЕНИИ ЧРЕЗВЫЧАЙНОЙ СИТУАЦИИ</w:t>
      </w:r>
    </w:p>
    <w:p w14:paraId="1B9E4175" w14:textId="77777777" w:rsidR="006927A2" w:rsidRDefault="006927A2">
      <w:pPr>
        <w:pStyle w:val="ConsPlusNormal0"/>
        <w:jc w:val="both"/>
      </w:pPr>
    </w:p>
    <w:p w14:paraId="2141F155" w14:textId="77777777" w:rsidR="006927A2" w:rsidRDefault="007144E0">
      <w:pPr>
        <w:pStyle w:val="ConsPlusNormal0"/>
        <w:ind w:firstLine="540"/>
        <w:jc w:val="both"/>
      </w:pPr>
      <w:r>
        <w:t>1. В целях оптимизации процесса предоставления государственных услуг по оказанию финансовой помощи и исключения дополнительной нагрузки на уполномоченный орган и органы местного самоуправления при подготовке нормативного правового акта высшего исполнительн</w:t>
      </w:r>
      <w:r>
        <w:t>ого органа субъекта Российской Федерации (высшего должностного лица субъекта Российской Федерации) о введении режима чрезвычайной ситуации (далее - нормативный правовой акт о введении режима чрезвычайной ситуации) необходимо обратить особое внимание на нал</w:t>
      </w:r>
      <w:r>
        <w:t>ичие:</w:t>
      </w:r>
    </w:p>
    <w:p w14:paraId="79D41CD2" w14:textId="77777777" w:rsidR="006927A2" w:rsidRDefault="007144E0">
      <w:pPr>
        <w:pStyle w:val="ConsPlusNormal0"/>
        <w:spacing w:before="240"/>
        <w:ind w:firstLine="540"/>
        <w:jc w:val="both"/>
      </w:pPr>
      <w:r>
        <w:t>решения об отнесении обстановки, сложившейся на определенной территории, к чрезвычайной ситуации регионального или межмуниципального характера;</w:t>
      </w:r>
    </w:p>
    <w:p w14:paraId="5962A76A" w14:textId="77777777" w:rsidR="006927A2" w:rsidRDefault="007144E0">
      <w:pPr>
        <w:pStyle w:val="ConsPlusNormal0"/>
        <w:spacing w:before="240"/>
        <w:ind w:firstLine="540"/>
        <w:jc w:val="both"/>
      </w:pPr>
      <w:r>
        <w:t>точного определения зоны чрезвычайной ситуации (для ограничения подачи заявлений до населенного пункта);</w:t>
      </w:r>
    </w:p>
    <w:p w14:paraId="38BD628D" w14:textId="77777777" w:rsidR="006927A2" w:rsidRDefault="007144E0">
      <w:pPr>
        <w:pStyle w:val="ConsPlusNormal0"/>
        <w:spacing w:before="240"/>
        <w:ind w:firstLine="540"/>
        <w:jc w:val="both"/>
      </w:pPr>
      <w:r>
        <w:t>р</w:t>
      </w:r>
      <w:r>
        <w:t xml:space="preserve">ешения об организации выездного обслуживания мобильных бригад МФЦ (в случае необходимости), разработанного на основании Методических </w:t>
      </w:r>
      <w:hyperlink r:id="rId24" w:tooltip="&quot;Методические рекомендации по порядку организации выездного обслуживания в случае возникновения чрезвычайных ситуаций природного и техногенного характера&quot; (одобрены протоколом заседания Правительственной комиссии по предупреждению и ликвидации чрезвычайных сит">
        <w:r>
          <w:rPr>
            <w:color w:val="0000FF"/>
          </w:rPr>
          <w:t>рекоменда</w:t>
        </w:r>
        <w:r>
          <w:rPr>
            <w:color w:val="0000FF"/>
          </w:rPr>
          <w:t>ций</w:t>
        </w:r>
      </w:hyperlink>
      <w:r>
        <w:t xml:space="preserve"> по порядку организации выездного обслуживания в случае возникновения чрезвычайных ситуаций природного и техногенного характера, одобренных на заседании Правительственной комиссии 19 ноября 2024 г. (протокол N 15).</w:t>
      </w:r>
    </w:p>
    <w:p w14:paraId="547A9B48" w14:textId="77777777" w:rsidR="006927A2" w:rsidRDefault="007144E0">
      <w:pPr>
        <w:pStyle w:val="ConsPlusNormal0"/>
        <w:spacing w:before="240"/>
        <w:ind w:firstLine="540"/>
        <w:jc w:val="both"/>
      </w:pPr>
      <w:r>
        <w:t>2. В случае изменения характера чрезвы</w:t>
      </w:r>
      <w:r>
        <w:t xml:space="preserve">чайной ситуации с регионального или </w:t>
      </w:r>
      <w:r>
        <w:lastRenderedPageBreak/>
        <w:t>межмуниципального на федеральный или межрегиональный, а также при крупномасштабных чрезвычайных ситуациях регионального характера рекомендуется предусматривать привлечение сотрудников иных ведомств, имеющих опыт работы в</w:t>
      </w:r>
      <w:r>
        <w:t xml:space="preserve"> ПГС, к работе уполномоченного органа.</w:t>
      </w:r>
    </w:p>
    <w:p w14:paraId="7EA3EDBF" w14:textId="77777777" w:rsidR="006927A2" w:rsidRDefault="007144E0">
      <w:pPr>
        <w:pStyle w:val="ConsPlusNormal0"/>
        <w:spacing w:before="240"/>
        <w:ind w:firstLine="540"/>
        <w:jc w:val="both"/>
      </w:pPr>
      <w:r>
        <w:t>3. Расширение зоны чрезвычайной ситуации и иные изменения фиксируются путем внесения изменений в первоначальный нормативный правовой акт о введении режима чрезвычайной ситуации.</w:t>
      </w:r>
    </w:p>
    <w:p w14:paraId="71E4BB5C" w14:textId="77777777" w:rsidR="006927A2" w:rsidRDefault="006927A2">
      <w:pPr>
        <w:pStyle w:val="ConsPlusNormal0"/>
        <w:jc w:val="both"/>
      </w:pPr>
    </w:p>
    <w:p w14:paraId="6EF4A5BD" w14:textId="77777777" w:rsidR="006927A2" w:rsidRDefault="007144E0">
      <w:pPr>
        <w:pStyle w:val="ConsPlusTitle0"/>
        <w:jc w:val="center"/>
        <w:outlineLvl w:val="1"/>
      </w:pPr>
      <w:r>
        <w:t>V. ОСОБЕННОСТИ ОРГАНИЗАЦИИ РАБОТЫ ОРГА</w:t>
      </w:r>
      <w:r>
        <w:t>НОВ МЕСТНОГО</w:t>
      </w:r>
    </w:p>
    <w:p w14:paraId="3A874476" w14:textId="77777777" w:rsidR="006927A2" w:rsidRDefault="007144E0">
      <w:pPr>
        <w:pStyle w:val="ConsPlusTitle0"/>
        <w:jc w:val="center"/>
      </w:pPr>
      <w:r>
        <w:t>САМОУПРАВЛЕНИЯ ПО УСТАНОВЛЕНИЮ ФАКТОВ ПРОЖИВАНИЯ ГРАЖДАН</w:t>
      </w:r>
    </w:p>
    <w:p w14:paraId="725A45FF" w14:textId="77777777" w:rsidR="006927A2" w:rsidRDefault="007144E0">
      <w:pPr>
        <w:pStyle w:val="ConsPlusTitle0"/>
        <w:jc w:val="center"/>
      </w:pPr>
      <w:r>
        <w:t>В ЖИЛЫХ ПОМЕЩЕНИЯХ, НАХОДЯЩИХСЯ В ЗОНЕ ЧРЕЗВЫЧАЙНОЙ</w:t>
      </w:r>
    </w:p>
    <w:p w14:paraId="0C3C2D65" w14:textId="77777777" w:rsidR="006927A2" w:rsidRDefault="007144E0">
      <w:pPr>
        <w:pStyle w:val="ConsPlusTitle0"/>
        <w:jc w:val="center"/>
      </w:pPr>
      <w:r>
        <w:t>СИТУАЦИИ, НАРУШЕНИЯ УСЛОВИЙ ИХ ЖИЗНЕДЕЯТЕЛЬНОСТИ И УТРАТЫ</w:t>
      </w:r>
    </w:p>
    <w:p w14:paraId="7BA62293" w14:textId="77777777" w:rsidR="006927A2" w:rsidRDefault="007144E0">
      <w:pPr>
        <w:pStyle w:val="ConsPlusTitle0"/>
        <w:jc w:val="center"/>
      </w:pPr>
      <w:r>
        <w:t>ИМИ ИМУЩЕСТВА ПЕРВОЙ НЕОБХОДИМОСТИ В РЕЗУЛЬТАТЕ</w:t>
      </w:r>
    </w:p>
    <w:p w14:paraId="2F896C05" w14:textId="77777777" w:rsidR="006927A2" w:rsidRDefault="007144E0">
      <w:pPr>
        <w:pStyle w:val="ConsPlusTitle0"/>
        <w:jc w:val="center"/>
      </w:pPr>
      <w:r>
        <w:t>ЧРЕЗВЫЧАЙНОЙ СИТУАЦИИ</w:t>
      </w:r>
    </w:p>
    <w:p w14:paraId="4601D727" w14:textId="77777777" w:rsidR="006927A2" w:rsidRDefault="006927A2">
      <w:pPr>
        <w:pStyle w:val="ConsPlusNormal0"/>
        <w:jc w:val="both"/>
      </w:pPr>
    </w:p>
    <w:p w14:paraId="4FA7DD1E" w14:textId="77777777" w:rsidR="006927A2" w:rsidRDefault="007144E0">
      <w:pPr>
        <w:pStyle w:val="ConsPlusNormal0"/>
        <w:ind w:firstLine="540"/>
        <w:jc w:val="both"/>
      </w:pPr>
      <w:r>
        <w:t>1. Ор</w:t>
      </w:r>
      <w:r>
        <w:t>ганом местного самоуправления в рамках своих полномочий должен быть определен и закреплен в муниципальном правовом акте порядок работы комиссии по установлению фактов проживания граждан в жилых помещениях, находящихся в зоне чрезвычайной ситуации, нарушени</w:t>
      </w:r>
      <w:r>
        <w:t>я условий их жизнедеятельности и утраты ими имущества первой необходимости в результате чрезвычайной ситуации.</w:t>
      </w:r>
    </w:p>
    <w:p w14:paraId="75DA9B97" w14:textId="77777777" w:rsidR="006927A2" w:rsidRDefault="007144E0">
      <w:pPr>
        <w:pStyle w:val="ConsPlusNormal0"/>
        <w:spacing w:before="240"/>
        <w:ind w:firstLine="540"/>
        <w:jc w:val="both"/>
      </w:pPr>
      <w:r>
        <w:t>При подготовке указанного муниципального правового акта необходимо учесть следующее:</w:t>
      </w:r>
    </w:p>
    <w:p w14:paraId="5E8FEBEF" w14:textId="77777777" w:rsidR="006927A2" w:rsidRDefault="007144E0">
      <w:pPr>
        <w:pStyle w:val="ConsPlusNormal0"/>
        <w:spacing w:before="240"/>
        <w:ind w:firstLine="540"/>
        <w:jc w:val="both"/>
      </w:pPr>
      <w:r>
        <w:t>описать порядок работы комиссий при чрезвычайных ситуациях ф</w:t>
      </w:r>
      <w:r>
        <w:t>едерального, межрегионального, регионального и межмуниципального характера;</w:t>
      </w:r>
    </w:p>
    <w:p w14:paraId="525B283C" w14:textId="77777777" w:rsidR="006927A2" w:rsidRDefault="007144E0">
      <w:pPr>
        <w:pStyle w:val="ConsPlusNormal0"/>
        <w:spacing w:before="240"/>
        <w:ind w:firstLine="540"/>
        <w:jc w:val="both"/>
      </w:pPr>
      <w:r>
        <w:t>заключения комиссий могут быть выполнены одновременно на несколько граждан, проживающих в одном жилом помещении.</w:t>
      </w:r>
    </w:p>
    <w:p w14:paraId="0E235BAB" w14:textId="77777777" w:rsidR="006927A2" w:rsidRDefault="007144E0">
      <w:pPr>
        <w:pStyle w:val="ConsPlusNormal0"/>
        <w:spacing w:before="240"/>
        <w:ind w:firstLine="540"/>
        <w:jc w:val="both"/>
      </w:pPr>
      <w:r>
        <w:t>2. При определении состава комиссий необходимо учитывать уровень профессиональной подготовки специалистов и отсутствие предпосылок к возникнове</w:t>
      </w:r>
      <w:r>
        <w:t>нию коррупциогенных рисков.</w:t>
      </w:r>
    </w:p>
    <w:p w14:paraId="7D8068BD" w14:textId="77777777" w:rsidR="006927A2" w:rsidRDefault="007144E0">
      <w:pPr>
        <w:pStyle w:val="ConsPlusNormal0"/>
        <w:spacing w:before="240"/>
        <w:ind w:firstLine="540"/>
        <w:jc w:val="both"/>
      </w:pPr>
      <w:r>
        <w:t>3. В целях оперативного установления указанных фактов заключения комиссии могут быть подготовлены дистанционно при наличии соответствующей информации.</w:t>
      </w:r>
    </w:p>
    <w:p w14:paraId="423F0EA6" w14:textId="77777777" w:rsidR="006927A2" w:rsidRDefault="007144E0">
      <w:pPr>
        <w:pStyle w:val="ConsPlusNormal0"/>
        <w:spacing w:before="240"/>
        <w:ind w:firstLine="540"/>
        <w:jc w:val="both"/>
      </w:pPr>
      <w:r>
        <w:t>Например, в случае чрезвычайной ситуации, последствия которой привели к авари</w:t>
      </w:r>
      <w:r>
        <w:t>ям на системах жизнеобеспечения (</w:t>
      </w:r>
      <w:hyperlink r:id="rId25" w:tooltip="Приказ МЧС России от 05.07.2021 N 429 (ред. от 10.01.2024) &quot;Об установлении критериев информации о чрезвычайных ситуациях природного и техногенного характера&quot; (Зарегистрировано в Минюсте России 16.09.2021 N 65025) {КонсультантПлюс}">
        <w:r>
          <w:rPr>
            <w:color w:val="0000FF"/>
          </w:rPr>
          <w:t>приказ</w:t>
        </w:r>
      </w:hyperlink>
      <w:r>
        <w:t xml:space="preserve"> МЧС России от 5 июля 2021 г. N 429 "Об установлении критериев информации о чрезвычайных ситуациях природного и техногенного характе</w:t>
      </w:r>
      <w:r>
        <w:t>ра" (зарегистрирован Минюстом России 16 сентября 2021 г., регистрационный N 65025), установление факта нарушения условий жизнедеятельности может быть произведено на основании подтверждающего документа от соответствующей эксплуатирующей организации.</w:t>
      </w:r>
    </w:p>
    <w:p w14:paraId="0821D70A" w14:textId="77777777" w:rsidR="006927A2" w:rsidRDefault="007144E0">
      <w:pPr>
        <w:pStyle w:val="ConsPlusNormal0"/>
        <w:spacing w:before="240"/>
        <w:ind w:firstLine="540"/>
        <w:jc w:val="both"/>
      </w:pPr>
      <w:r>
        <w:t>4. В це</w:t>
      </w:r>
      <w:r>
        <w:t>лях повышения оперативности подготовки заключений комиссий обследование жилых помещений, попавших в зону чрезвычайной ситуации, возможно проводить заблаговременно вне зависимости от поступающих заявлений граждан.</w:t>
      </w:r>
    </w:p>
    <w:p w14:paraId="15436138" w14:textId="77777777" w:rsidR="006927A2" w:rsidRDefault="007144E0">
      <w:pPr>
        <w:pStyle w:val="ConsPlusNormal0"/>
        <w:spacing w:before="240"/>
        <w:ind w:firstLine="540"/>
        <w:jc w:val="both"/>
      </w:pPr>
      <w:r>
        <w:t>5. В целях оптимизации деятельности комисси</w:t>
      </w:r>
      <w:r>
        <w:t xml:space="preserve">й работу по установлению указанных фактов необходимо проводить исключительно в отношении помещений, признанных жилыми помещениями в соответствии с </w:t>
      </w:r>
      <w:hyperlink r:id="rId26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t>ым постановлением Правительства Российской Федерации от 28 января 2006 г. N 47.</w:t>
      </w:r>
    </w:p>
    <w:p w14:paraId="54F558DD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6. В рамках совершенствования процесса установления предусмотренных фактов </w:t>
      </w:r>
      <w:r>
        <w:lastRenderedPageBreak/>
        <w:t>рекомендуется работу комиссий организовать в соответствии с графиком (сроки и временные периоды), о ч</w:t>
      </w:r>
      <w:r>
        <w:t>ем необходимо информировать пострадавших граждан.</w:t>
      </w:r>
    </w:p>
    <w:p w14:paraId="635F06FA" w14:textId="77777777" w:rsidR="006927A2" w:rsidRDefault="006927A2">
      <w:pPr>
        <w:pStyle w:val="ConsPlusNormal0"/>
        <w:jc w:val="both"/>
      </w:pPr>
    </w:p>
    <w:p w14:paraId="4F9B85DA" w14:textId="77777777" w:rsidR="006927A2" w:rsidRDefault="007144E0">
      <w:pPr>
        <w:pStyle w:val="ConsPlusTitle0"/>
        <w:jc w:val="center"/>
        <w:outlineLvl w:val="1"/>
      </w:pPr>
      <w:r>
        <w:t>VI. УСТАНОВЛЕНИЕ ФАКТА ПРОЖИВАНИЯ ГРАЖДАН В ЖИЛЫХ</w:t>
      </w:r>
    </w:p>
    <w:p w14:paraId="1C6ADEA7" w14:textId="77777777" w:rsidR="006927A2" w:rsidRDefault="007144E0">
      <w:pPr>
        <w:pStyle w:val="ConsPlusTitle0"/>
        <w:jc w:val="center"/>
      </w:pPr>
      <w:r>
        <w:t>ПОМЕЩЕНИЯХ, НАХОДЯЩИХСЯ В ЗОНЕ ЧРЕЗВЫЧАЙНОЙ СИТУАЦИИ</w:t>
      </w:r>
    </w:p>
    <w:p w14:paraId="4AEC7A12" w14:textId="77777777" w:rsidR="006927A2" w:rsidRDefault="006927A2">
      <w:pPr>
        <w:pStyle w:val="ConsPlusNormal0"/>
        <w:jc w:val="both"/>
      </w:pPr>
    </w:p>
    <w:p w14:paraId="6D13D05D" w14:textId="77777777" w:rsidR="006927A2" w:rsidRDefault="007144E0">
      <w:pPr>
        <w:pStyle w:val="ConsPlusNormal0"/>
        <w:ind w:firstLine="540"/>
        <w:jc w:val="both"/>
      </w:pPr>
      <w:bookmarkStart w:id="0" w:name="P209"/>
      <w:bookmarkEnd w:id="0"/>
      <w:r>
        <w:t>1. Факт проживания граждан от 14 лет и старше в жилых помещениях, находящихся в зоне чрезвычайной сит</w:t>
      </w:r>
      <w:r>
        <w:t>уации, устанавливается решением комиссии на основании следующих критериев:</w:t>
      </w:r>
    </w:p>
    <w:p w14:paraId="2C2D7918" w14:textId="77777777" w:rsidR="006927A2" w:rsidRDefault="007144E0">
      <w:pPr>
        <w:pStyle w:val="ConsPlusNormal0"/>
        <w:spacing w:before="240"/>
        <w:ind w:firstLine="540"/>
        <w:jc w:val="both"/>
      </w:pPr>
      <w: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</w:t>
      </w:r>
      <w:r>
        <w:t>в управления и сил единой государственной системы предупреждения и ликвидации чрезвычайных ситуаций;</w:t>
      </w:r>
    </w:p>
    <w:p w14:paraId="678B6A8E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</w:t>
      </w:r>
      <w:r>
        <w:t>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6A83A572" w14:textId="77777777" w:rsidR="006927A2" w:rsidRDefault="007144E0">
      <w:pPr>
        <w:pStyle w:val="ConsPlusNormal0"/>
        <w:spacing w:before="240"/>
        <w:ind w:firstLine="540"/>
        <w:jc w:val="both"/>
      </w:pPr>
      <w:r>
        <w:t>в) имеется договор аренды жилого помещения, которое попало в зону чрезвычайной ситуации, заключенный до введения режима чрезвычай</w:t>
      </w:r>
      <w:r>
        <w:t>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576EFAC7" w14:textId="77777777" w:rsidR="006927A2" w:rsidRDefault="007144E0">
      <w:pPr>
        <w:pStyle w:val="ConsPlusNormal0"/>
        <w:spacing w:before="240"/>
        <w:ind w:firstLine="540"/>
        <w:jc w:val="both"/>
      </w:pPr>
      <w:r>
        <w:t>г) имеется договор социального найма жилого помещения, которое попало в зону чрезвычайной ситуации, заключенный до в</w:t>
      </w:r>
      <w:r>
        <w:t>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57978181" w14:textId="77777777" w:rsidR="006927A2" w:rsidRDefault="007144E0">
      <w:pPr>
        <w:pStyle w:val="ConsPlusNormal0"/>
        <w:spacing w:before="240"/>
        <w:ind w:firstLine="540"/>
        <w:jc w:val="both"/>
      </w:pPr>
      <w:r>
        <w:t>д) имеются справки с места работы или учебы, справки медицинских организаций, подтверждающие</w:t>
      </w:r>
      <w:r>
        <w:t xml:space="preserve">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6A500A34" w14:textId="77777777" w:rsidR="006927A2" w:rsidRDefault="007144E0">
      <w:pPr>
        <w:pStyle w:val="ConsPlusNormal0"/>
        <w:spacing w:before="240"/>
        <w:ind w:firstLine="540"/>
        <w:jc w:val="both"/>
      </w:pPr>
      <w:r>
        <w:t>е) имеются документы, подтверждающие</w:t>
      </w:r>
      <w:r>
        <w:t xml:space="preserve"> оказание медицинских, образовательных, социальных услуг и услуг почтовой связи;</w:t>
      </w:r>
    </w:p>
    <w:p w14:paraId="1BA44CA7" w14:textId="77777777" w:rsidR="006927A2" w:rsidRDefault="007144E0">
      <w:pPr>
        <w:pStyle w:val="ConsPlusNormal0"/>
        <w:spacing w:before="240"/>
        <w:ind w:firstLine="540"/>
        <w:jc w:val="both"/>
      </w:pPr>
      <w: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</w:t>
      </w:r>
      <w:r>
        <w:t>иципальных) услуг, услуг организаций.</w:t>
      </w:r>
    </w:p>
    <w:p w14:paraId="091D5B64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2. 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чрезвычайной ситуации, определяются нормативным </w:t>
      </w:r>
      <w:r>
        <w:t xml:space="preserve">правовым актом муниципального образования на основании сведений, указанных в </w:t>
      </w:r>
      <w:hyperlink w:anchor="P209" w:tooltip="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">
        <w:r>
          <w:rPr>
            <w:color w:val="0000FF"/>
          </w:rPr>
          <w:t>пункте 1 раздела VI</w:t>
        </w:r>
      </w:hyperlink>
      <w:r>
        <w:t xml:space="preserve"> настоящих методических рекомендаций.</w:t>
      </w:r>
    </w:p>
    <w:p w14:paraId="4647D20F" w14:textId="77777777" w:rsidR="006927A2" w:rsidRDefault="007144E0">
      <w:pPr>
        <w:pStyle w:val="ConsPlusNormal0"/>
        <w:spacing w:before="240"/>
        <w:ind w:firstLine="540"/>
        <w:jc w:val="both"/>
      </w:pPr>
      <w:r>
        <w:t>3.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</w:t>
      </w:r>
      <w:r>
        <w:t>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4C527545" w14:textId="77777777" w:rsidR="006927A2" w:rsidRDefault="006927A2">
      <w:pPr>
        <w:pStyle w:val="ConsPlusNormal0"/>
        <w:jc w:val="both"/>
      </w:pPr>
    </w:p>
    <w:p w14:paraId="1269C085" w14:textId="77777777" w:rsidR="006927A2" w:rsidRDefault="007144E0">
      <w:pPr>
        <w:pStyle w:val="ConsPlusTitle0"/>
        <w:jc w:val="center"/>
        <w:outlineLvl w:val="1"/>
      </w:pPr>
      <w:r>
        <w:lastRenderedPageBreak/>
        <w:t>VII. УСТАНОВЛЕНИЕ ФАКТА НАРУШЕНИЯ УСЛОВИЙ ЖИЗНЕДЕЯТЕЛЬНОСТИ</w:t>
      </w:r>
    </w:p>
    <w:p w14:paraId="7E0B69BB" w14:textId="77777777" w:rsidR="006927A2" w:rsidRDefault="007144E0">
      <w:pPr>
        <w:pStyle w:val="ConsPlusTitle0"/>
        <w:jc w:val="center"/>
      </w:pPr>
      <w:r>
        <w:t>ГРАЖДАН В РЕЗУЛЬТАТЕ ЧРЕЗВЫЧАЙНОЙ СИТУАЦИИ</w:t>
      </w:r>
    </w:p>
    <w:p w14:paraId="16E42CB6" w14:textId="77777777" w:rsidR="006927A2" w:rsidRDefault="006927A2">
      <w:pPr>
        <w:pStyle w:val="ConsPlusNormal0"/>
        <w:jc w:val="both"/>
      </w:pPr>
    </w:p>
    <w:p w14:paraId="4A940CAC" w14:textId="77777777" w:rsidR="006927A2" w:rsidRDefault="007144E0">
      <w:pPr>
        <w:pStyle w:val="ConsPlusNormal0"/>
        <w:ind w:firstLine="540"/>
        <w:jc w:val="both"/>
      </w:pPr>
      <w:r>
        <w:t xml:space="preserve">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</w:t>
      </w:r>
      <w:r>
        <w:t>людей в связи с гибелью или повреждением имущества, угрозой их жизни или здоровью.</w:t>
      </w:r>
    </w:p>
    <w:p w14:paraId="2CB6F20F" w14:textId="77777777" w:rsidR="006927A2" w:rsidRDefault="007144E0">
      <w:pPr>
        <w:pStyle w:val="ConsPlusNormal0"/>
        <w:spacing w:before="240"/>
        <w:ind w:firstLine="540"/>
        <w:jc w:val="both"/>
      </w:pPr>
      <w: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0170FF8C" w14:textId="77777777" w:rsidR="006927A2" w:rsidRDefault="007144E0">
      <w:pPr>
        <w:pStyle w:val="ConsPlusNormal0"/>
        <w:spacing w:before="240"/>
        <w:ind w:firstLine="540"/>
        <w:jc w:val="both"/>
      </w:pPr>
      <w:r>
        <w:t>а) невозможность прожива</w:t>
      </w:r>
      <w:r>
        <w:t>ния граждан в жилых помещениях;</w:t>
      </w:r>
    </w:p>
    <w:p w14:paraId="67084605" w14:textId="77777777" w:rsidR="006927A2" w:rsidRDefault="007144E0">
      <w:pPr>
        <w:pStyle w:val="ConsPlusNormal0"/>
        <w:spacing w:before="240"/>
        <w:ind w:firstLine="540"/>
        <w:jc w:val="both"/>
      </w:pPr>
      <w: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14:paraId="43731572" w14:textId="77777777" w:rsidR="006927A2" w:rsidRDefault="007144E0">
      <w:pPr>
        <w:pStyle w:val="ConsPlusNormal0"/>
        <w:spacing w:before="240"/>
        <w:ind w:firstLine="540"/>
        <w:jc w:val="both"/>
      </w:pPr>
      <w:r>
        <w:t>в) нарушение санитарно-эпидемиологического благополучия гражда</w:t>
      </w:r>
      <w:r>
        <w:t>н.</w:t>
      </w:r>
    </w:p>
    <w:p w14:paraId="310A7D5F" w14:textId="77777777" w:rsidR="006927A2" w:rsidRDefault="007144E0">
      <w:pPr>
        <w:pStyle w:val="ConsPlusNormal0"/>
        <w:spacing w:before="240"/>
        <w:ind w:firstLine="540"/>
        <w:jc w:val="both"/>
      </w:pPr>
      <w: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7A787FDF" w14:textId="77777777" w:rsidR="006927A2" w:rsidRDefault="007144E0">
      <w:pPr>
        <w:pStyle w:val="ConsPlusNormal0"/>
        <w:spacing w:before="240"/>
        <w:ind w:firstLine="540"/>
        <w:jc w:val="both"/>
      </w:pPr>
      <w:r>
        <w:t>2. Критерий невозможности проживания</w:t>
      </w:r>
      <w:r>
        <w:t xml:space="preserve"> граждан в жилых помещениях оценивается по следующим показателям состояния жилого помещения, характеризующего возможность или невозможность проживания в нем:</w:t>
      </w:r>
    </w:p>
    <w:p w14:paraId="7BCE9075" w14:textId="77777777" w:rsidR="006927A2" w:rsidRDefault="007144E0">
      <w:pPr>
        <w:pStyle w:val="ConsPlusNormal0"/>
        <w:spacing w:before="240"/>
        <w:ind w:firstLine="540"/>
        <w:jc w:val="both"/>
      </w:pPr>
      <w:r>
        <w:t>а) состояние здания (помещения);</w:t>
      </w:r>
    </w:p>
    <w:p w14:paraId="3E88E1D9" w14:textId="77777777" w:rsidR="006927A2" w:rsidRDefault="007144E0">
      <w:pPr>
        <w:pStyle w:val="ConsPlusNormal0"/>
        <w:spacing w:before="240"/>
        <w:ind w:firstLine="540"/>
        <w:jc w:val="both"/>
      </w:pPr>
      <w:r>
        <w:t>б) состояние теплоснабжения здания (помещения);</w:t>
      </w:r>
    </w:p>
    <w:p w14:paraId="244D19BA" w14:textId="77777777" w:rsidR="006927A2" w:rsidRDefault="007144E0">
      <w:pPr>
        <w:pStyle w:val="ConsPlusNormal0"/>
        <w:spacing w:before="240"/>
        <w:ind w:firstLine="540"/>
        <w:jc w:val="both"/>
      </w:pPr>
      <w:r>
        <w:t>в) состояние водо</w:t>
      </w:r>
      <w:r>
        <w:t>снабжения здания (помещения);</w:t>
      </w:r>
    </w:p>
    <w:p w14:paraId="3CE0AA85" w14:textId="77777777" w:rsidR="006927A2" w:rsidRDefault="007144E0">
      <w:pPr>
        <w:pStyle w:val="ConsPlusNormal0"/>
        <w:spacing w:before="240"/>
        <w:ind w:firstLine="540"/>
        <w:jc w:val="both"/>
      </w:pPr>
      <w:r>
        <w:t>г) состояние электроснабжения здания (помещения);</w:t>
      </w:r>
    </w:p>
    <w:p w14:paraId="11FA81C4" w14:textId="77777777" w:rsidR="006927A2" w:rsidRDefault="007144E0">
      <w:pPr>
        <w:pStyle w:val="ConsPlusNormal0"/>
        <w:spacing w:before="240"/>
        <w:ind w:firstLine="540"/>
        <w:jc w:val="both"/>
      </w:pPr>
      <w:r>
        <w:t>д) возможность использования лифта для отдельных категорий граждан (семьи с детьми до 3 лет, пенсионеры, инвалиды).</w:t>
      </w:r>
    </w:p>
    <w:p w14:paraId="525100B0" w14:textId="77777777" w:rsidR="006927A2" w:rsidRDefault="007144E0">
      <w:pPr>
        <w:pStyle w:val="ConsPlusNormal0"/>
        <w:spacing w:before="240"/>
        <w:ind w:firstLine="540"/>
        <w:jc w:val="both"/>
      </w:pPr>
      <w:r>
        <w:t>Состояние здания (помещения) определяется визуально. Невозмо</w:t>
      </w:r>
      <w:r>
        <w:t xml:space="preserve">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</w:t>
      </w:r>
      <w:r>
        <w:t>и двери, отделочные работы, печное отопление, электроосвещение.</w:t>
      </w:r>
    </w:p>
    <w:p w14:paraId="08943A88" w14:textId="77777777" w:rsidR="006927A2" w:rsidRDefault="007144E0">
      <w:pPr>
        <w:pStyle w:val="ConsPlusNormal0"/>
        <w:spacing w:before="240"/>
        <w:ind w:firstLine="540"/>
        <w:jc w:val="both"/>
      </w:pPr>
      <w: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</w:t>
      </w:r>
      <w:r>
        <w:t>вух суток прекращено теплоснабжение жилого здания (помещения), осуществляемое до чрезвычайной ситуации. При этом необходимо учитывать соответствующие климатические зоны, а также периоды отопительного сезона в различных регионах.</w:t>
      </w:r>
    </w:p>
    <w:p w14:paraId="399617AC" w14:textId="77777777" w:rsidR="006927A2" w:rsidRDefault="007144E0">
      <w:pPr>
        <w:pStyle w:val="ConsPlusNormal0"/>
        <w:spacing w:before="240"/>
        <w:ind w:firstLine="540"/>
        <w:jc w:val="both"/>
      </w:pPr>
      <w:r>
        <w:t>Состояние водоснабжения зда</w:t>
      </w:r>
      <w:r>
        <w:t>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прекращено водоснабжение жилого здания (помещения), осуществляемое до чрезвычайной ситуа</w:t>
      </w:r>
      <w:r>
        <w:t>ции.</w:t>
      </w:r>
    </w:p>
    <w:p w14:paraId="4E16F807" w14:textId="77777777" w:rsidR="006927A2" w:rsidRDefault="007144E0">
      <w:pPr>
        <w:pStyle w:val="ConsPlusNormal0"/>
        <w:spacing w:before="240"/>
        <w:ind w:firstLine="540"/>
        <w:jc w:val="both"/>
      </w:pPr>
      <w:r>
        <w:lastRenderedPageBreak/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электроснабжение жилого здания (поме</w:t>
      </w:r>
      <w:r>
        <w:t>щения), осуществляемое до чрезвычайной ситуации.</w:t>
      </w:r>
    </w:p>
    <w:p w14:paraId="6235F683" w14:textId="77777777" w:rsidR="006927A2" w:rsidRDefault="007144E0">
      <w:pPr>
        <w:pStyle w:val="ConsPlusNormal0"/>
        <w:spacing w:before="240"/>
        <w:ind w:firstLine="540"/>
        <w:jc w:val="both"/>
      </w:pPr>
      <w:r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</w:t>
      </w:r>
      <w:r>
        <w:t>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 w14:paraId="4B3EF4DA" w14:textId="77777777" w:rsidR="006927A2" w:rsidRDefault="007144E0">
      <w:pPr>
        <w:pStyle w:val="ConsPlusNormal0"/>
        <w:spacing w:before="240"/>
        <w:ind w:firstLine="540"/>
        <w:jc w:val="both"/>
      </w:pPr>
      <w:r>
        <w:t>3. Критерий невозможности осуществления транспортного сообщения между территорией проживания граждан и иными терр</w:t>
      </w:r>
      <w:r>
        <w:t>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</w:t>
      </w:r>
      <w:r>
        <w:t>уации.</w:t>
      </w:r>
    </w:p>
    <w:p w14:paraId="4944334D" w14:textId="77777777" w:rsidR="006927A2" w:rsidRDefault="007144E0">
      <w:pPr>
        <w:pStyle w:val="ConsPlusNormal0"/>
        <w:spacing w:before="240"/>
        <w:ind w:firstLine="540"/>
        <w:jc w:val="both"/>
      </w:pPr>
      <w: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</w:t>
      </w:r>
      <w:r>
        <w:t>ны, более двух суток.</w:t>
      </w:r>
    </w:p>
    <w:p w14:paraId="5870DE39" w14:textId="77777777" w:rsidR="006927A2" w:rsidRDefault="007144E0">
      <w:pPr>
        <w:pStyle w:val="ConsPlusNormal0"/>
        <w:spacing w:before="240"/>
        <w:ind w:firstLine="540"/>
        <w:jc w:val="both"/>
      </w:pPr>
      <w:r>
        <w:t>4.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</w:t>
      </w:r>
      <w:r>
        <w:t>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14:paraId="7D0A14F5" w14:textId="77777777" w:rsidR="006927A2" w:rsidRDefault="007144E0">
      <w:pPr>
        <w:pStyle w:val="ConsPlusNormal0"/>
        <w:spacing w:before="240"/>
        <w:ind w:firstLine="540"/>
        <w:jc w:val="both"/>
      </w:pPr>
      <w:r>
        <w:t>5. Перечень критериев нарушения условий жизнедеятельности граждан в результате чрезвычайной ситуации является исчер</w:t>
      </w:r>
      <w:r>
        <w:t>пывающим. Критерии могут включать дополнительные условия, установленные высшими исполнительными органами субъектов Российской Федерации в соответствии с территориальными особенностями регионов.</w:t>
      </w:r>
    </w:p>
    <w:p w14:paraId="06D2FC8F" w14:textId="77777777" w:rsidR="006927A2" w:rsidRDefault="006927A2">
      <w:pPr>
        <w:pStyle w:val="ConsPlusNormal0"/>
        <w:jc w:val="both"/>
      </w:pPr>
    </w:p>
    <w:p w14:paraId="672FAFAC" w14:textId="77777777" w:rsidR="006927A2" w:rsidRDefault="007144E0">
      <w:pPr>
        <w:pStyle w:val="ConsPlusTitle0"/>
        <w:jc w:val="center"/>
        <w:outlineLvl w:val="1"/>
      </w:pPr>
      <w:r>
        <w:t>VIII. УСТАНОВЛЕНИЕ ФАКТА УТРАТЫ ИМУЩЕСТВА ПЕРВОЙ</w:t>
      </w:r>
    </w:p>
    <w:p w14:paraId="2B733C64" w14:textId="77777777" w:rsidR="006927A2" w:rsidRDefault="007144E0">
      <w:pPr>
        <w:pStyle w:val="ConsPlusTitle0"/>
        <w:jc w:val="center"/>
      </w:pPr>
      <w:r>
        <w:t>НЕОБХОДИМОСТ</w:t>
      </w:r>
      <w:r>
        <w:t>И ГРАЖДАНАМИ В РЕЗУЛЬТАТЕ ЧРЕЗВЫЧАЙНОЙ СИТУАЦИИ</w:t>
      </w:r>
    </w:p>
    <w:p w14:paraId="7EE0992C" w14:textId="77777777" w:rsidR="006927A2" w:rsidRDefault="006927A2">
      <w:pPr>
        <w:pStyle w:val="ConsPlusNormal0"/>
        <w:jc w:val="both"/>
      </w:pPr>
    </w:p>
    <w:p w14:paraId="09612CD1" w14:textId="77777777" w:rsidR="006927A2" w:rsidRDefault="007144E0">
      <w:pPr>
        <w:pStyle w:val="ConsPlusNormal0"/>
        <w:ind w:firstLine="540"/>
        <w:jc w:val="both"/>
      </w:pPr>
      <w:r>
        <w:t xml:space="preserve">1. Для целей настоящих методических рекомендаций в соответствии с </w:t>
      </w:r>
      <w:hyperlink r:id="rId27" w:tooltip="Постановление Правительства РФ от 28.12.2019 N 1928 (ред. от 27.03.2025) &quot;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">
        <w:r>
          <w:rPr>
            <w:color w:val="0000FF"/>
          </w:rPr>
          <w:t>Правилами</w:t>
        </w:r>
      </w:hyperlink>
      <w:r>
        <w:t xml:space="preserve"> N 1928 под имуществом первой необходимости понимается минимальный набор непродовольственных товаров общесемейного </w:t>
      </w:r>
      <w:r>
        <w:t>пользования, необходимых для сохранения здоровья человека и обеспечения его жизнедеятельности, включающий в себя:</w:t>
      </w:r>
    </w:p>
    <w:p w14:paraId="7000FCE7" w14:textId="77777777" w:rsidR="006927A2" w:rsidRDefault="007144E0">
      <w:pPr>
        <w:pStyle w:val="ConsPlusNormal0"/>
        <w:spacing w:before="240"/>
        <w:ind w:firstLine="540"/>
        <w:jc w:val="both"/>
      </w:pPr>
      <w:r>
        <w:t>а) предметы для хранения и приготовления пищи - холодильник, газовая плита (электроплита) и шкаф для посуды;</w:t>
      </w:r>
    </w:p>
    <w:p w14:paraId="70F325D9" w14:textId="77777777" w:rsidR="006927A2" w:rsidRDefault="007144E0">
      <w:pPr>
        <w:pStyle w:val="ConsPlusNormal0"/>
        <w:spacing w:before="240"/>
        <w:ind w:firstLine="540"/>
        <w:jc w:val="both"/>
      </w:pPr>
      <w:r>
        <w:t>б) предметы мебели для приема пищ</w:t>
      </w:r>
      <w:r>
        <w:t>и - стол и стул (табуретка);</w:t>
      </w:r>
    </w:p>
    <w:p w14:paraId="3AFFE075" w14:textId="77777777" w:rsidR="006927A2" w:rsidRDefault="007144E0">
      <w:pPr>
        <w:pStyle w:val="ConsPlusNormal0"/>
        <w:spacing w:before="240"/>
        <w:ind w:firstLine="540"/>
        <w:jc w:val="both"/>
      </w:pPr>
      <w:r>
        <w:t>в) предметы мебели для сна - кровать (диван);</w:t>
      </w:r>
    </w:p>
    <w:p w14:paraId="0552AE44" w14:textId="77777777" w:rsidR="006927A2" w:rsidRDefault="007144E0">
      <w:pPr>
        <w:pStyle w:val="ConsPlusNormal0"/>
        <w:spacing w:before="240"/>
        <w:ind w:firstLine="540"/>
        <w:jc w:val="both"/>
      </w:pPr>
      <w:r>
        <w:t>г) предметы средств информирования граждан - телевизор (радио);</w:t>
      </w:r>
    </w:p>
    <w:p w14:paraId="4FF41E4D" w14:textId="77777777" w:rsidR="006927A2" w:rsidRDefault="007144E0">
      <w:pPr>
        <w:pStyle w:val="ConsPlusNormal0"/>
        <w:spacing w:before="240"/>
        <w:ind w:firstLine="540"/>
        <w:jc w:val="both"/>
      </w:pPr>
      <w:r>
        <w:t>д) предметы средств водоснабжения и отопления (в случае отсутствия централизованного водоснабжения и отопления) - нас</w:t>
      </w:r>
      <w:r>
        <w:t>ос для подачи воды, водонагреватель и отопительный котел (переносная печь).</w:t>
      </w:r>
    </w:p>
    <w:p w14:paraId="633B4145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2. Факт утраты имущества первой необходимости устанавливается решением комиссии </w:t>
      </w:r>
      <w:r>
        <w:lastRenderedPageBreak/>
        <w:t>исходя из следующих критериев:</w:t>
      </w:r>
    </w:p>
    <w:p w14:paraId="7343D0FA" w14:textId="77777777" w:rsidR="006927A2" w:rsidRDefault="007144E0">
      <w:pPr>
        <w:pStyle w:val="ConsPlusNormal0"/>
        <w:spacing w:before="240"/>
        <w:ind w:firstLine="540"/>
        <w:jc w:val="both"/>
      </w:pPr>
      <w:r>
        <w:t>а) частичная утрата имущества первой необходимости - приведение в рез</w:t>
      </w:r>
      <w:r>
        <w:t>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</w:t>
      </w:r>
      <w:r>
        <w:t>ое для дальнейшего использования;</w:t>
      </w:r>
    </w:p>
    <w:p w14:paraId="0BB4E9A7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б) полная утрата имущества первой необходимости - приведение в результате воздействия </w:t>
      </w:r>
      <w:proofErr w:type="gramStart"/>
      <w:r>
        <w:t>поражающих факторов источника чрезвычайной ситуации</w:t>
      </w:r>
      <w:proofErr w:type="gramEnd"/>
      <w:r>
        <w:t xml:space="preserve"> всего находящегося в жилом помещении, попавшем в зону чрезвычайной ситуации, имущест</w:t>
      </w:r>
      <w:r>
        <w:t>ва первой необходимости в состояние, непригодное для дальнейшего использования.</w:t>
      </w:r>
    </w:p>
    <w:p w14:paraId="367475A0" w14:textId="77777777" w:rsidR="006927A2" w:rsidRDefault="007144E0">
      <w:pPr>
        <w:pStyle w:val="ConsPlusNormal0"/>
        <w:spacing w:before="240"/>
        <w:ind w:firstLine="540"/>
        <w:jc w:val="both"/>
      </w:pPr>
      <w:r>
        <w:t>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2CD13951" w14:textId="77777777" w:rsidR="006927A2" w:rsidRDefault="006927A2">
      <w:pPr>
        <w:pStyle w:val="ConsPlusNormal0"/>
        <w:jc w:val="both"/>
      </w:pPr>
    </w:p>
    <w:p w14:paraId="7190A91F" w14:textId="77777777" w:rsidR="006927A2" w:rsidRDefault="007144E0">
      <w:pPr>
        <w:pStyle w:val="ConsPlusTitle0"/>
        <w:jc w:val="center"/>
        <w:outlineLvl w:val="1"/>
      </w:pPr>
      <w:r>
        <w:t>IX. ОСОБЕННОСТИ ОРГАН</w:t>
      </w:r>
      <w:r>
        <w:t>ИЗАЦИИ РАБОТЫ ПРИ ИЗМЕНЕНИИ ХАРАКТЕРА</w:t>
      </w:r>
    </w:p>
    <w:p w14:paraId="55B4FC27" w14:textId="77777777" w:rsidR="006927A2" w:rsidRDefault="007144E0">
      <w:pPr>
        <w:pStyle w:val="ConsPlusTitle0"/>
        <w:jc w:val="center"/>
      </w:pPr>
      <w:r>
        <w:t>ЧРЕЗВЫЧАЙНОЙ СИТУАЦИИ НА ФЕДЕРАЛЬНЫЙ ИЛИ МЕЖРЕГИОНАЛЬНЫЙ</w:t>
      </w:r>
    </w:p>
    <w:p w14:paraId="1B3A419B" w14:textId="77777777" w:rsidR="006927A2" w:rsidRDefault="006927A2">
      <w:pPr>
        <w:pStyle w:val="ConsPlusNormal0"/>
        <w:jc w:val="both"/>
      </w:pPr>
    </w:p>
    <w:p w14:paraId="24F39E31" w14:textId="77777777" w:rsidR="006927A2" w:rsidRDefault="007144E0">
      <w:pPr>
        <w:pStyle w:val="ConsPlusNormal0"/>
        <w:ind w:firstLine="540"/>
        <w:jc w:val="both"/>
      </w:pPr>
      <w:r>
        <w:t>1. При возникновении чрезвычайной ситуации, для которой в соответствии с особенностями ее развития существуют основания для последующего отнесения ее к чрезвыча</w:t>
      </w:r>
      <w:r>
        <w:t>йной ситуации федерального или межрегионального характера, в целях ускорения процесса проведения оперативной оценки материального ущерба высшим исполнительным органам субъектов Российской Федерации рекомендуется:</w:t>
      </w:r>
    </w:p>
    <w:p w14:paraId="31089132" w14:textId="77777777" w:rsidR="006927A2" w:rsidRDefault="007144E0">
      <w:pPr>
        <w:pStyle w:val="ConsPlusNormal0"/>
        <w:spacing w:before="240"/>
        <w:ind w:firstLine="540"/>
        <w:jc w:val="both"/>
      </w:pPr>
      <w:r>
        <w:t>самостоятельно организовывать оперативную о</w:t>
      </w:r>
      <w:r>
        <w:t>ценку материального ущерба, до обращения к председателю Правительственной комиссии с просьбой о проведении заседания Правительственной комиссии по вопросу отнесения возникшей чрезвычайной ситуации к чрезвычайной ситуации федерального или межрегионального х</w:t>
      </w:r>
      <w:r>
        <w:t>арактера;</w:t>
      </w:r>
    </w:p>
    <w:p w14:paraId="30B70B60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заблаговременно уведомлять заинтересованные федеральные органы исполнительной власти в соответствии с их сферой ведения о необходимости проведения оперативной оценки ущерба в соответствии с </w:t>
      </w:r>
      <w:hyperlink r:id="rId28" w:tooltip="Приказ МЧС России от 01.09.2020 N 631 (ред. от 24.07.2022) &quot;Об утверждении Методики оценки ущерба от чрезвычайных ситуаций&quot; (Зарегистрировано в Минюсте России 25.11.2020 N 61087) {КонсультантПлюс}">
        <w:r>
          <w:rPr>
            <w:color w:val="0000FF"/>
          </w:rPr>
          <w:t>приказ</w:t>
        </w:r>
        <w:r>
          <w:rPr>
            <w:color w:val="0000FF"/>
          </w:rPr>
          <w:t>ом</w:t>
        </w:r>
      </w:hyperlink>
      <w:r>
        <w:t xml:space="preserve"> МЧС России от 1 сентября 2020 г. N 631 "Об утверждении Методики оценки ущерба от чрезвычайных ситуаций" (зарегистрирован Минюстом России 25 ноября 2020 г., регистрационный N 61087).</w:t>
      </w:r>
    </w:p>
    <w:p w14:paraId="793C1E0A" w14:textId="77777777" w:rsidR="006927A2" w:rsidRDefault="007144E0">
      <w:pPr>
        <w:pStyle w:val="ConsPlusNormal0"/>
        <w:spacing w:before="240"/>
        <w:ind w:firstLine="540"/>
        <w:jc w:val="both"/>
      </w:pPr>
      <w:r>
        <w:t>2. В случае превышения значения оперативной оценки материального ущерба</w:t>
      </w:r>
      <w:r>
        <w:t xml:space="preserve"> показателя соответствующих критериев для чрезвычайных ситуаций межрегионального или федерального характера направлять обращение высшего должностного лица в адрес председателя Правительственной комиссии о рассмотрении вопроса об отнесении возникшей чрезвыч</w:t>
      </w:r>
      <w:r>
        <w:t xml:space="preserve">айной ситуации к чрезвычайной ситуации федерального или межрегионального характера по примерной </w:t>
      </w:r>
      <w:hyperlink w:anchor="P598" w:tooltip="                 Уважаемый ______________________________!">
        <w:r>
          <w:rPr>
            <w:color w:val="0000FF"/>
          </w:rPr>
          <w:t>форме</w:t>
        </w:r>
      </w:hyperlink>
      <w:r>
        <w:t xml:space="preserve"> согласно Приложению N 3.</w:t>
      </w:r>
    </w:p>
    <w:p w14:paraId="1259605E" w14:textId="77777777" w:rsidR="006927A2" w:rsidRDefault="006927A2">
      <w:pPr>
        <w:pStyle w:val="ConsPlusNormal0"/>
        <w:jc w:val="both"/>
      </w:pPr>
    </w:p>
    <w:p w14:paraId="09D2BE02" w14:textId="77777777" w:rsidR="006927A2" w:rsidRDefault="007144E0">
      <w:pPr>
        <w:pStyle w:val="ConsPlusTitle0"/>
        <w:jc w:val="center"/>
        <w:outlineLvl w:val="1"/>
      </w:pPr>
      <w:r>
        <w:t>X. ОСОБЕННОСТИ ПОДГОТОВКИ СПИСКОВ ГРА</w:t>
      </w:r>
      <w:r>
        <w:t>ЖДАН, НУЖДАЮЩИХСЯ</w:t>
      </w:r>
    </w:p>
    <w:p w14:paraId="74D00D9E" w14:textId="77777777" w:rsidR="006927A2" w:rsidRDefault="007144E0">
      <w:pPr>
        <w:pStyle w:val="ConsPlusTitle0"/>
        <w:jc w:val="center"/>
      </w:pPr>
      <w:r>
        <w:t>В ПОЛУЧЕНИИ ЕДИНОВРЕМЕННОЙ МАТЕРИАЛЬНОЙ ПОМОЩИ, ФИНАНСОВОЙ</w:t>
      </w:r>
    </w:p>
    <w:p w14:paraId="6CA75DC2" w14:textId="77777777" w:rsidR="006927A2" w:rsidRDefault="007144E0">
      <w:pPr>
        <w:pStyle w:val="ConsPlusTitle0"/>
        <w:jc w:val="center"/>
      </w:pPr>
      <w:r>
        <w:t>ПОМОЩИ В СВЯЗИ С УТРАТОЙ ИМИ ИМУЩЕСТВА ПЕРВОЙ НЕОБХОДИМОСТИ,</w:t>
      </w:r>
    </w:p>
    <w:p w14:paraId="6BC4C2F3" w14:textId="77777777" w:rsidR="006927A2" w:rsidRDefault="007144E0">
      <w:pPr>
        <w:pStyle w:val="ConsPlusTitle0"/>
        <w:jc w:val="center"/>
      </w:pPr>
      <w:r>
        <w:t>ЕДИНОВРЕМЕННОГО ПОСОБИЯ В СВЯЗИ С ГИБЕЛЬЮ (СМЕРТЬЮ) ЧЛЕНА</w:t>
      </w:r>
    </w:p>
    <w:p w14:paraId="7677DEA2" w14:textId="77777777" w:rsidR="006927A2" w:rsidRDefault="007144E0">
      <w:pPr>
        <w:pStyle w:val="ConsPlusTitle0"/>
        <w:jc w:val="center"/>
      </w:pPr>
      <w:r>
        <w:t>СЕМЬИ И ЕДИНОВРЕМЕННОГО ПОСОБИЯ В СВЯЗИ С ПОЛУЧЕНИЕМ ВРЕДА</w:t>
      </w:r>
    </w:p>
    <w:p w14:paraId="6FA4DE84" w14:textId="77777777" w:rsidR="006927A2" w:rsidRDefault="007144E0">
      <w:pPr>
        <w:pStyle w:val="ConsPlusTitle0"/>
        <w:jc w:val="center"/>
      </w:pPr>
      <w:r>
        <w:t>ЗДОРОВЬЮ В РЕЗУЛЬТАТЕ ЧРЕЗВЫЧАЙНЫХ СИТУАЦИЙ</w:t>
      </w:r>
    </w:p>
    <w:p w14:paraId="22F95CED" w14:textId="77777777" w:rsidR="006927A2" w:rsidRDefault="006927A2">
      <w:pPr>
        <w:pStyle w:val="ConsPlusNormal0"/>
        <w:jc w:val="both"/>
      </w:pPr>
    </w:p>
    <w:p w14:paraId="536EA406" w14:textId="77777777" w:rsidR="006927A2" w:rsidRDefault="007144E0">
      <w:pPr>
        <w:pStyle w:val="ConsPlusNormal0"/>
        <w:ind w:firstLine="540"/>
        <w:jc w:val="both"/>
      </w:pPr>
      <w:r>
        <w:t xml:space="preserve">1. Списки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и единовременного пособия в связи с </w:t>
      </w:r>
      <w:r>
        <w:lastRenderedPageBreak/>
        <w:t>получ</w:t>
      </w:r>
      <w:r>
        <w:t>ением вреда здоровью в результате чрезвычайных ситуаций, подготавливаются в соответствии с требованиями, установленными нормативными правовыми актами МЧС России.</w:t>
      </w:r>
    </w:p>
    <w:p w14:paraId="56974F4C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Списки подписываются и согласовываются соответствующими руководителями исполнительных органов </w:t>
      </w:r>
      <w:r>
        <w:t>субъекта Российской Федерации и территориальных органов федеральных органов исполнительной власти Российской Федерации с расшифровкой их подписей, указанием даты и заверяются соответствующими печатями. Подписанные и согласованные списки утверждаются высшим</w:t>
      </w:r>
      <w:r>
        <w:t xml:space="preserve"> должностным лицом субъекта Российской Федерации.</w:t>
      </w:r>
    </w:p>
    <w:p w14:paraId="05C9FDA4" w14:textId="77777777" w:rsidR="006927A2" w:rsidRDefault="007144E0">
      <w:pPr>
        <w:pStyle w:val="ConsPlusNormal0"/>
        <w:spacing w:before="240"/>
        <w:ind w:firstLine="540"/>
        <w:jc w:val="both"/>
      </w:pPr>
      <w:r>
        <w:t>Не допускается утверждение, подписание или согласование списков иными должностными лицами, за исключением лиц, временно исполняющих указанные выше должности, с приложением копии (выписки) документа, подтвер</w:t>
      </w:r>
      <w:r>
        <w:t>ждающего передачу полномочий на период временного отсутствия руководителя.</w:t>
      </w:r>
    </w:p>
    <w:p w14:paraId="311426B0" w14:textId="77777777" w:rsidR="006927A2" w:rsidRDefault="007144E0">
      <w:pPr>
        <w:pStyle w:val="ConsPlusNormal0"/>
        <w:spacing w:before="240"/>
        <w:ind w:firstLine="540"/>
        <w:jc w:val="both"/>
      </w:pPr>
      <w:r>
        <w:t>Суммы единовременных выплат и пособий в списках проставляются в целых рублях.</w:t>
      </w:r>
    </w:p>
    <w:p w14:paraId="6D1D0AEC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До утверждения списков высшим должностным лицом субъекта Российской Федерации рекомендуется направлять </w:t>
      </w:r>
      <w:r>
        <w:t>списки в МЧС России для предварительной проверки.</w:t>
      </w:r>
    </w:p>
    <w:p w14:paraId="0E38E989" w14:textId="77777777" w:rsidR="006927A2" w:rsidRDefault="007144E0">
      <w:pPr>
        <w:pStyle w:val="ConsPlusNormal0"/>
        <w:spacing w:before="240"/>
        <w:ind w:firstLine="540"/>
        <w:jc w:val="both"/>
      </w:pPr>
      <w:r>
        <w:t>Утвержденные высшим должностным лицом субъекта Российской Федерации списки представляются в МЧС России посредством системы электронного документооборота в формате *</w:t>
      </w:r>
      <w:proofErr w:type="spellStart"/>
      <w:r>
        <w:t>pdf</w:t>
      </w:r>
      <w:proofErr w:type="spellEnd"/>
      <w:r>
        <w:t xml:space="preserve"> с приложением в электронном виде в фор</w:t>
      </w:r>
      <w:r>
        <w:t>мате *</w:t>
      </w:r>
      <w:proofErr w:type="spellStart"/>
      <w:r>
        <w:t>xls</w:t>
      </w:r>
      <w:proofErr w:type="spellEnd"/>
      <w:r>
        <w:t>.</w:t>
      </w:r>
    </w:p>
    <w:p w14:paraId="3863F287" w14:textId="77777777" w:rsidR="006927A2" w:rsidRDefault="007144E0">
      <w:pPr>
        <w:pStyle w:val="ConsPlusNormal0"/>
        <w:spacing w:before="240"/>
        <w:ind w:firstLine="540"/>
        <w:jc w:val="both"/>
      </w:pPr>
      <w:r>
        <w:t>Оригиналы списков вместе с обосновывающими документами хранятся в уполномоченном исполнительном органе субъекта Российской Федерации.</w:t>
      </w:r>
    </w:p>
    <w:p w14:paraId="6D5C0300" w14:textId="77777777" w:rsidR="006927A2" w:rsidRDefault="007144E0">
      <w:pPr>
        <w:pStyle w:val="ConsPlusNormal0"/>
        <w:spacing w:before="240"/>
        <w:ind w:firstLine="540"/>
        <w:jc w:val="both"/>
      </w:pPr>
      <w:r>
        <w:t>2. Особое внимание необходимо обратить на замечания к обосновывающим документам:</w:t>
      </w:r>
    </w:p>
    <w:p w14:paraId="7DEC0EA8" w14:textId="77777777" w:rsidR="006927A2" w:rsidRDefault="007144E0">
      <w:pPr>
        <w:pStyle w:val="ConsPlusNormal0"/>
        <w:spacing w:before="240"/>
        <w:ind w:firstLine="540"/>
        <w:jc w:val="both"/>
      </w:pPr>
      <w:r>
        <w:t>включение в списки на получени</w:t>
      </w:r>
      <w:r>
        <w:t>е единовременной материальной помощи и финансовой помощи в связи с утратой имущества первой необходимости граждан, у которых не установлен факт проживания в жилых помещениях, находящихся в зоне чрезвычайной ситуации;</w:t>
      </w:r>
    </w:p>
    <w:p w14:paraId="63FB4661" w14:textId="77777777" w:rsidR="006927A2" w:rsidRDefault="007144E0">
      <w:pPr>
        <w:pStyle w:val="ConsPlusNormal0"/>
        <w:spacing w:before="240"/>
        <w:ind w:firstLine="540"/>
        <w:jc w:val="both"/>
      </w:pPr>
      <w:r>
        <w:t>осуществление выплат гражданам при отсу</w:t>
      </w:r>
      <w:r>
        <w:t>тствии их заявлений на оказание финансовой помощи;</w:t>
      </w:r>
    </w:p>
    <w:p w14:paraId="39C7E11D" w14:textId="77777777" w:rsidR="006927A2" w:rsidRDefault="007144E0">
      <w:pPr>
        <w:pStyle w:val="ConsPlusNormal0"/>
        <w:spacing w:before="240"/>
        <w:ind w:firstLine="540"/>
        <w:jc w:val="both"/>
      </w:pPr>
      <w:r>
        <w:t>включение в списки на единовременную материальную и (или) финансовую помощь граждан, которые проживают в жилых помещениях, не находящихся в зоне чрезвычайной ситуации;</w:t>
      </w:r>
    </w:p>
    <w:p w14:paraId="4413E243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осуществление выплат единовременного </w:t>
      </w:r>
      <w:r>
        <w:t>пособия гражданам, получившим вред здоровью не в результате чрезвычайной ситуации;</w:t>
      </w:r>
    </w:p>
    <w:p w14:paraId="49DBFE2E" w14:textId="77777777" w:rsidR="006927A2" w:rsidRDefault="007144E0">
      <w:pPr>
        <w:pStyle w:val="ConsPlusNormal0"/>
        <w:spacing w:before="240"/>
        <w:ind w:firstLine="540"/>
        <w:jc w:val="both"/>
      </w:pPr>
      <w:r>
        <w:t>в заключениях об установлении факта утраты имущества первой необходимости не указываются утраченные предметы имущества первой необходимости и (или) отсутствуют подписи должн</w:t>
      </w:r>
      <w:r>
        <w:t>остных лиц;</w:t>
      </w:r>
    </w:p>
    <w:p w14:paraId="17B2FC63" w14:textId="77777777" w:rsidR="006927A2" w:rsidRDefault="007144E0">
      <w:pPr>
        <w:pStyle w:val="ConsPlusNormal0"/>
        <w:spacing w:before="240"/>
        <w:ind w:firstLine="540"/>
        <w:jc w:val="both"/>
      </w:pPr>
      <w:r>
        <w:t>отсутствие в списках необходимых подписей и (или) печатей;</w:t>
      </w:r>
    </w:p>
    <w:p w14:paraId="488914FE" w14:textId="77777777" w:rsidR="006927A2" w:rsidRDefault="007144E0">
      <w:pPr>
        <w:pStyle w:val="ConsPlusNormal0"/>
        <w:spacing w:before="240"/>
        <w:ind w:firstLine="540"/>
        <w:jc w:val="both"/>
      </w:pPr>
      <w:r>
        <w:t>подписание (согласование) или утверждение списка лицом, не имеющим соответствующих полномочий;</w:t>
      </w:r>
    </w:p>
    <w:p w14:paraId="4DF72280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осуществление выплат единовременной материальной помощи и (или) финансовой помощи в связи </w:t>
      </w:r>
      <w:r>
        <w:t xml:space="preserve">с утратой имущества первой необходимости гражданам, проживающим в нежилых </w:t>
      </w:r>
      <w:r>
        <w:lastRenderedPageBreak/>
        <w:t>помещениях.</w:t>
      </w:r>
    </w:p>
    <w:p w14:paraId="1CF35441" w14:textId="77777777" w:rsidR="006927A2" w:rsidRDefault="006927A2">
      <w:pPr>
        <w:pStyle w:val="ConsPlusNormal0"/>
        <w:jc w:val="both"/>
      </w:pPr>
    </w:p>
    <w:p w14:paraId="3DF40D97" w14:textId="77777777" w:rsidR="006927A2" w:rsidRDefault="007144E0">
      <w:pPr>
        <w:pStyle w:val="ConsPlusTitle0"/>
        <w:jc w:val="center"/>
        <w:outlineLvl w:val="1"/>
      </w:pPr>
      <w:r>
        <w:t>XI. ОСОБЕННОСТИ УЧЕТА, ОТЧЕТНОСТИ И КОНТРОЛЯ</w:t>
      </w:r>
    </w:p>
    <w:p w14:paraId="56BA3ABD" w14:textId="77777777" w:rsidR="006927A2" w:rsidRDefault="007144E0">
      <w:pPr>
        <w:pStyle w:val="ConsPlusTitle0"/>
        <w:jc w:val="center"/>
      </w:pPr>
      <w:r>
        <w:t>ЗА ИСПОЛЬЗОВАНИЕМ ИНЫХ МЕЖБЮДЖЕТНЫХ ТРАНСФЕРТОВ,</w:t>
      </w:r>
    </w:p>
    <w:p w14:paraId="416C392E" w14:textId="77777777" w:rsidR="006927A2" w:rsidRDefault="007144E0">
      <w:pPr>
        <w:pStyle w:val="ConsPlusTitle0"/>
        <w:jc w:val="center"/>
      </w:pPr>
      <w:r>
        <w:t>ПРЕДОСТАВЛЕННЫХ ИЗ ФЕДЕРАЛЬНОГО БЮДЖЕТА</w:t>
      </w:r>
    </w:p>
    <w:p w14:paraId="6FDA6F5A" w14:textId="77777777" w:rsidR="006927A2" w:rsidRDefault="006927A2">
      <w:pPr>
        <w:pStyle w:val="ConsPlusNormal0"/>
        <w:jc w:val="both"/>
      </w:pPr>
    </w:p>
    <w:p w14:paraId="29EEC123" w14:textId="77777777" w:rsidR="006927A2" w:rsidRDefault="007144E0">
      <w:pPr>
        <w:pStyle w:val="ConsPlusNormal0"/>
        <w:ind w:firstLine="540"/>
        <w:jc w:val="both"/>
      </w:pPr>
      <w:r>
        <w:t>1. В целях учета и контроля за исп</w:t>
      </w:r>
      <w:r>
        <w:t>ользованием иных межбюджетных трансфертов финансовым органам и уполномоченным органам, являющимся получателями средств федерального бюджета, необходимо вести аналитический учет поступивших лимитов бюджетных обязательств и их расходов строго по видам выплат</w:t>
      </w:r>
      <w:r>
        <w:t>, указанным в распоряжении Правительства Российской Федерации, в разрезе каждого распоряжения.</w:t>
      </w:r>
    </w:p>
    <w:p w14:paraId="477435DA" w14:textId="77777777" w:rsidR="006927A2" w:rsidRDefault="007144E0">
      <w:pPr>
        <w:pStyle w:val="ConsPlusNormal0"/>
        <w:spacing w:before="240"/>
        <w:ind w:firstLine="540"/>
        <w:jc w:val="both"/>
      </w:pPr>
      <w:r>
        <w:t>Каждый иной межбюджетный трансферт должен быть использован исключительно на вид (виды) выплат, указанный (указанные) в распоряжении Правительства Российской Феде</w:t>
      </w:r>
      <w:r>
        <w:t>рации, в соответствии с которым этот трансферт доведен.</w:t>
      </w:r>
    </w:p>
    <w:p w14:paraId="5042D9BD" w14:textId="77777777" w:rsidR="006927A2" w:rsidRDefault="007144E0">
      <w:pPr>
        <w:pStyle w:val="ConsPlusNormal0"/>
        <w:spacing w:before="240"/>
        <w:ind w:firstLine="540"/>
        <w:jc w:val="both"/>
      </w:pPr>
      <w:r>
        <w:t>Данные аналитического учета должны соответствовать данным бюджетного учета в территориальном органе Федерального казначейства и отчетным данным, направляемым в МЧС России.</w:t>
      </w:r>
    </w:p>
    <w:p w14:paraId="2FA816EE" w14:textId="77777777" w:rsidR="006927A2" w:rsidRDefault="007144E0">
      <w:pPr>
        <w:pStyle w:val="ConsPlusNormal0"/>
        <w:spacing w:before="240"/>
        <w:ind w:firstLine="540"/>
        <w:jc w:val="both"/>
      </w:pPr>
      <w:r>
        <w:t xml:space="preserve">2. В целях контроля за реализацией федерального закона о федеральном бюджете на соответствующий финансовый год и на плановый период и </w:t>
      </w:r>
      <w:hyperlink r:id="rId29" w:tooltip="Приказ Минфина России от 31.01.2025 N 9н &quot;О Порядке составления и ведения кассового плана исполнения федерального бюджета, составе и сроках представления главными распорядителями средств федерального бюджета, главными администраторами доходов федерального бюдж">
        <w:r>
          <w:rPr>
            <w:color w:val="0000FF"/>
          </w:rPr>
          <w:t>приказа</w:t>
        </w:r>
      </w:hyperlink>
      <w:r>
        <w:t xml:space="preserve"> М</w:t>
      </w:r>
      <w:r>
        <w:t xml:space="preserve">инфина России от 31 января 2025 г. N </w:t>
      </w:r>
      <w:proofErr w:type="spellStart"/>
      <w:r>
        <w:t>9н</w:t>
      </w:r>
      <w:proofErr w:type="spellEnd"/>
      <w:r>
        <w:t xml:space="preserve"> "О Порядке составления и ведения кассового плана исполнения федерального бюджета, составе и сроках представления главными распорядителями средств федерального бюджета, главными администраторами доходов федерального б</w:t>
      </w:r>
      <w:r>
        <w:t>юджета, главными администраторами источников финансирования дефицита федерального бюджета сведений, необходимых для составления и ведения кассового плана" уполномоченные органы, являющиеся получателями иных межбюджетных трансфертов, представляют в МЧС Росс</w:t>
      </w:r>
      <w:r>
        <w:t>ии:</w:t>
      </w:r>
    </w:p>
    <w:p w14:paraId="5E84782F" w14:textId="77777777" w:rsidR="006927A2" w:rsidRDefault="007144E0">
      <w:pPr>
        <w:pStyle w:val="ConsPlusNormal0"/>
        <w:spacing w:before="240"/>
        <w:ind w:firstLine="540"/>
        <w:jc w:val="both"/>
      </w:pPr>
      <w:r>
        <w:t>а) прогноз кассового исполнения расходов в соответствии с распоряжениями Правительства Российской Федерации, изданными в соответствующем году, - ежемесячно, не позднее второго рабочего дня отчетного месяца;</w:t>
      </w:r>
    </w:p>
    <w:p w14:paraId="1B03871B" w14:textId="77777777" w:rsidR="006927A2" w:rsidRDefault="007144E0">
      <w:pPr>
        <w:pStyle w:val="ConsPlusNormal0"/>
        <w:spacing w:before="240"/>
        <w:ind w:firstLine="540"/>
        <w:jc w:val="both"/>
      </w:pPr>
      <w:r>
        <w:t>б) информацию о численности граждан, получивш</w:t>
      </w:r>
      <w:r>
        <w:t>их меры социальной поддержки в соответствующем году, - ежемесячно, не позднее четвертого рабочего дня месяца, следующего за отчетным.</w:t>
      </w:r>
    </w:p>
    <w:p w14:paraId="7162DD17" w14:textId="77777777" w:rsidR="006927A2" w:rsidRDefault="007144E0">
      <w:pPr>
        <w:pStyle w:val="ConsPlusNormal0"/>
        <w:spacing w:before="240"/>
        <w:ind w:firstLine="540"/>
        <w:jc w:val="both"/>
      </w:pPr>
      <w:r>
        <w:t>Отчетность об исполнении условий предоставления и расходовании иных межбюджетных трансфертов представляется в МЧС России п</w:t>
      </w:r>
      <w:r>
        <w:t>осредством Единой информационно-аналитической системы Минфина России ежеквартально, не позднее пятого рабочего дня после окончания отчетного квартала.</w:t>
      </w:r>
    </w:p>
    <w:p w14:paraId="78C8A3BA" w14:textId="77777777" w:rsidR="006927A2" w:rsidRDefault="007144E0">
      <w:pPr>
        <w:pStyle w:val="ConsPlusNormal0"/>
        <w:spacing w:before="240"/>
        <w:ind w:firstLine="540"/>
        <w:jc w:val="both"/>
      </w:pPr>
      <w:r>
        <w:t>По итогам отчетности за третий квартал не позднее 15 октября уполномоченные органы, являющиеся получателя</w:t>
      </w:r>
      <w:r>
        <w:t>ми иных межбюджетных трансфертов, направляют в МЧС России сведения об их остатках, в разрезе каждого распоряжения Правительства Российской Федерации, которые не будут израсходованы в текущем году для их отзыва в федеральный бюджет.</w:t>
      </w:r>
    </w:p>
    <w:p w14:paraId="443E17D2" w14:textId="77777777" w:rsidR="006927A2" w:rsidRDefault="006927A2">
      <w:pPr>
        <w:pStyle w:val="ConsPlusNormal0"/>
        <w:jc w:val="both"/>
      </w:pPr>
    </w:p>
    <w:p w14:paraId="1D24B9DE" w14:textId="77777777" w:rsidR="006927A2" w:rsidRDefault="006927A2">
      <w:pPr>
        <w:pStyle w:val="ConsPlusNormal0"/>
        <w:jc w:val="both"/>
      </w:pPr>
    </w:p>
    <w:p w14:paraId="24FB46AD" w14:textId="77777777" w:rsidR="006927A2" w:rsidRDefault="006927A2">
      <w:pPr>
        <w:pStyle w:val="ConsPlusNormal0"/>
        <w:jc w:val="both"/>
      </w:pPr>
    </w:p>
    <w:p w14:paraId="56D32A32" w14:textId="77777777" w:rsidR="006927A2" w:rsidRDefault="006927A2">
      <w:pPr>
        <w:pStyle w:val="ConsPlusNormal0"/>
        <w:jc w:val="both"/>
      </w:pPr>
    </w:p>
    <w:p w14:paraId="7E06A7B6" w14:textId="77777777" w:rsidR="006927A2" w:rsidRDefault="006927A2">
      <w:pPr>
        <w:pStyle w:val="ConsPlusNormal0"/>
        <w:jc w:val="both"/>
      </w:pPr>
    </w:p>
    <w:p w14:paraId="28793C7C" w14:textId="77777777" w:rsidR="006F15A1" w:rsidRDefault="006F15A1">
      <w:pPr>
        <w:rPr>
          <w:rFonts w:ascii="Times New Roman" w:hAnsi="Times New Roman" w:cs="Times New Roman"/>
          <w:sz w:val="24"/>
        </w:rPr>
      </w:pPr>
      <w:r>
        <w:br w:type="page"/>
      </w:r>
    </w:p>
    <w:p w14:paraId="605CF25E" w14:textId="774B8D50" w:rsidR="006927A2" w:rsidRDefault="007144E0">
      <w:pPr>
        <w:pStyle w:val="ConsPlusNormal0"/>
        <w:jc w:val="right"/>
        <w:outlineLvl w:val="0"/>
      </w:pPr>
      <w:r>
        <w:lastRenderedPageBreak/>
        <w:t>Приложение N 1</w:t>
      </w:r>
    </w:p>
    <w:p w14:paraId="68CAE6B9" w14:textId="77777777" w:rsidR="006927A2" w:rsidRDefault="007144E0">
      <w:pPr>
        <w:pStyle w:val="ConsPlusNormal0"/>
        <w:jc w:val="right"/>
      </w:pPr>
      <w:r>
        <w:t>к ме</w:t>
      </w:r>
      <w:r>
        <w:t>тодическим рекомендациям</w:t>
      </w:r>
    </w:p>
    <w:p w14:paraId="4B023A99" w14:textId="77777777" w:rsidR="006927A2" w:rsidRDefault="007144E0">
      <w:pPr>
        <w:pStyle w:val="ConsPlusNormal0"/>
        <w:jc w:val="right"/>
      </w:pPr>
      <w:r>
        <w:t>по порядку действий исполнительных</w:t>
      </w:r>
    </w:p>
    <w:p w14:paraId="2F8ECEEF" w14:textId="77777777" w:rsidR="006927A2" w:rsidRDefault="007144E0">
      <w:pPr>
        <w:pStyle w:val="ConsPlusNormal0"/>
        <w:jc w:val="right"/>
      </w:pPr>
      <w:r>
        <w:t>органов субъектов Российской Федерации</w:t>
      </w:r>
    </w:p>
    <w:p w14:paraId="14A56804" w14:textId="77777777" w:rsidR="006927A2" w:rsidRDefault="007144E0">
      <w:pPr>
        <w:pStyle w:val="ConsPlusNormal0"/>
        <w:jc w:val="right"/>
      </w:pPr>
      <w:r>
        <w:t>и органов местного самоуправления</w:t>
      </w:r>
    </w:p>
    <w:p w14:paraId="289415FB" w14:textId="77777777" w:rsidR="006927A2" w:rsidRDefault="007144E0">
      <w:pPr>
        <w:pStyle w:val="ConsPlusNormal0"/>
        <w:jc w:val="right"/>
      </w:pPr>
      <w:r>
        <w:t>при оказании гражданам единовременной</w:t>
      </w:r>
    </w:p>
    <w:p w14:paraId="541BFE52" w14:textId="77777777" w:rsidR="006927A2" w:rsidRDefault="007144E0">
      <w:pPr>
        <w:pStyle w:val="ConsPlusNormal0"/>
        <w:jc w:val="right"/>
      </w:pPr>
      <w:r>
        <w:t>материальной помощи, финансовой помощи</w:t>
      </w:r>
    </w:p>
    <w:p w14:paraId="50F87C36" w14:textId="77777777" w:rsidR="006927A2" w:rsidRDefault="007144E0">
      <w:pPr>
        <w:pStyle w:val="ConsPlusNormal0"/>
        <w:jc w:val="right"/>
      </w:pPr>
      <w:r>
        <w:t>в связи с утратой ими имущества первой</w:t>
      </w:r>
    </w:p>
    <w:p w14:paraId="67C1F716" w14:textId="77777777" w:rsidR="006927A2" w:rsidRDefault="007144E0">
      <w:pPr>
        <w:pStyle w:val="ConsPlusNormal0"/>
        <w:jc w:val="right"/>
      </w:pPr>
      <w:r>
        <w:t>необход</w:t>
      </w:r>
      <w:r>
        <w:t>имости, единовременного пособия</w:t>
      </w:r>
    </w:p>
    <w:p w14:paraId="1730EE2C" w14:textId="77777777" w:rsidR="006927A2" w:rsidRDefault="007144E0">
      <w:pPr>
        <w:pStyle w:val="ConsPlusNormal0"/>
        <w:jc w:val="right"/>
      </w:pPr>
      <w:r>
        <w:t>в связи с гибелью (смертью) члена семьи</w:t>
      </w:r>
    </w:p>
    <w:p w14:paraId="4B2DC608" w14:textId="77777777" w:rsidR="006927A2" w:rsidRDefault="007144E0">
      <w:pPr>
        <w:pStyle w:val="ConsPlusNormal0"/>
        <w:jc w:val="right"/>
      </w:pPr>
      <w:r>
        <w:t>и единовременного пособия в связи</w:t>
      </w:r>
    </w:p>
    <w:p w14:paraId="3612F5A7" w14:textId="77777777" w:rsidR="006927A2" w:rsidRDefault="007144E0">
      <w:pPr>
        <w:pStyle w:val="ConsPlusNormal0"/>
        <w:jc w:val="right"/>
      </w:pPr>
      <w:r>
        <w:t>с получением вреда здоровью</w:t>
      </w:r>
    </w:p>
    <w:p w14:paraId="1066CBDB" w14:textId="77777777" w:rsidR="006927A2" w:rsidRDefault="007144E0">
      <w:pPr>
        <w:pStyle w:val="ConsPlusNormal0"/>
        <w:jc w:val="right"/>
      </w:pPr>
      <w:r>
        <w:t>при чрезвычайных ситуациях федерального,</w:t>
      </w:r>
    </w:p>
    <w:p w14:paraId="52A74F46" w14:textId="77777777" w:rsidR="006927A2" w:rsidRDefault="007144E0">
      <w:pPr>
        <w:pStyle w:val="ConsPlusNormal0"/>
        <w:jc w:val="right"/>
      </w:pPr>
      <w:r>
        <w:t>межрегионального, регионального</w:t>
      </w:r>
    </w:p>
    <w:p w14:paraId="77990B8A" w14:textId="77777777" w:rsidR="006927A2" w:rsidRDefault="007144E0">
      <w:pPr>
        <w:pStyle w:val="ConsPlusNormal0"/>
        <w:jc w:val="right"/>
      </w:pPr>
      <w:r>
        <w:t>и межмуниципального характера</w:t>
      </w:r>
    </w:p>
    <w:p w14:paraId="455CA88A" w14:textId="77777777" w:rsidR="006927A2" w:rsidRDefault="006927A2">
      <w:pPr>
        <w:pStyle w:val="ConsPlusNormal0"/>
        <w:jc w:val="both"/>
      </w:pPr>
    </w:p>
    <w:p w14:paraId="0EBA9645" w14:textId="77777777" w:rsidR="006927A2" w:rsidRDefault="007144E0">
      <w:pPr>
        <w:pStyle w:val="ConsPlusNormal0"/>
        <w:jc w:val="right"/>
      </w:pPr>
      <w:r>
        <w:t>(примерная форма)</w:t>
      </w:r>
    </w:p>
    <w:p w14:paraId="27238A44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3912"/>
      </w:tblGrid>
      <w:tr w:rsidR="006927A2" w14:paraId="36F7B2FB" w14:textId="77777777">
        <w:tc>
          <w:tcPr>
            <w:tcW w:w="51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C2B32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B91E47F" w14:textId="77777777" w:rsidR="006927A2" w:rsidRDefault="007144E0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6927A2" w14:paraId="20509160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A0EAA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C317489" w14:textId="77777777" w:rsidR="006927A2" w:rsidRDefault="007144E0">
            <w:pPr>
              <w:pStyle w:val="ConsPlusNormal0"/>
              <w:jc w:val="center"/>
            </w:pPr>
            <w:r>
              <w:t>Глава муниципального образования</w:t>
            </w:r>
          </w:p>
        </w:tc>
      </w:tr>
      <w:tr w:rsidR="006927A2" w14:paraId="5582E77B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5CF0A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49132" w14:textId="77777777" w:rsidR="006927A2" w:rsidRDefault="006927A2">
            <w:pPr>
              <w:pStyle w:val="ConsPlusNormal0"/>
            </w:pPr>
          </w:p>
        </w:tc>
      </w:tr>
      <w:tr w:rsidR="006927A2" w14:paraId="7604ACBA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73BFE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53EBD" w14:textId="77777777" w:rsidR="006927A2" w:rsidRDefault="007144E0">
            <w:pPr>
              <w:pStyle w:val="ConsPlusNormal0"/>
              <w:jc w:val="center"/>
            </w:pPr>
            <w:r>
              <w:t>(подпись, фамилия, инициалы)</w:t>
            </w:r>
          </w:p>
        </w:tc>
      </w:tr>
      <w:tr w:rsidR="006927A2" w14:paraId="5DE12BAD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35422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99F59DD" w14:textId="77777777" w:rsidR="006927A2" w:rsidRDefault="007144E0">
            <w:pPr>
              <w:pStyle w:val="ConsPlusNormal0"/>
              <w:jc w:val="center"/>
            </w:pPr>
            <w:r>
              <w:t>"___" _____________ 20__ г.</w:t>
            </w:r>
          </w:p>
          <w:p w14:paraId="7147785B" w14:textId="77777777" w:rsidR="006927A2" w:rsidRDefault="007144E0">
            <w:pPr>
              <w:pStyle w:val="ConsPlusNormal0"/>
              <w:jc w:val="center"/>
            </w:pPr>
            <w:r>
              <w:t>М.П.</w:t>
            </w:r>
          </w:p>
        </w:tc>
      </w:tr>
    </w:tbl>
    <w:p w14:paraId="225565FD" w14:textId="77777777" w:rsidR="006927A2" w:rsidRDefault="006927A2">
      <w:pPr>
        <w:pStyle w:val="ConsPlusNormal0"/>
        <w:jc w:val="both"/>
      </w:pPr>
    </w:p>
    <w:p w14:paraId="41366218" w14:textId="77777777" w:rsidR="006927A2" w:rsidRDefault="007144E0">
      <w:pPr>
        <w:pStyle w:val="ConsPlusNonformat0"/>
        <w:jc w:val="both"/>
      </w:pPr>
      <w:bookmarkStart w:id="1" w:name="P334"/>
      <w:bookmarkEnd w:id="1"/>
      <w:r>
        <w:t xml:space="preserve">                                ЗАКЛЮЧЕНИЕ</w:t>
      </w:r>
    </w:p>
    <w:p w14:paraId="5E5DFB9F" w14:textId="77777777" w:rsidR="006927A2" w:rsidRDefault="007144E0">
      <w:pPr>
        <w:pStyle w:val="ConsPlusNonformat0"/>
        <w:jc w:val="both"/>
      </w:pPr>
      <w:r>
        <w:t xml:space="preserve">            об установлении факта проживания в жилом помещении,</w:t>
      </w:r>
    </w:p>
    <w:p w14:paraId="568AF8D9" w14:textId="77777777" w:rsidR="006927A2" w:rsidRDefault="007144E0">
      <w:pPr>
        <w:pStyle w:val="ConsPlusNonformat0"/>
        <w:jc w:val="both"/>
      </w:pPr>
      <w:r>
        <w:t xml:space="preserve">        находящемся в зоне чрезвычайной ситуации, и факта нарушения</w:t>
      </w:r>
    </w:p>
    <w:p w14:paraId="2C7980DD" w14:textId="77777777" w:rsidR="006927A2" w:rsidRDefault="007144E0">
      <w:pPr>
        <w:pStyle w:val="ConsPlusNonformat0"/>
        <w:jc w:val="both"/>
      </w:pPr>
      <w:r>
        <w:t xml:space="preserve">             условий жизнедеятельности гражданина в результате</w:t>
      </w:r>
    </w:p>
    <w:p w14:paraId="4C516491" w14:textId="77777777" w:rsidR="006927A2" w:rsidRDefault="007144E0">
      <w:pPr>
        <w:pStyle w:val="ConsPlusNonformat0"/>
        <w:jc w:val="both"/>
      </w:pPr>
      <w:r>
        <w:t xml:space="preserve">                           чрезвычайной ситуации</w:t>
      </w:r>
    </w:p>
    <w:p w14:paraId="698BF70C" w14:textId="77777777" w:rsidR="006927A2" w:rsidRDefault="007144E0">
      <w:pPr>
        <w:pStyle w:val="ConsPlusNonformat0"/>
        <w:jc w:val="both"/>
      </w:pPr>
      <w:r>
        <w:t xml:space="preserve">           _</w:t>
      </w:r>
      <w:r>
        <w:t>____________________________________________________</w:t>
      </w:r>
    </w:p>
    <w:p w14:paraId="39918889" w14:textId="77777777" w:rsidR="006927A2" w:rsidRDefault="007144E0">
      <w:pPr>
        <w:pStyle w:val="ConsPlusNonformat0"/>
        <w:jc w:val="both"/>
      </w:pPr>
      <w:r>
        <w:t xml:space="preserve">              (реквизиты нормативного правового акта субъекта</w:t>
      </w:r>
    </w:p>
    <w:p w14:paraId="1F2FCF4E" w14:textId="77777777" w:rsidR="006927A2" w:rsidRDefault="007144E0">
      <w:pPr>
        <w:pStyle w:val="ConsPlusNonformat0"/>
        <w:jc w:val="both"/>
      </w:pPr>
      <w:r>
        <w:t xml:space="preserve">               Российской Федерации об отнесении сложившейся</w:t>
      </w:r>
    </w:p>
    <w:p w14:paraId="0830AD85" w14:textId="77777777" w:rsidR="006927A2" w:rsidRDefault="007144E0">
      <w:pPr>
        <w:pStyle w:val="ConsPlusNonformat0"/>
        <w:jc w:val="both"/>
      </w:pPr>
      <w:r>
        <w:t xml:space="preserve">                         ситуации к чрезвычайной)</w:t>
      </w:r>
    </w:p>
    <w:p w14:paraId="4E7D740C" w14:textId="77777777" w:rsidR="006927A2" w:rsidRDefault="006927A2">
      <w:pPr>
        <w:pStyle w:val="ConsPlusNonformat0"/>
        <w:jc w:val="both"/>
      </w:pPr>
    </w:p>
    <w:p w14:paraId="3DD9DB0F" w14:textId="77777777" w:rsidR="006927A2" w:rsidRDefault="007144E0">
      <w:pPr>
        <w:pStyle w:val="ConsPlusNonformat0"/>
        <w:jc w:val="both"/>
      </w:pPr>
      <w:r>
        <w:t xml:space="preserve">    Комиссия, действующая на </w:t>
      </w:r>
      <w:r>
        <w:t>основании ___________________________________,</w:t>
      </w:r>
    </w:p>
    <w:p w14:paraId="69B59B19" w14:textId="77777777" w:rsidR="006927A2" w:rsidRDefault="007144E0">
      <w:pPr>
        <w:pStyle w:val="ConsPlusNonformat0"/>
        <w:jc w:val="both"/>
      </w:pPr>
      <w:r>
        <w:t>в составе:</w:t>
      </w:r>
    </w:p>
    <w:p w14:paraId="770C0750" w14:textId="77777777" w:rsidR="006927A2" w:rsidRDefault="007144E0">
      <w:pPr>
        <w:pStyle w:val="ConsPlusNonformat0"/>
        <w:jc w:val="both"/>
      </w:pPr>
      <w:r>
        <w:t>Председатель комиссии: ____________________________________________________</w:t>
      </w:r>
    </w:p>
    <w:p w14:paraId="23818439" w14:textId="77777777" w:rsidR="006927A2" w:rsidRDefault="007144E0">
      <w:pPr>
        <w:pStyle w:val="ConsPlusNonformat0"/>
        <w:jc w:val="both"/>
      </w:pPr>
      <w:r>
        <w:t>Члены комиссии: ___________________________________________________________</w:t>
      </w:r>
    </w:p>
    <w:p w14:paraId="3ABA316F" w14:textId="77777777" w:rsidR="006927A2" w:rsidRDefault="007144E0">
      <w:pPr>
        <w:pStyle w:val="ConsPlusNonformat0"/>
        <w:jc w:val="both"/>
      </w:pPr>
      <w:r>
        <w:t xml:space="preserve">                ______________________________</w:t>
      </w:r>
      <w:r>
        <w:t>_____________________________</w:t>
      </w:r>
    </w:p>
    <w:p w14:paraId="1407480B" w14:textId="77777777" w:rsidR="006927A2" w:rsidRDefault="007144E0">
      <w:pPr>
        <w:pStyle w:val="ConsPlusNonformat0"/>
        <w:jc w:val="both"/>
      </w:pPr>
      <w:r>
        <w:t xml:space="preserve">                ___________________________________________________________</w:t>
      </w:r>
    </w:p>
    <w:p w14:paraId="766383DE" w14:textId="77777777" w:rsidR="006927A2" w:rsidRDefault="007144E0">
      <w:pPr>
        <w:pStyle w:val="ConsPlusNonformat0"/>
        <w:jc w:val="both"/>
      </w:pPr>
      <w:r>
        <w:t>провела ____________ обследование условий жизнедеятельности заявителя:</w:t>
      </w:r>
    </w:p>
    <w:p w14:paraId="62C6CC7D" w14:textId="77777777" w:rsidR="006927A2" w:rsidRDefault="007144E0">
      <w:pPr>
        <w:pStyle w:val="ConsPlusNonformat0"/>
        <w:jc w:val="both"/>
      </w:pPr>
      <w:r>
        <w:t xml:space="preserve">          (дата)</w:t>
      </w:r>
    </w:p>
    <w:p w14:paraId="7F9FC686" w14:textId="77777777" w:rsidR="006927A2" w:rsidRDefault="007144E0">
      <w:pPr>
        <w:pStyle w:val="ConsPlusNonformat0"/>
        <w:jc w:val="both"/>
      </w:pPr>
      <w:r>
        <w:t>Ф.И.О. заявителя: ____________________________________________</w:t>
      </w:r>
      <w:r>
        <w:t>_____________</w:t>
      </w:r>
    </w:p>
    <w:p w14:paraId="2F901132" w14:textId="77777777" w:rsidR="006927A2" w:rsidRDefault="007144E0">
      <w:pPr>
        <w:pStyle w:val="ConsPlusNonformat0"/>
        <w:jc w:val="both"/>
      </w:pPr>
      <w:r>
        <w:t>Адрес места жительства: ___________________________________________________</w:t>
      </w:r>
    </w:p>
    <w:p w14:paraId="44F07139" w14:textId="77777777" w:rsidR="006927A2" w:rsidRDefault="007144E0">
      <w:pPr>
        <w:pStyle w:val="ConsPlusNonformat0"/>
        <w:jc w:val="both"/>
      </w:pPr>
      <w:r>
        <w:t>___________________________________________________________________________</w:t>
      </w:r>
    </w:p>
    <w:p w14:paraId="57346B2D" w14:textId="77777777" w:rsidR="006927A2" w:rsidRDefault="007144E0">
      <w:pPr>
        <w:pStyle w:val="ConsPlusNonformat0"/>
        <w:jc w:val="both"/>
      </w:pPr>
      <w:r>
        <w:t>Факт проживания в жилом помещении _________________________________________</w:t>
      </w:r>
    </w:p>
    <w:p w14:paraId="11008487" w14:textId="77777777" w:rsidR="006927A2" w:rsidRDefault="007144E0">
      <w:pPr>
        <w:pStyle w:val="ConsPlusNonformat0"/>
        <w:jc w:val="both"/>
      </w:pPr>
      <w:r>
        <w:t xml:space="preserve">                                           (Ф.И.О. заявителя)</w:t>
      </w:r>
    </w:p>
    <w:p w14:paraId="5BE8E717" w14:textId="77777777" w:rsidR="006927A2" w:rsidRDefault="007144E0">
      <w:pPr>
        <w:pStyle w:val="ConsPlusNonformat0"/>
        <w:jc w:val="both"/>
      </w:pPr>
      <w:r>
        <w:t>установлен/не установлен на основании _____________________________________</w:t>
      </w:r>
    </w:p>
    <w:p w14:paraId="10F6321A" w14:textId="77777777" w:rsidR="006927A2" w:rsidRDefault="007144E0">
      <w:pPr>
        <w:pStyle w:val="ConsPlusNonformat0"/>
        <w:jc w:val="both"/>
      </w:pPr>
      <w:r>
        <w:t xml:space="preserve">    (нужное </w:t>
      </w:r>
      <w:proofErr w:type="gramStart"/>
      <w:r>
        <w:t xml:space="preserve">подчеркнуть)   </w:t>
      </w:r>
      <w:proofErr w:type="gramEnd"/>
      <w:r>
        <w:t xml:space="preserve">              (</w:t>
      </w:r>
      <w:r>
        <w:t>указать, если факт проживания</w:t>
      </w:r>
    </w:p>
    <w:p w14:paraId="4FECD3A1" w14:textId="77777777" w:rsidR="006927A2" w:rsidRDefault="007144E0">
      <w:pPr>
        <w:pStyle w:val="ConsPlusNonformat0"/>
        <w:jc w:val="both"/>
      </w:pPr>
      <w:r>
        <w:t xml:space="preserve">                                                   установлен)</w:t>
      </w:r>
    </w:p>
    <w:p w14:paraId="4B7FAC91" w14:textId="77777777" w:rsidR="006927A2" w:rsidRDefault="007144E0">
      <w:pPr>
        <w:pStyle w:val="ConsPlusNonformat0"/>
        <w:jc w:val="both"/>
      </w:pPr>
      <w:r>
        <w:t>Дата начала нарушения условий жизнедеятельности: __________________________</w:t>
      </w:r>
    </w:p>
    <w:p w14:paraId="7C0C11C9" w14:textId="77777777" w:rsidR="006927A2" w:rsidRDefault="006927A2">
      <w:pPr>
        <w:pStyle w:val="ConsPlusNonformat0"/>
        <w:jc w:val="both"/>
      </w:pPr>
    </w:p>
    <w:p w14:paraId="7613476C" w14:textId="77777777" w:rsidR="006927A2" w:rsidRDefault="007144E0">
      <w:pPr>
        <w:pStyle w:val="ConsPlusNonformat0"/>
        <w:jc w:val="both"/>
      </w:pPr>
      <w:r>
        <w:t xml:space="preserve">               Характер нарушения условий жизнедеятельности:</w:t>
      </w:r>
    </w:p>
    <w:p w14:paraId="5CA800BB" w14:textId="77777777" w:rsidR="006927A2" w:rsidRDefault="006927A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061"/>
        <w:gridCol w:w="3288"/>
      </w:tblGrid>
      <w:tr w:rsidR="006927A2" w14:paraId="114DCF56" w14:textId="77777777">
        <w:tc>
          <w:tcPr>
            <w:tcW w:w="2721" w:type="dxa"/>
          </w:tcPr>
          <w:p w14:paraId="3430E192" w14:textId="77777777" w:rsidR="006927A2" w:rsidRDefault="007144E0">
            <w:pPr>
              <w:pStyle w:val="ConsPlusNormal0"/>
              <w:jc w:val="center"/>
            </w:pPr>
            <w:r>
              <w:t>Критерии нарушения услов</w:t>
            </w:r>
            <w:r>
              <w:t>ий жизнедеятельности</w:t>
            </w:r>
          </w:p>
        </w:tc>
        <w:tc>
          <w:tcPr>
            <w:tcW w:w="3061" w:type="dxa"/>
          </w:tcPr>
          <w:p w14:paraId="524A7D7F" w14:textId="77777777" w:rsidR="006927A2" w:rsidRDefault="007144E0">
            <w:pPr>
              <w:pStyle w:val="ConsPlusNormal0"/>
              <w:jc w:val="center"/>
            </w:pPr>
            <w:r>
              <w:t>Показатели критериев нарушения условий жизнедеятельности</w:t>
            </w:r>
          </w:p>
        </w:tc>
        <w:tc>
          <w:tcPr>
            <w:tcW w:w="3288" w:type="dxa"/>
          </w:tcPr>
          <w:p w14:paraId="0EBD5AB7" w14:textId="77777777" w:rsidR="006927A2" w:rsidRDefault="007144E0">
            <w:pPr>
              <w:pStyle w:val="ConsPlusNormal0"/>
              <w:jc w:val="center"/>
            </w:pPr>
            <w:r>
              <w:t>Состояние</w:t>
            </w:r>
          </w:p>
        </w:tc>
      </w:tr>
      <w:tr w:rsidR="006927A2" w14:paraId="597E988B" w14:textId="77777777">
        <w:tc>
          <w:tcPr>
            <w:tcW w:w="2721" w:type="dxa"/>
            <w:vMerge w:val="restart"/>
            <w:tcBorders>
              <w:bottom w:val="nil"/>
            </w:tcBorders>
          </w:tcPr>
          <w:p w14:paraId="7117DA33" w14:textId="77777777" w:rsidR="006927A2" w:rsidRDefault="007144E0">
            <w:pPr>
              <w:pStyle w:val="ConsPlusNormal0"/>
            </w:pPr>
            <w:r>
              <w:t>Невозможность проживания заявителя в жилом помещении:</w:t>
            </w:r>
          </w:p>
        </w:tc>
        <w:tc>
          <w:tcPr>
            <w:tcW w:w="3061" w:type="dxa"/>
          </w:tcPr>
          <w:p w14:paraId="3B1ACD11" w14:textId="77777777" w:rsidR="006927A2" w:rsidRDefault="007144E0">
            <w:pPr>
              <w:pStyle w:val="ConsPlusNormal0"/>
            </w:pPr>
            <w:r>
              <w:t>1) здание (жилое помещение):</w:t>
            </w:r>
          </w:p>
        </w:tc>
        <w:tc>
          <w:tcPr>
            <w:tcW w:w="3288" w:type="dxa"/>
          </w:tcPr>
          <w:p w14:paraId="0E39C671" w14:textId="77777777" w:rsidR="006927A2" w:rsidRDefault="006927A2">
            <w:pPr>
              <w:pStyle w:val="ConsPlusNormal0"/>
            </w:pPr>
          </w:p>
        </w:tc>
      </w:tr>
      <w:tr w:rsidR="006927A2" w14:paraId="5E68A265" w14:textId="77777777">
        <w:tc>
          <w:tcPr>
            <w:tcW w:w="2721" w:type="dxa"/>
            <w:vMerge/>
            <w:tcBorders>
              <w:bottom w:val="nil"/>
            </w:tcBorders>
          </w:tcPr>
          <w:p w14:paraId="68AEEEE0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1A0EF42C" w14:textId="77777777" w:rsidR="006927A2" w:rsidRDefault="007144E0">
            <w:pPr>
              <w:pStyle w:val="ConsPlusNormal0"/>
            </w:pPr>
            <w:r>
              <w:t>фундамент</w:t>
            </w:r>
          </w:p>
        </w:tc>
        <w:tc>
          <w:tcPr>
            <w:tcW w:w="3288" w:type="dxa"/>
          </w:tcPr>
          <w:p w14:paraId="4ABA0BEF" w14:textId="77777777" w:rsidR="006927A2" w:rsidRDefault="007144E0">
            <w:pPr>
              <w:pStyle w:val="ConsPlusNormal0"/>
            </w:pPr>
            <w:r>
              <w:t>Поврежден (частично разрушен)/не поврежден (частично не разрушен)</w:t>
            </w:r>
          </w:p>
        </w:tc>
      </w:tr>
      <w:tr w:rsidR="006927A2" w14:paraId="47589DB2" w14:textId="77777777">
        <w:tc>
          <w:tcPr>
            <w:tcW w:w="2721" w:type="dxa"/>
            <w:vMerge/>
            <w:tcBorders>
              <w:bottom w:val="nil"/>
            </w:tcBorders>
          </w:tcPr>
          <w:p w14:paraId="6F2ADCF9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5A6C25F4" w14:textId="77777777" w:rsidR="006927A2" w:rsidRDefault="007144E0">
            <w:pPr>
              <w:pStyle w:val="ConsPlusNormal0"/>
            </w:pPr>
            <w:r>
              <w:t>стены</w:t>
            </w:r>
          </w:p>
        </w:tc>
        <w:tc>
          <w:tcPr>
            <w:tcW w:w="3288" w:type="dxa"/>
          </w:tcPr>
          <w:p w14:paraId="01F8F842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325CD262" w14:textId="77777777">
        <w:tc>
          <w:tcPr>
            <w:tcW w:w="2721" w:type="dxa"/>
            <w:vMerge/>
            <w:tcBorders>
              <w:bottom w:val="nil"/>
            </w:tcBorders>
          </w:tcPr>
          <w:p w14:paraId="2DA68577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685B01DE" w14:textId="77777777" w:rsidR="006927A2" w:rsidRDefault="007144E0">
            <w:pPr>
              <w:pStyle w:val="ConsPlusNormal0"/>
            </w:pPr>
            <w:r>
              <w:t>перегородки</w:t>
            </w:r>
          </w:p>
        </w:tc>
        <w:tc>
          <w:tcPr>
            <w:tcW w:w="3288" w:type="dxa"/>
          </w:tcPr>
          <w:p w14:paraId="0663811C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3810ADB6" w14:textId="77777777">
        <w:tc>
          <w:tcPr>
            <w:tcW w:w="2721" w:type="dxa"/>
            <w:vMerge/>
            <w:tcBorders>
              <w:bottom w:val="nil"/>
            </w:tcBorders>
          </w:tcPr>
          <w:p w14:paraId="2DFFD0D2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49FACC40" w14:textId="77777777" w:rsidR="006927A2" w:rsidRDefault="007144E0">
            <w:pPr>
              <w:pStyle w:val="ConsPlusNormal0"/>
            </w:pPr>
            <w:r>
              <w:t>перекрытия</w:t>
            </w:r>
          </w:p>
        </w:tc>
        <w:tc>
          <w:tcPr>
            <w:tcW w:w="3288" w:type="dxa"/>
          </w:tcPr>
          <w:p w14:paraId="357A836D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208AA03D" w14:textId="77777777">
        <w:tc>
          <w:tcPr>
            <w:tcW w:w="2721" w:type="dxa"/>
            <w:vMerge/>
            <w:tcBorders>
              <w:bottom w:val="nil"/>
            </w:tcBorders>
          </w:tcPr>
          <w:p w14:paraId="72E4F309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544C8AE4" w14:textId="77777777" w:rsidR="006927A2" w:rsidRDefault="007144E0">
            <w:pPr>
              <w:pStyle w:val="ConsPlusNormal0"/>
            </w:pPr>
            <w:r>
              <w:t>полы</w:t>
            </w:r>
          </w:p>
        </w:tc>
        <w:tc>
          <w:tcPr>
            <w:tcW w:w="3288" w:type="dxa"/>
          </w:tcPr>
          <w:p w14:paraId="177938F4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459C2619" w14:textId="77777777">
        <w:tc>
          <w:tcPr>
            <w:tcW w:w="2721" w:type="dxa"/>
            <w:vMerge/>
            <w:tcBorders>
              <w:bottom w:val="nil"/>
            </w:tcBorders>
          </w:tcPr>
          <w:p w14:paraId="01321576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796E0669" w14:textId="77777777" w:rsidR="006927A2" w:rsidRDefault="007144E0">
            <w:pPr>
              <w:pStyle w:val="ConsPlusNormal0"/>
            </w:pPr>
            <w:r>
              <w:t>крыша</w:t>
            </w:r>
          </w:p>
        </w:tc>
        <w:tc>
          <w:tcPr>
            <w:tcW w:w="3288" w:type="dxa"/>
          </w:tcPr>
          <w:p w14:paraId="0CF8F358" w14:textId="77777777" w:rsidR="006927A2" w:rsidRDefault="007144E0">
            <w:pPr>
              <w:pStyle w:val="ConsPlusNormal0"/>
            </w:pPr>
            <w:r>
              <w:t>Повреждена (частично разрушена)/не повреждена (частично не разрушена)</w:t>
            </w:r>
          </w:p>
        </w:tc>
      </w:tr>
      <w:tr w:rsidR="006927A2" w14:paraId="00B6085F" w14:textId="77777777">
        <w:tc>
          <w:tcPr>
            <w:tcW w:w="2721" w:type="dxa"/>
            <w:vMerge/>
            <w:tcBorders>
              <w:bottom w:val="nil"/>
            </w:tcBorders>
          </w:tcPr>
          <w:p w14:paraId="126E7097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31E20CB9" w14:textId="77777777" w:rsidR="006927A2" w:rsidRDefault="007144E0">
            <w:pPr>
              <w:pStyle w:val="ConsPlusNormal0"/>
            </w:pPr>
            <w:r>
              <w:t>окна и двери</w:t>
            </w:r>
          </w:p>
        </w:tc>
        <w:tc>
          <w:tcPr>
            <w:tcW w:w="3288" w:type="dxa"/>
          </w:tcPr>
          <w:p w14:paraId="480EF411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055F6210" w14:textId="77777777">
        <w:tc>
          <w:tcPr>
            <w:tcW w:w="2721" w:type="dxa"/>
            <w:vMerge/>
            <w:tcBorders>
              <w:bottom w:val="nil"/>
            </w:tcBorders>
          </w:tcPr>
          <w:p w14:paraId="626BCFF8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5D16446B" w14:textId="77777777" w:rsidR="006927A2" w:rsidRDefault="007144E0">
            <w:pPr>
              <w:pStyle w:val="ConsPlusNormal0"/>
            </w:pPr>
            <w:r>
              <w:t>отделочные работы</w:t>
            </w:r>
          </w:p>
        </w:tc>
        <w:tc>
          <w:tcPr>
            <w:tcW w:w="3288" w:type="dxa"/>
          </w:tcPr>
          <w:p w14:paraId="3A4BB4AF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1D80AE27" w14:textId="77777777">
        <w:tc>
          <w:tcPr>
            <w:tcW w:w="2721" w:type="dxa"/>
            <w:vMerge w:val="restart"/>
            <w:tcBorders>
              <w:top w:val="nil"/>
            </w:tcBorders>
          </w:tcPr>
          <w:p w14:paraId="3741B40A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6EA4AE42" w14:textId="77777777" w:rsidR="006927A2" w:rsidRDefault="007144E0">
            <w:pPr>
              <w:pStyle w:val="ConsPlusNormal0"/>
            </w:pPr>
            <w:r>
              <w:t>печное отопление</w:t>
            </w:r>
          </w:p>
        </w:tc>
        <w:tc>
          <w:tcPr>
            <w:tcW w:w="3288" w:type="dxa"/>
          </w:tcPr>
          <w:p w14:paraId="3EBE16E2" w14:textId="77777777" w:rsidR="006927A2" w:rsidRDefault="007144E0">
            <w:pPr>
              <w:pStyle w:val="ConsPlusNormal0"/>
            </w:pPr>
            <w:r>
              <w:t>Повреждено (частично разрушено)/не повреждено (частично не разрушено)</w:t>
            </w:r>
          </w:p>
        </w:tc>
      </w:tr>
      <w:tr w:rsidR="006927A2" w14:paraId="1CE830F3" w14:textId="77777777">
        <w:tc>
          <w:tcPr>
            <w:tcW w:w="2721" w:type="dxa"/>
            <w:vMerge/>
            <w:tcBorders>
              <w:top w:val="nil"/>
            </w:tcBorders>
          </w:tcPr>
          <w:p w14:paraId="6CA5BDAC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2D6A4F78" w14:textId="77777777" w:rsidR="006927A2" w:rsidRDefault="007144E0">
            <w:pPr>
              <w:pStyle w:val="ConsPlusNormal0"/>
            </w:pPr>
            <w:r>
              <w:t>электроосвещение</w:t>
            </w:r>
          </w:p>
        </w:tc>
        <w:tc>
          <w:tcPr>
            <w:tcW w:w="3288" w:type="dxa"/>
          </w:tcPr>
          <w:p w14:paraId="62777C4B" w14:textId="77777777" w:rsidR="006927A2" w:rsidRDefault="007144E0">
            <w:pPr>
              <w:pStyle w:val="ConsPlusNormal0"/>
            </w:pPr>
            <w:r>
              <w:t>Повреждено (частично разрушено)/не повреждено (частично не разрушено)</w:t>
            </w:r>
          </w:p>
        </w:tc>
      </w:tr>
      <w:tr w:rsidR="006927A2" w14:paraId="67F270EC" w14:textId="77777777">
        <w:tc>
          <w:tcPr>
            <w:tcW w:w="2721" w:type="dxa"/>
            <w:vMerge/>
            <w:tcBorders>
              <w:top w:val="nil"/>
            </w:tcBorders>
          </w:tcPr>
          <w:p w14:paraId="12AA9CBE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364BDCEC" w14:textId="77777777" w:rsidR="006927A2" w:rsidRDefault="007144E0">
            <w:pPr>
              <w:pStyle w:val="ConsPlusNormal0"/>
            </w:pPr>
            <w:r>
              <w:t>прочие</w:t>
            </w:r>
          </w:p>
        </w:tc>
        <w:tc>
          <w:tcPr>
            <w:tcW w:w="3288" w:type="dxa"/>
          </w:tcPr>
          <w:p w14:paraId="1767108B" w14:textId="77777777" w:rsidR="006927A2" w:rsidRDefault="007144E0">
            <w:pPr>
              <w:pStyle w:val="ConsPlusNormal0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6927A2" w14:paraId="42954A5E" w14:textId="77777777">
        <w:tc>
          <w:tcPr>
            <w:tcW w:w="2721" w:type="dxa"/>
            <w:vMerge/>
            <w:tcBorders>
              <w:top w:val="nil"/>
            </w:tcBorders>
          </w:tcPr>
          <w:p w14:paraId="5AE2F210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4F6D31F8" w14:textId="77777777" w:rsidR="006927A2" w:rsidRDefault="007144E0">
            <w:pPr>
              <w:pStyle w:val="ConsPlusNormal0"/>
            </w:pPr>
            <w:r>
              <w:t>2) теплоснабжение здания (жилого помещения)</w:t>
            </w:r>
          </w:p>
          <w:p w14:paraId="2B22CEFC" w14:textId="77777777" w:rsidR="006927A2" w:rsidRDefault="007144E0">
            <w:pPr>
              <w:pStyle w:val="ConsPlusNormal0"/>
            </w:pPr>
            <w:r>
              <w:lastRenderedPageBreak/>
              <w:t>(в результате чрезвычайной ситуации более двух суток прекращено теплоснабжение жилого здания (помещения), осуществляемое до чрезвычайной ситуации, при этом необходимо учитывать соответствующие климатические зоны, а также периоды отопительного сезона в разл</w:t>
            </w:r>
            <w:r>
              <w:t>ичных регионах)</w:t>
            </w:r>
          </w:p>
        </w:tc>
        <w:tc>
          <w:tcPr>
            <w:tcW w:w="3288" w:type="dxa"/>
          </w:tcPr>
          <w:p w14:paraId="716B75DB" w14:textId="77777777" w:rsidR="006927A2" w:rsidRDefault="007144E0">
            <w:pPr>
              <w:pStyle w:val="ConsPlusNormal0"/>
            </w:pPr>
            <w:r>
              <w:lastRenderedPageBreak/>
              <w:t>Нарушено/не нарушено</w:t>
            </w:r>
          </w:p>
        </w:tc>
      </w:tr>
      <w:tr w:rsidR="006927A2" w14:paraId="245B2D2A" w14:textId="77777777">
        <w:tc>
          <w:tcPr>
            <w:tcW w:w="2721" w:type="dxa"/>
            <w:vMerge/>
            <w:tcBorders>
              <w:top w:val="nil"/>
            </w:tcBorders>
          </w:tcPr>
          <w:p w14:paraId="7452E311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2ADE0B19" w14:textId="77777777" w:rsidR="006927A2" w:rsidRDefault="007144E0">
            <w:pPr>
              <w:pStyle w:val="ConsPlusNormal0"/>
            </w:pPr>
            <w:r>
              <w:t>3) водоснабжение здания (жилого помещения)</w:t>
            </w:r>
          </w:p>
          <w:p w14:paraId="235C84BE" w14:textId="77777777" w:rsidR="006927A2" w:rsidRDefault="007144E0">
            <w:pPr>
              <w:pStyle w:val="ConsPlusNormal0"/>
            </w:pPr>
            <w:r>
              <w:t>(в результате чрезвычайной ситуации более двух суток прекращено водоснабжение жилого здания (помещения), осуществляемое до чрезвычайной ситуации)</w:t>
            </w:r>
          </w:p>
        </w:tc>
        <w:tc>
          <w:tcPr>
            <w:tcW w:w="3288" w:type="dxa"/>
          </w:tcPr>
          <w:p w14:paraId="2F5D2B84" w14:textId="77777777" w:rsidR="006927A2" w:rsidRDefault="007144E0">
            <w:pPr>
              <w:pStyle w:val="ConsPlusNormal0"/>
            </w:pPr>
            <w:r>
              <w:t>Нарушено/не нарушено</w:t>
            </w:r>
          </w:p>
        </w:tc>
      </w:tr>
      <w:tr w:rsidR="006927A2" w14:paraId="05BD8B74" w14:textId="77777777">
        <w:tc>
          <w:tcPr>
            <w:tcW w:w="2721" w:type="dxa"/>
            <w:vMerge/>
            <w:tcBorders>
              <w:top w:val="nil"/>
            </w:tcBorders>
          </w:tcPr>
          <w:p w14:paraId="58E05F4D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32B4EBE8" w14:textId="77777777" w:rsidR="006927A2" w:rsidRDefault="007144E0">
            <w:pPr>
              <w:pStyle w:val="ConsPlusNormal0"/>
            </w:pPr>
            <w:r>
              <w:t>4) эл</w:t>
            </w:r>
            <w:r>
              <w:t>ектроснабжение здания (жилого помещения)</w:t>
            </w:r>
          </w:p>
          <w:p w14:paraId="61CB0270" w14:textId="77777777" w:rsidR="006927A2" w:rsidRDefault="007144E0">
            <w:pPr>
              <w:pStyle w:val="ConsPlusNormal0"/>
            </w:pPr>
            <w:r>
              <w:t>(в результате чрезвычайной ситуации более двух суток прекращено электроснабжение жилого здания (помещения), осуществляемое до чрезвычайной ситуации)</w:t>
            </w:r>
          </w:p>
        </w:tc>
        <w:tc>
          <w:tcPr>
            <w:tcW w:w="3288" w:type="dxa"/>
          </w:tcPr>
          <w:p w14:paraId="442976C0" w14:textId="77777777" w:rsidR="006927A2" w:rsidRDefault="007144E0">
            <w:pPr>
              <w:pStyle w:val="ConsPlusNormal0"/>
            </w:pPr>
            <w:r>
              <w:t>Нарушено/не нарушено</w:t>
            </w:r>
          </w:p>
        </w:tc>
      </w:tr>
      <w:tr w:rsidR="006927A2" w14:paraId="5B8C777D" w14:textId="77777777">
        <w:tc>
          <w:tcPr>
            <w:tcW w:w="2721" w:type="dxa"/>
            <w:vMerge/>
            <w:tcBorders>
              <w:top w:val="nil"/>
            </w:tcBorders>
          </w:tcPr>
          <w:p w14:paraId="539BA39A" w14:textId="77777777" w:rsidR="006927A2" w:rsidRDefault="006927A2">
            <w:pPr>
              <w:pStyle w:val="ConsPlusNormal0"/>
            </w:pPr>
          </w:p>
        </w:tc>
        <w:tc>
          <w:tcPr>
            <w:tcW w:w="3061" w:type="dxa"/>
          </w:tcPr>
          <w:p w14:paraId="14E02935" w14:textId="77777777" w:rsidR="006927A2" w:rsidRDefault="007144E0">
            <w:pPr>
              <w:pStyle w:val="ConsPlusNormal0"/>
            </w:pPr>
            <w:r>
              <w:t>5) возможность использования лифта для отдельных категорий граждан (семьи с детьми до 3 лет, пенсионеры, инвалиды)</w:t>
            </w:r>
          </w:p>
          <w:p w14:paraId="76999D0F" w14:textId="77777777" w:rsidR="006927A2" w:rsidRDefault="007144E0">
            <w:pPr>
              <w:pStyle w:val="ConsPlusNormal0"/>
            </w:pPr>
            <w:r>
              <w:t>(в результате чрезвычайной ситуации более трех суток невозможно использование всех лифтов в здании на этажах выше шестого включительно)</w:t>
            </w:r>
          </w:p>
        </w:tc>
        <w:tc>
          <w:tcPr>
            <w:tcW w:w="3288" w:type="dxa"/>
          </w:tcPr>
          <w:p w14:paraId="7E2B3B3C" w14:textId="77777777" w:rsidR="006927A2" w:rsidRDefault="007144E0">
            <w:pPr>
              <w:pStyle w:val="ConsPlusNormal0"/>
            </w:pPr>
            <w:proofErr w:type="gramStart"/>
            <w:r>
              <w:t>Возмо</w:t>
            </w:r>
            <w:r>
              <w:t>жно</w:t>
            </w:r>
            <w:proofErr w:type="gramEnd"/>
            <w:r>
              <w:t>/невозможно</w:t>
            </w:r>
          </w:p>
        </w:tc>
      </w:tr>
      <w:tr w:rsidR="006927A2" w14:paraId="21166390" w14:textId="77777777">
        <w:tc>
          <w:tcPr>
            <w:tcW w:w="2721" w:type="dxa"/>
          </w:tcPr>
          <w:p w14:paraId="36D0D8A4" w14:textId="77777777" w:rsidR="006927A2" w:rsidRDefault="007144E0">
            <w:pPr>
              <w:pStyle w:val="ConsPlusNormal0"/>
            </w:pPr>
            <w:r>
              <w:t xml:space="preserve">Невозможность осуществления транспортного сообщения между </w:t>
            </w:r>
            <w:r>
              <w:lastRenderedPageBreak/>
              <w:t>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3061" w:type="dxa"/>
          </w:tcPr>
          <w:p w14:paraId="0513EA71" w14:textId="77777777" w:rsidR="006927A2" w:rsidRDefault="007144E0">
            <w:pPr>
              <w:pStyle w:val="ConsPlusNormal0"/>
            </w:pPr>
            <w:r>
              <w:lastRenderedPageBreak/>
              <w:t>функционирование общественного транспорта от ближайшего к заявителю остановочног</w:t>
            </w:r>
            <w:r>
              <w:t xml:space="preserve">о пункта (при </w:t>
            </w:r>
            <w:r>
              <w:lastRenderedPageBreak/>
              <w:t>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суток, в случае его функционирования до чрезвычай</w:t>
            </w:r>
            <w:r>
              <w:t>ной ситуации)</w:t>
            </w:r>
          </w:p>
        </w:tc>
        <w:tc>
          <w:tcPr>
            <w:tcW w:w="3288" w:type="dxa"/>
          </w:tcPr>
          <w:p w14:paraId="6815A2E0" w14:textId="77777777" w:rsidR="006927A2" w:rsidRDefault="007144E0">
            <w:pPr>
              <w:pStyle w:val="ConsPlusNormal0"/>
            </w:pPr>
            <w:proofErr w:type="gramStart"/>
            <w:r>
              <w:lastRenderedPageBreak/>
              <w:t>Возможно</w:t>
            </w:r>
            <w:proofErr w:type="gramEnd"/>
            <w:r>
              <w:t>/невозможно</w:t>
            </w:r>
          </w:p>
        </w:tc>
      </w:tr>
      <w:tr w:rsidR="006927A2" w14:paraId="003669DD" w14:textId="77777777">
        <w:tc>
          <w:tcPr>
            <w:tcW w:w="2721" w:type="dxa"/>
            <w:vAlign w:val="bottom"/>
          </w:tcPr>
          <w:p w14:paraId="72F64C46" w14:textId="77777777" w:rsidR="006927A2" w:rsidRDefault="007144E0">
            <w:pPr>
              <w:pStyle w:val="ConsPlusNormal0"/>
            </w:pPr>
            <w:r>
              <w:t>Нарушение санитарно-эпидемиологического благополучия заявителя</w:t>
            </w:r>
          </w:p>
        </w:tc>
        <w:tc>
          <w:tcPr>
            <w:tcW w:w="3061" w:type="dxa"/>
          </w:tcPr>
          <w:p w14:paraId="6DD905C6" w14:textId="77777777" w:rsidR="006927A2" w:rsidRDefault="006927A2">
            <w:pPr>
              <w:pStyle w:val="ConsPlusNormal0"/>
            </w:pPr>
          </w:p>
        </w:tc>
        <w:tc>
          <w:tcPr>
            <w:tcW w:w="3288" w:type="dxa"/>
          </w:tcPr>
          <w:p w14:paraId="39BF6FF2" w14:textId="77777777" w:rsidR="006927A2" w:rsidRDefault="007144E0">
            <w:pPr>
              <w:pStyle w:val="ConsPlusNormal0"/>
            </w:pPr>
            <w:r>
              <w:t>Нарушено/не нарушено</w:t>
            </w:r>
          </w:p>
        </w:tc>
      </w:tr>
    </w:tbl>
    <w:p w14:paraId="4287F9AF" w14:textId="77777777" w:rsidR="006927A2" w:rsidRDefault="006927A2">
      <w:pPr>
        <w:pStyle w:val="ConsPlusNormal0"/>
        <w:jc w:val="both"/>
      </w:pPr>
    </w:p>
    <w:p w14:paraId="75828377" w14:textId="77777777" w:rsidR="006927A2" w:rsidRDefault="007144E0">
      <w:pPr>
        <w:pStyle w:val="ConsPlusNonformat0"/>
        <w:jc w:val="both"/>
      </w:pPr>
      <w:r>
        <w:t xml:space="preserve">    </w:t>
      </w:r>
      <w:proofErr w:type="gramStart"/>
      <w:r>
        <w:t>Факт  нарушения</w:t>
      </w:r>
      <w:proofErr w:type="gramEnd"/>
      <w:r>
        <w:t xml:space="preserve">  условий  жизнедеятельности  при  чрезвычайной ситуации</w:t>
      </w:r>
    </w:p>
    <w:p w14:paraId="2AFA731A" w14:textId="77777777" w:rsidR="006927A2" w:rsidRDefault="007144E0">
      <w:pPr>
        <w:pStyle w:val="ConsPlusNonformat0"/>
        <w:jc w:val="both"/>
      </w:pPr>
      <w:proofErr w:type="gramStart"/>
      <w:r>
        <w:t>устанавливается  по</w:t>
      </w:r>
      <w:proofErr w:type="gramEnd"/>
      <w:r>
        <w:t xml:space="preserve">  состоянию  хотя  бы  одного  из  показателей указанных</w:t>
      </w:r>
    </w:p>
    <w:p w14:paraId="651E847C" w14:textId="77777777" w:rsidR="006927A2" w:rsidRDefault="007144E0">
      <w:pPr>
        <w:pStyle w:val="ConsPlusNonformat0"/>
        <w:jc w:val="both"/>
      </w:pPr>
      <w:proofErr w:type="gramStart"/>
      <w:r>
        <w:t>критериев,  характеризующему</w:t>
      </w:r>
      <w:proofErr w:type="gramEnd"/>
      <w:r>
        <w:t xml:space="preserve">  невозможность  проживания  заявителя  в жилом</w:t>
      </w:r>
    </w:p>
    <w:p w14:paraId="5ECD734B" w14:textId="77777777" w:rsidR="006927A2" w:rsidRDefault="007144E0">
      <w:pPr>
        <w:pStyle w:val="ConsPlusNonformat0"/>
        <w:jc w:val="both"/>
      </w:pPr>
      <w:r>
        <w:t>помещении.</w:t>
      </w:r>
    </w:p>
    <w:p w14:paraId="0ACCF3D1" w14:textId="77777777" w:rsidR="006927A2" w:rsidRDefault="006927A2">
      <w:pPr>
        <w:pStyle w:val="ConsPlusNonformat0"/>
        <w:jc w:val="both"/>
      </w:pPr>
    </w:p>
    <w:p w14:paraId="73B25E28" w14:textId="77777777" w:rsidR="006927A2" w:rsidRDefault="007144E0">
      <w:pPr>
        <w:pStyle w:val="ConsPlusNonformat0"/>
        <w:jc w:val="both"/>
      </w:pPr>
      <w:r>
        <w:t xml:space="preserve">    Факт нарушен</w:t>
      </w:r>
      <w:r>
        <w:t>ия условий жизнедеятельности ______________________________</w:t>
      </w:r>
    </w:p>
    <w:p w14:paraId="1CD31E71" w14:textId="77777777" w:rsidR="006927A2" w:rsidRDefault="007144E0">
      <w:pPr>
        <w:pStyle w:val="ConsPlusNonformat0"/>
        <w:jc w:val="both"/>
      </w:pPr>
      <w:r>
        <w:t xml:space="preserve">                                                     (Ф.И.О. заявителя)</w:t>
      </w:r>
    </w:p>
    <w:p w14:paraId="6A439CE8" w14:textId="77777777" w:rsidR="006927A2" w:rsidRDefault="007144E0">
      <w:pPr>
        <w:pStyle w:val="ConsPlusNonformat0"/>
        <w:jc w:val="both"/>
      </w:pPr>
      <w:r>
        <w:t>в результате чрезвычайной ситуации установлен/не установлен.</w:t>
      </w:r>
    </w:p>
    <w:p w14:paraId="3EE7518A" w14:textId="77777777" w:rsidR="006927A2" w:rsidRDefault="007144E0">
      <w:pPr>
        <w:pStyle w:val="ConsPlusNonformat0"/>
        <w:jc w:val="both"/>
      </w:pPr>
      <w:r>
        <w:t xml:space="preserve">                        (нужное подчеркнуть)</w:t>
      </w:r>
    </w:p>
    <w:p w14:paraId="4B2FEC21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27A2" w14:paraId="14A9EA4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8829565" w14:textId="77777777" w:rsidR="006927A2" w:rsidRDefault="007144E0">
            <w:pPr>
              <w:pStyle w:val="ConsPlusNormal0"/>
            </w:pPr>
            <w:r>
              <w:t>Председатель коми</w:t>
            </w:r>
            <w:r>
              <w:t>ссии:</w:t>
            </w:r>
          </w:p>
        </w:tc>
      </w:tr>
      <w:tr w:rsidR="006927A2" w14:paraId="33883771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D9489" w14:textId="77777777" w:rsidR="006927A2" w:rsidRDefault="006927A2">
            <w:pPr>
              <w:pStyle w:val="ConsPlusNormal0"/>
            </w:pPr>
          </w:p>
        </w:tc>
      </w:tr>
      <w:tr w:rsidR="006927A2" w14:paraId="7058B255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3C491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44A5010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5BE67E9" w14:textId="77777777" w:rsidR="006927A2" w:rsidRDefault="007144E0">
            <w:pPr>
              <w:pStyle w:val="ConsPlusNormal0"/>
            </w:pPr>
            <w:r>
              <w:t>Члены комиссии:</w:t>
            </w:r>
          </w:p>
        </w:tc>
      </w:tr>
      <w:tr w:rsidR="006927A2" w14:paraId="7690ED05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549E8" w14:textId="77777777" w:rsidR="006927A2" w:rsidRDefault="006927A2">
            <w:pPr>
              <w:pStyle w:val="ConsPlusNormal0"/>
            </w:pPr>
          </w:p>
        </w:tc>
      </w:tr>
      <w:tr w:rsidR="006927A2" w14:paraId="61415E27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1CB4F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7BB40B97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5F0CF" w14:textId="77777777" w:rsidR="006927A2" w:rsidRDefault="006927A2">
            <w:pPr>
              <w:pStyle w:val="ConsPlusNormal0"/>
            </w:pPr>
          </w:p>
        </w:tc>
      </w:tr>
      <w:tr w:rsidR="006927A2" w14:paraId="7F1DB6C0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D8A41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35BAE90A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8ED78" w14:textId="77777777" w:rsidR="006927A2" w:rsidRDefault="006927A2">
            <w:pPr>
              <w:pStyle w:val="ConsPlusNormal0"/>
            </w:pPr>
          </w:p>
        </w:tc>
      </w:tr>
      <w:tr w:rsidR="006927A2" w14:paraId="13A4ECE7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AF34E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44030DC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210D2B" w14:textId="77777777" w:rsidR="006927A2" w:rsidRDefault="006927A2">
            <w:pPr>
              <w:pStyle w:val="ConsPlusNormal0"/>
            </w:pPr>
          </w:p>
        </w:tc>
      </w:tr>
      <w:tr w:rsidR="006927A2" w14:paraId="6D3EBEC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4336481" w14:textId="77777777" w:rsidR="006927A2" w:rsidRDefault="007144E0">
            <w:pPr>
              <w:pStyle w:val="ConsPlusNormal0"/>
              <w:jc w:val="both"/>
            </w:pPr>
            <w:r>
              <w:t>С заключением комиссии ознакомлен:</w:t>
            </w:r>
          </w:p>
          <w:p w14:paraId="02A375F8" w14:textId="77777777" w:rsidR="006927A2" w:rsidRDefault="007144E0">
            <w:pPr>
              <w:pStyle w:val="ConsPlusNormal0"/>
              <w:jc w:val="both"/>
            </w:pPr>
            <w:r>
              <w:t>заявитель __________________________________________________________________</w:t>
            </w:r>
          </w:p>
          <w:p w14:paraId="53F15B0C" w14:textId="77777777" w:rsidR="006927A2" w:rsidRDefault="007144E0">
            <w:pPr>
              <w:pStyle w:val="ConsPlusNormal0"/>
              <w:jc w:val="center"/>
            </w:pPr>
            <w:r>
              <w:t>(подпись, фамилия, инициалы)</w:t>
            </w:r>
          </w:p>
        </w:tc>
      </w:tr>
    </w:tbl>
    <w:p w14:paraId="1B2A3DA7" w14:textId="77777777" w:rsidR="006927A2" w:rsidRDefault="006927A2">
      <w:pPr>
        <w:pStyle w:val="ConsPlusNormal0"/>
        <w:jc w:val="both"/>
      </w:pPr>
    </w:p>
    <w:p w14:paraId="2BA670EF" w14:textId="77777777" w:rsidR="006F15A1" w:rsidRDefault="006F15A1">
      <w:pPr>
        <w:rPr>
          <w:rFonts w:ascii="Times New Roman" w:hAnsi="Times New Roman" w:cs="Times New Roman"/>
          <w:sz w:val="24"/>
        </w:rPr>
      </w:pPr>
      <w:r>
        <w:br w:type="page"/>
      </w:r>
    </w:p>
    <w:p w14:paraId="754E51A4" w14:textId="4E1235CA" w:rsidR="006927A2" w:rsidRDefault="007144E0">
      <w:pPr>
        <w:pStyle w:val="ConsPlusNormal0"/>
        <w:jc w:val="right"/>
        <w:outlineLvl w:val="0"/>
      </w:pPr>
      <w:r>
        <w:lastRenderedPageBreak/>
        <w:t>Приложение N 2</w:t>
      </w:r>
    </w:p>
    <w:p w14:paraId="589EF012" w14:textId="77777777" w:rsidR="006927A2" w:rsidRDefault="007144E0">
      <w:pPr>
        <w:pStyle w:val="ConsPlusNormal0"/>
        <w:jc w:val="right"/>
      </w:pPr>
      <w:r>
        <w:t>к методическим рекомендациям</w:t>
      </w:r>
    </w:p>
    <w:p w14:paraId="646CC72A" w14:textId="77777777" w:rsidR="006927A2" w:rsidRDefault="007144E0">
      <w:pPr>
        <w:pStyle w:val="ConsPlusNormal0"/>
        <w:jc w:val="right"/>
      </w:pPr>
      <w:r>
        <w:t>по порядку действий исполнительных</w:t>
      </w:r>
    </w:p>
    <w:p w14:paraId="3C21944A" w14:textId="77777777" w:rsidR="006927A2" w:rsidRDefault="007144E0">
      <w:pPr>
        <w:pStyle w:val="ConsPlusNormal0"/>
        <w:jc w:val="right"/>
      </w:pPr>
      <w:r>
        <w:t>органов субъектов Российской Федерации</w:t>
      </w:r>
    </w:p>
    <w:p w14:paraId="6F42A249" w14:textId="77777777" w:rsidR="006927A2" w:rsidRDefault="007144E0">
      <w:pPr>
        <w:pStyle w:val="ConsPlusNormal0"/>
        <w:jc w:val="right"/>
      </w:pPr>
      <w:r>
        <w:t>и органов местного самоуправления</w:t>
      </w:r>
    </w:p>
    <w:p w14:paraId="6A58CEB1" w14:textId="77777777" w:rsidR="006927A2" w:rsidRDefault="007144E0">
      <w:pPr>
        <w:pStyle w:val="ConsPlusNormal0"/>
        <w:jc w:val="right"/>
      </w:pPr>
      <w:r>
        <w:t>при оказании гражданам единовременной</w:t>
      </w:r>
    </w:p>
    <w:p w14:paraId="6BFE4606" w14:textId="77777777" w:rsidR="006927A2" w:rsidRDefault="007144E0">
      <w:pPr>
        <w:pStyle w:val="ConsPlusNormal0"/>
        <w:jc w:val="right"/>
      </w:pPr>
      <w:r>
        <w:t>материальной помощи, финансовой помощи</w:t>
      </w:r>
    </w:p>
    <w:p w14:paraId="14D13956" w14:textId="77777777" w:rsidR="006927A2" w:rsidRDefault="007144E0">
      <w:pPr>
        <w:pStyle w:val="ConsPlusNormal0"/>
        <w:jc w:val="right"/>
      </w:pPr>
      <w:r>
        <w:t>в связи с утратой ими имущества первой</w:t>
      </w:r>
    </w:p>
    <w:p w14:paraId="3991541C" w14:textId="77777777" w:rsidR="006927A2" w:rsidRDefault="007144E0">
      <w:pPr>
        <w:pStyle w:val="ConsPlusNormal0"/>
        <w:jc w:val="right"/>
      </w:pPr>
      <w:r>
        <w:t>необходимости, единовременного п</w:t>
      </w:r>
      <w:r>
        <w:t>особия</w:t>
      </w:r>
    </w:p>
    <w:p w14:paraId="17549509" w14:textId="77777777" w:rsidR="006927A2" w:rsidRDefault="007144E0">
      <w:pPr>
        <w:pStyle w:val="ConsPlusNormal0"/>
        <w:jc w:val="right"/>
      </w:pPr>
      <w:r>
        <w:t>в связи с гибелью (смертью) члена семьи</w:t>
      </w:r>
    </w:p>
    <w:p w14:paraId="22E62C19" w14:textId="77777777" w:rsidR="006927A2" w:rsidRDefault="007144E0">
      <w:pPr>
        <w:pStyle w:val="ConsPlusNormal0"/>
        <w:jc w:val="right"/>
      </w:pPr>
      <w:r>
        <w:t>и единовременного пособия в связи</w:t>
      </w:r>
    </w:p>
    <w:p w14:paraId="73368CE7" w14:textId="77777777" w:rsidR="006927A2" w:rsidRDefault="007144E0">
      <w:pPr>
        <w:pStyle w:val="ConsPlusNormal0"/>
        <w:jc w:val="right"/>
      </w:pPr>
      <w:r>
        <w:t>с получением вреда здоровью</w:t>
      </w:r>
    </w:p>
    <w:p w14:paraId="0EC8613F" w14:textId="77777777" w:rsidR="006927A2" w:rsidRDefault="007144E0">
      <w:pPr>
        <w:pStyle w:val="ConsPlusNormal0"/>
        <w:jc w:val="right"/>
      </w:pPr>
      <w:r>
        <w:t>при чрезвычайных ситуациях федерального,</w:t>
      </w:r>
    </w:p>
    <w:p w14:paraId="384773F2" w14:textId="77777777" w:rsidR="006927A2" w:rsidRDefault="007144E0">
      <w:pPr>
        <w:pStyle w:val="ConsPlusNormal0"/>
        <w:jc w:val="right"/>
      </w:pPr>
      <w:r>
        <w:t>межрегионального, регионального</w:t>
      </w:r>
    </w:p>
    <w:p w14:paraId="2837DE63" w14:textId="77777777" w:rsidR="006927A2" w:rsidRDefault="007144E0">
      <w:pPr>
        <w:pStyle w:val="ConsPlusNormal0"/>
        <w:jc w:val="right"/>
      </w:pPr>
      <w:r>
        <w:t>и межмуниципального характера</w:t>
      </w:r>
    </w:p>
    <w:p w14:paraId="025B3CC8" w14:textId="77777777" w:rsidR="006927A2" w:rsidRDefault="006927A2">
      <w:pPr>
        <w:pStyle w:val="ConsPlusNormal0"/>
        <w:jc w:val="both"/>
      </w:pPr>
    </w:p>
    <w:p w14:paraId="01377CB5" w14:textId="77777777" w:rsidR="006927A2" w:rsidRDefault="007144E0">
      <w:pPr>
        <w:pStyle w:val="ConsPlusNormal0"/>
        <w:jc w:val="right"/>
      </w:pPr>
      <w:r>
        <w:t>(примерная форма)</w:t>
      </w:r>
    </w:p>
    <w:p w14:paraId="48B7DA23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3912"/>
      </w:tblGrid>
      <w:tr w:rsidR="006927A2" w14:paraId="7F5AA196" w14:textId="77777777">
        <w:tc>
          <w:tcPr>
            <w:tcW w:w="51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384BE5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AC47F76" w14:textId="77777777" w:rsidR="006927A2" w:rsidRDefault="007144E0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6927A2" w14:paraId="6E0B92A1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601E2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2B327D3" w14:textId="77777777" w:rsidR="006927A2" w:rsidRDefault="007144E0">
            <w:pPr>
              <w:pStyle w:val="ConsPlusNormal0"/>
              <w:jc w:val="center"/>
            </w:pPr>
            <w:r>
              <w:t>Глава муниципального образования</w:t>
            </w:r>
          </w:p>
        </w:tc>
      </w:tr>
      <w:tr w:rsidR="006927A2" w14:paraId="56EC3F4F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5278B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DF7A" w14:textId="77777777" w:rsidR="006927A2" w:rsidRDefault="006927A2">
            <w:pPr>
              <w:pStyle w:val="ConsPlusNormal0"/>
            </w:pPr>
          </w:p>
        </w:tc>
      </w:tr>
      <w:tr w:rsidR="006927A2" w14:paraId="11A6542B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59A6F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25AE8" w14:textId="77777777" w:rsidR="006927A2" w:rsidRDefault="007144E0">
            <w:pPr>
              <w:pStyle w:val="ConsPlusNormal0"/>
              <w:jc w:val="center"/>
            </w:pPr>
            <w:r>
              <w:t>(подпись, фамилия, инициалы)</w:t>
            </w:r>
          </w:p>
        </w:tc>
      </w:tr>
      <w:tr w:rsidR="006927A2" w14:paraId="54A59EEE" w14:textId="77777777"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7BFF3" w14:textId="77777777" w:rsidR="006927A2" w:rsidRDefault="006927A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F8BAE50" w14:textId="77777777" w:rsidR="006927A2" w:rsidRDefault="007144E0">
            <w:pPr>
              <w:pStyle w:val="ConsPlusNormal0"/>
              <w:jc w:val="center"/>
            </w:pPr>
            <w:r>
              <w:t>"___" _____________ 20__ г.</w:t>
            </w:r>
          </w:p>
          <w:p w14:paraId="4CAAEF28" w14:textId="77777777" w:rsidR="006927A2" w:rsidRDefault="007144E0">
            <w:pPr>
              <w:pStyle w:val="ConsPlusNormal0"/>
              <w:jc w:val="center"/>
            </w:pPr>
            <w:r>
              <w:t>М.П.</w:t>
            </w:r>
          </w:p>
        </w:tc>
      </w:tr>
    </w:tbl>
    <w:p w14:paraId="70CF02A6" w14:textId="77777777" w:rsidR="006927A2" w:rsidRDefault="006927A2">
      <w:pPr>
        <w:pStyle w:val="ConsPlusNormal0"/>
        <w:jc w:val="both"/>
      </w:pPr>
    </w:p>
    <w:p w14:paraId="50A5939D" w14:textId="77777777" w:rsidR="006927A2" w:rsidRDefault="007144E0">
      <w:pPr>
        <w:pStyle w:val="ConsPlusNonformat0"/>
        <w:jc w:val="both"/>
      </w:pPr>
      <w:bookmarkStart w:id="2" w:name="P467"/>
      <w:bookmarkEnd w:id="2"/>
      <w:r>
        <w:t xml:space="preserve">                                ЗАКЛЮЧЕНИЕ</w:t>
      </w:r>
    </w:p>
    <w:p w14:paraId="7B1CCADE" w14:textId="77777777" w:rsidR="006927A2" w:rsidRDefault="007144E0">
      <w:pPr>
        <w:pStyle w:val="ConsPlusNonformat0"/>
        <w:jc w:val="both"/>
      </w:pPr>
      <w:r>
        <w:t xml:space="preserve">            об установлении факта проживания в жилом помещении,</w:t>
      </w:r>
    </w:p>
    <w:p w14:paraId="1A9FA8E0" w14:textId="77777777" w:rsidR="006927A2" w:rsidRDefault="007144E0">
      <w:pPr>
        <w:pStyle w:val="ConsPlusNonformat0"/>
        <w:jc w:val="both"/>
      </w:pPr>
      <w:r>
        <w:t xml:space="preserve">         находящемся в зоне чрезвычайной ситуации, и факта утраты</w:t>
      </w:r>
    </w:p>
    <w:p w14:paraId="7A1E6786" w14:textId="77777777" w:rsidR="006927A2" w:rsidRDefault="007144E0">
      <w:pPr>
        <w:pStyle w:val="ConsPlusNonformat0"/>
        <w:jc w:val="both"/>
      </w:pPr>
      <w:r>
        <w:t xml:space="preserve">          заявителем имущества первой необходимости в результате</w:t>
      </w:r>
    </w:p>
    <w:p w14:paraId="7B766AD3" w14:textId="77777777" w:rsidR="006927A2" w:rsidRDefault="007144E0">
      <w:pPr>
        <w:pStyle w:val="ConsPlusNonformat0"/>
        <w:jc w:val="both"/>
      </w:pPr>
      <w:r>
        <w:t xml:space="preserve">                           чрезвычайной ситуации</w:t>
      </w:r>
    </w:p>
    <w:p w14:paraId="08ED1744" w14:textId="77777777" w:rsidR="006927A2" w:rsidRDefault="007144E0">
      <w:pPr>
        <w:pStyle w:val="ConsPlusNonformat0"/>
        <w:jc w:val="both"/>
      </w:pPr>
      <w:r>
        <w:t xml:space="preserve">           _____________________________________________________</w:t>
      </w:r>
    </w:p>
    <w:p w14:paraId="0AA253DD" w14:textId="77777777" w:rsidR="006927A2" w:rsidRDefault="007144E0">
      <w:pPr>
        <w:pStyle w:val="ConsPlusNonformat0"/>
        <w:jc w:val="both"/>
      </w:pPr>
      <w:r>
        <w:t xml:space="preserve">              (реквизиты нормативного правового акта субъекта</w:t>
      </w:r>
    </w:p>
    <w:p w14:paraId="1077F5B1" w14:textId="77777777" w:rsidR="006927A2" w:rsidRDefault="007144E0">
      <w:pPr>
        <w:pStyle w:val="ConsPlusNonformat0"/>
        <w:jc w:val="both"/>
      </w:pPr>
      <w:r>
        <w:t xml:space="preserve">               Российской Федерации об отнесении сложившейся</w:t>
      </w:r>
    </w:p>
    <w:p w14:paraId="651947D0" w14:textId="77777777" w:rsidR="006927A2" w:rsidRDefault="007144E0">
      <w:pPr>
        <w:pStyle w:val="ConsPlusNonformat0"/>
        <w:jc w:val="both"/>
      </w:pPr>
      <w:r>
        <w:t xml:space="preserve">                   </w:t>
      </w:r>
      <w:r>
        <w:t xml:space="preserve">      ситуации к чрезвычайной)</w:t>
      </w:r>
    </w:p>
    <w:p w14:paraId="15E4DF77" w14:textId="77777777" w:rsidR="006927A2" w:rsidRDefault="006927A2">
      <w:pPr>
        <w:pStyle w:val="ConsPlusNonformat0"/>
        <w:jc w:val="both"/>
      </w:pPr>
    </w:p>
    <w:p w14:paraId="085D9719" w14:textId="77777777" w:rsidR="006927A2" w:rsidRDefault="007144E0">
      <w:pPr>
        <w:pStyle w:val="ConsPlusNonformat0"/>
        <w:jc w:val="both"/>
      </w:pPr>
      <w:r>
        <w:t xml:space="preserve">    Комиссия, действующая на основании ___________________________________,</w:t>
      </w:r>
    </w:p>
    <w:p w14:paraId="097A5CC6" w14:textId="77777777" w:rsidR="006927A2" w:rsidRDefault="007144E0">
      <w:pPr>
        <w:pStyle w:val="ConsPlusNonformat0"/>
        <w:jc w:val="both"/>
      </w:pPr>
      <w:r>
        <w:t>в составе:</w:t>
      </w:r>
    </w:p>
    <w:p w14:paraId="3645BE5E" w14:textId="77777777" w:rsidR="006927A2" w:rsidRDefault="007144E0">
      <w:pPr>
        <w:pStyle w:val="ConsPlusNonformat0"/>
        <w:jc w:val="both"/>
      </w:pPr>
      <w:r>
        <w:t>Председатель комиссии: ____________________________________________________</w:t>
      </w:r>
    </w:p>
    <w:p w14:paraId="2CA4FCF5" w14:textId="77777777" w:rsidR="006927A2" w:rsidRDefault="007144E0">
      <w:pPr>
        <w:pStyle w:val="ConsPlusNonformat0"/>
        <w:jc w:val="both"/>
      </w:pPr>
      <w:r>
        <w:t>Члены комиссии: _____________________________________________</w:t>
      </w:r>
      <w:r>
        <w:t>______________</w:t>
      </w:r>
    </w:p>
    <w:p w14:paraId="5089108E" w14:textId="77777777" w:rsidR="006927A2" w:rsidRDefault="007144E0">
      <w:pPr>
        <w:pStyle w:val="ConsPlusNonformat0"/>
        <w:jc w:val="both"/>
      </w:pPr>
      <w:r>
        <w:t xml:space="preserve">                ___________________________________________________________</w:t>
      </w:r>
    </w:p>
    <w:p w14:paraId="354CF15A" w14:textId="77777777" w:rsidR="006927A2" w:rsidRDefault="007144E0">
      <w:pPr>
        <w:pStyle w:val="ConsPlusNonformat0"/>
        <w:jc w:val="both"/>
      </w:pPr>
      <w:r>
        <w:t xml:space="preserve">                ___________________________________________________________</w:t>
      </w:r>
    </w:p>
    <w:p w14:paraId="63D3D466" w14:textId="77777777" w:rsidR="006927A2" w:rsidRDefault="007144E0">
      <w:pPr>
        <w:pStyle w:val="ConsPlusNonformat0"/>
        <w:jc w:val="both"/>
      </w:pPr>
      <w:r>
        <w:t>провела __________ обследование утраченного имущества первой необходимости.</w:t>
      </w:r>
    </w:p>
    <w:p w14:paraId="50882A91" w14:textId="77777777" w:rsidR="006927A2" w:rsidRDefault="007144E0">
      <w:pPr>
        <w:pStyle w:val="ConsPlusNonformat0"/>
        <w:jc w:val="both"/>
      </w:pPr>
      <w:r>
        <w:t xml:space="preserve">         (дат</w:t>
      </w:r>
      <w:r>
        <w:t>а)</w:t>
      </w:r>
    </w:p>
    <w:p w14:paraId="12D5CA88" w14:textId="77777777" w:rsidR="006927A2" w:rsidRDefault="007144E0">
      <w:pPr>
        <w:pStyle w:val="ConsPlusNonformat0"/>
        <w:jc w:val="both"/>
      </w:pPr>
      <w:r>
        <w:t>Адрес места жительства: ___________________________________________________</w:t>
      </w:r>
    </w:p>
    <w:p w14:paraId="2EC76C52" w14:textId="77777777" w:rsidR="006927A2" w:rsidRDefault="007144E0">
      <w:pPr>
        <w:pStyle w:val="ConsPlusNonformat0"/>
        <w:jc w:val="both"/>
      </w:pPr>
      <w:r>
        <w:t>___________________________________________________________________________</w:t>
      </w:r>
    </w:p>
    <w:p w14:paraId="33934002" w14:textId="77777777" w:rsidR="006927A2" w:rsidRDefault="007144E0">
      <w:pPr>
        <w:pStyle w:val="ConsPlusNonformat0"/>
        <w:jc w:val="both"/>
      </w:pPr>
      <w:r>
        <w:t>Ф.И.О. заявителя: _________________________________________________________</w:t>
      </w:r>
    </w:p>
    <w:p w14:paraId="330B6BBD" w14:textId="77777777" w:rsidR="006927A2" w:rsidRDefault="007144E0">
      <w:pPr>
        <w:pStyle w:val="ConsPlusNonformat0"/>
        <w:jc w:val="both"/>
      </w:pPr>
      <w:r>
        <w:t>Факт проживания в жилом п</w:t>
      </w:r>
      <w:r>
        <w:t>омещении _________________________________________</w:t>
      </w:r>
    </w:p>
    <w:p w14:paraId="5830F16C" w14:textId="77777777" w:rsidR="006927A2" w:rsidRDefault="007144E0">
      <w:pPr>
        <w:pStyle w:val="ConsPlusNonformat0"/>
        <w:jc w:val="both"/>
      </w:pPr>
      <w:r>
        <w:t xml:space="preserve">                                           (Ф.И.О. заявителя)</w:t>
      </w:r>
    </w:p>
    <w:p w14:paraId="68AAAC2D" w14:textId="77777777" w:rsidR="006927A2" w:rsidRDefault="007144E0">
      <w:pPr>
        <w:pStyle w:val="ConsPlusNonformat0"/>
        <w:jc w:val="both"/>
      </w:pPr>
      <w:r>
        <w:t>установлен/не установлен на основании ____________________________________.</w:t>
      </w:r>
    </w:p>
    <w:p w14:paraId="769C226C" w14:textId="77777777" w:rsidR="006927A2" w:rsidRDefault="007144E0">
      <w:pPr>
        <w:pStyle w:val="ConsPlusNonformat0"/>
        <w:jc w:val="both"/>
      </w:pPr>
      <w:r>
        <w:t xml:space="preserve">    (нужное </w:t>
      </w:r>
      <w:proofErr w:type="gramStart"/>
      <w:r>
        <w:t xml:space="preserve">подчеркнуть)   </w:t>
      </w:r>
      <w:proofErr w:type="gramEnd"/>
      <w:r>
        <w:t xml:space="preserve">              (указать, если факт прожив</w:t>
      </w:r>
      <w:r>
        <w:t>ания</w:t>
      </w:r>
    </w:p>
    <w:p w14:paraId="5EE16E89" w14:textId="77777777" w:rsidR="006927A2" w:rsidRDefault="007144E0">
      <w:pPr>
        <w:pStyle w:val="ConsPlusNonformat0"/>
        <w:jc w:val="both"/>
      </w:pPr>
      <w:r>
        <w:t xml:space="preserve">                                                   установлен)</w:t>
      </w:r>
    </w:p>
    <w:p w14:paraId="095A6DCA" w14:textId="77777777" w:rsidR="006927A2" w:rsidRDefault="006927A2">
      <w:pPr>
        <w:pStyle w:val="ConsPlusNonformat0"/>
        <w:jc w:val="both"/>
      </w:pPr>
    </w:p>
    <w:p w14:paraId="6D32A710" w14:textId="77777777" w:rsidR="006927A2" w:rsidRDefault="007144E0">
      <w:pPr>
        <w:pStyle w:val="ConsPlusNonformat0"/>
        <w:jc w:val="both"/>
      </w:pPr>
      <w:r>
        <w:t xml:space="preserve">             Список утраченного имущества первой необходимости</w:t>
      </w:r>
    </w:p>
    <w:p w14:paraId="4B3FF1FF" w14:textId="77777777" w:rsidR="006927A2" w:rsidRDefault="006927A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814"/>
        <w:gridCol w:w="1701"/>
      </w:tblGrid>
      <w:tr w:rsidR="006927A2" w14:paraId="1A2349D0" w14:textId="77777777">
        <w:tc>
          <w:tcPr>
            <w:tcW w:w="5556" w:type="dxa"/>
          </w:tcPr>
          <w:p w14:paraId="6F338DBD" w14:textId="77777777" w:rsidR="006927A2" w:rsidRDefault="007144E0">
            <w:pPr>
              <w:pStyle w:val="ConsPlusNormal0"/>
              <w:jc w:val="center"/>
            </w:pPr>
            <w:bookmarkStart w:id="3" w:name="_GoBack"/>
            <w:r>
              <w:lastRenderedPageBreak/>
              <w:t>Список имущества первой необходимости</w:t>
            </w:r>
          </w:p>
        </w:tc>
        <w:tc>
          <w:tcPr>
            <w:tcW w:w="1814" w:type="dxa"/>
          </w:tcPr>
          <w:p w14:paraId="27D17E27" w14:textId="77777777" w:rsidR="006927A2" w:rsidRDefault="007144E0">
            <w:pPr>
              <w:pStyle w:val="ConsPlusNormal0"/>
              <w:jc w:val="center"/>
            </w:pPr>
            <w:r>
              <w:t>Утрачено</w:t>
            </w:r>
          </w:p>
          <w:p w14:paraId="2AE166A0" w14:textId="77777777" w:rsidR="006927A2" w:rsidRDefault="007144E0">
            <w:pPr>
              <w:pStyle w:val="ConsPlusNormal0"/>
              <w:jc w:val="center"/>
            </w:pPr>
            <w:r>
              <w:t>(ДА или НЕТ)</w:t>
            </w:r>
          </w:p>
        </w:tc>
        <w:tc>
          <w:tcPr>
            <w:tcW w:w="1701" w:type="dxa"/>
          </w:tcPr>
          <w:p w14:paraId="242AD467" w14:textId="77777777" w:rsidR="006927A2" w:rsidRDefault="007144E0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927A2" w14:paraId="73953C9B" w14:textId="77777777">
        <w:tc>
          <w:tcPr>
            <w:tcW w:w="5556" w:type="dxa"/>
            <w:vAlign w:val="bottom"/>
          </w:tcPr>
          <w:p w14:paraId="56D37499" w14:textId="77777777" w:rsidR="006927A2" w:rsidRDefault="007144E0">
            <w:pPr>
              <w:pStyle w:val="ConsPlusNormal0"/>
            </w:pPr>
            <w:r>
              <w:t>Предметы для хранения и приготовления пищи:</w:t>
            </w:r>
          </w:p>
        </w:tc>
        <w:tc>
          <w:tcPr>
            <w:tcW w:w="1814" w:type="dxa"/>
          </w:tcPr>
          <w:p w14:paraId="092CE8BA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1AE8E491" w14:textId="77777777" w:rsidR="006927A2" w:rsidRDefault="006927A2">
            <w:pPr>
              <w:pStyle w:val="ConsPlusNormal0"/>
            </w:pPr>
          </w:p>
        </w:tc>
      </w:tr>
      <w:tr w:rsidR="006927A2" w14:paraId="20AEC03C" w14:textId="77777777">
        <w:tc>
          <w:tcPr>
            <w:tcW w:w="5556" w:type="dxa"/>
            <w:vAlign w:val="bottom"/>
          </w:tcPr>
          <w:p w14:paraId="3F42ED69" w14:textId="77777777" w:rsidR="006927A2" w:rsidRDefault="007144E0">
            <w:pPr>
              <w:pStyle w:val="ConsPlusNormal0"/>
              <w:ind w:firstLine="283"/>
              <w:jc w:val="both"/>
            </w:pPr>
            <w:r>
              <w:t>холодильник</w:t>
            </w:r>
          </w:p>
        </w:tc>
        <w:tc>
          <w:tcPr>
            <w:tcW w:w="1814" w:type="dxa"/>
          </w:tcPr>
          <w:p w14:paraId="059AAC97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19DBCF5C" w14:textId="77777777" w:rsidR="006927A2" w:rsidRDefault="006927A2">
            <w:pPr>
              <w:pStyle w:val="ConsPlusNormal0"/>
            </w:pPr>
          </w:p>
        </w:tc>
      </w:tr>
      <w:tr w:rsidR="006927A2" w14:paraId="3C71B9C9" w14:textId="77777777">
        <w:tc>
          <w:tcPr>
            <w:tcW w:w="5556" w:type="dxa"/>
            <w:vAlign w:val="bottom"/>
          </w:tcPr>
          <w:p w14:paraId="6B118008" w14:textId="77777777" w:rsidR="006927A2" w:rsidRDefault="007144E0">
            <w:pPr>
              <w:pStyle w:val="ConsPlusNormal0"/>
              <w:ind w:firstLine="283"/>
              <w:jc w:val="both"/>
            </w:pPr>
            <w:r>
              <w:t>газовая плита (электроплита)</w:t>
            </w:r>
          </w:p>
        </w:tc>
        <w:tc>
          <w:tcPr>
            <w:tcW w:w="1814" w:type="dxa"/>
          </w:tcPr>
          <w:p w14:paraId="1969A2A1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0490A760" w14:textId="77777777" w:rsidR="006927A2" w:rsidRDefault="006927A2">
            <w:pPr>
              <w:pStyle w:val="ConsPlusNormal0"/>
            </w:pPr>
          </w:p>
        </w:tc>
      </w:tr>
      <w:tr w:rsidR="006927A2" w14:paraId="68C966E7" w14:textId="77777777">
        <w:tc>
          <w:tcPr>
            <w:tcW w:w="5556" w:type="dxa"/>
            <w:vAlign w:val="bottom"/>
          </w:tcPr>
          <w:p w14:paraId="71F1186D" w14:textId="77777777" w:rsidR="006927A2" w:rsidRDefault="007144E0">
            <w:pPr>
              <w:pStyle w:val="ConsPlusNormal0"/>
              <w:ind w:firstLine="283"/>
              <w:jc w:val="both"/>
            </w:pPr>
            <w:r>
              <w:t>шкаф для посуды</w:t>
            </w:r>
          </w:p>
        </w:tc>
        <w:tc>
          <w:tcPr>
            <w:tcW w:w="1814" w:type="dxa"/>
          </w:tcPr>
          <w:p w14:paraId="49430795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2B86ADE1" w14:textId="77777777" w:rsidR="006927A2" w:rsidRDefault="006927A2">
            <w:pPr>
              <w:pStyle w:val="ConsPlusNormal0"/>
            </w:pPr>
          </w:p>
        </w:tc>
      </w:tr>
      <w:tr w:rsidR="006927A2" w14:paraId="6E5CA471" w14:textId="77777777">
        <w:tc>
          <w:tcPr>
            <w:tcW w:w="5556" w:type="dxa"/>
            <w:vAlign w:val="bottom"/>
          </w:tcPr>
          <w:p w14:paraId="117DA7C7" w14:textId="77777777" w:rsidR="006927A2" w:rsidRDefault="007144E0">
            <w:pPr>
              <w:pStyle w:val="ConsPlusNormal0"/>
            </w:pPr>
            <w:r>
              <w:t>Предметы мебели для приема пищи:</w:t>
            </w:r>
          </w:p>
        </w:tc>
        <w:tc>
          <w:tcPr>
            <w:tcW w:w="1814" w:type="dxa"/>
          </w:tcPr>
          <w:p w14:paraId="1C9A3A70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63C0968E" w14:textId="77777777" w:rsidR="006927A2" w:rsidRDefault="006927A2">
            <w:pPr>
              <w:pStyle w:val="ConsPlusNormal0"/>
            </w:pPr>
          </w:p>
        </w:tc>
      </w:tr>
      <w:tr w:rsidR="006927A2" w14:paraId="0498F92D" w14:textId="77777777">
        <w:tc>
          <w:tcPr>
            <w:tcW w:w="5556" w:type="dxa"/>
            <w:vAlign w:val="bottom"/>
          </w:tcPr>
          <w:p w14:paraId="731D819A" w14:textId="77777777" w:rsidR="006927A2" w:rsidRDefault="007144E0">
            <w:pPr>
              <w:pStyle w:val="ConsPlusNormal0"/>
              <w:ind w:firstLine="283"/>
              <w:jc w:val="both"/>
            </w:pPr>
            <w:r>
              <w:t>стол</w:t>
            </w:r>
          </w:p>
        </w:tc>
        <w:tc>
          <w:tcPr>
            <w:tcW w:w="1814" w:type="dxa"/>
          </w:tcPr>
          <w:p w14:paraId="4E01E934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3A5C5E43" w14:textId="77777777" w:rsidR="006927A2" w:rsidRDefault="006927A2">
            <w:pPr>
              <w:pStyle w:val="ConsPlusNormal0"/>
            </w:pPr>
          </w:p>
        </w:tc>
      </w:tr>
      <w:tr w:rsidR="006927A2" w14:paraId="4084E73B" w14:textId="77777777">
        <w:tc>
          <w:tcPr>
            <w:tcW w:w="5556" w:type="dxa"/>
            <w:vAlign w:val="bottom"/>
          </w:tcPr>
          <w:p w14:paraId="7B9BD5BD" w14:textId="77777777" w:rsidR="006927A2" w:rsidRDefault="007144E0">
            <w:pPr>
              <w:pStyle w:val="ConsPlusNormal0"/>
              <w:ind w:firstLine="283"/>
              <w:jc w:val="both"/>
            </w:pPr>
            <w:r>
              <w:t>стул (табуретка)</w:t>
            </w:r>
          </w:p>
        </w:tc>
        <w:tc>
          <w:tcPr>
            <w:tcW w:w="1814" w:type="dxa"/>
          </w:tcPr>
          <w:p w14:paraId="24639BD0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1C5D409F" w14:textId="77777777" w:rsidR="006927A2" w:rsidRDefault="006927A2">
            <w:pPr>
              <w:pStyle w:val="ConsPlusNormal0"/>
            </w:pPr>
          </w:p>
        </w:tc>
      </w:tr>
      <w:tr w:rsidR="006927A2" w14:paraId="054BBD10" w14:textId="77777777">
        <w:tc>
          <w:tcPr>
            <w:tcW w:w="5556" w:type="dxa"/>
            <w:vAlign w:val="bottom"/>
          </w:tcPr>
          <w:p w14:paraId="45A7A99C" w14:textId="77777777" w:rsidR="006927A2" w:rsidRDefault="007144E0">
            <w:pPr>
              <w:pStyle w:val="ConsPlusNormal0"/>
            </w:pPr>
            <w:r>
              <w:t>Предметы мебели для сна:</w:t>
            </w:r>
          </w:p>
        </w:tc>
        <w:tc>
          <w:tcPr>
            <w:tcW w:w="1814" w:type="dxa"/>
          </w:tcPr>
          <w:p w14:paraId="4C22A415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67FD8E5F" w14:textId="77777777" w:rsidR="006927A2" w:rsidRDefault="006927A2">
            <w:pPr>
              <w:pStyle w:val="ConsPlusNormal0"/>
            </w:pPr>
          </w:p>
        </w:tc>
      </w:tr>
      <w:tr w:rsidR="006927A2" w14:paraId="53CFD576" w14:textId="77777777">
        <w:tc>
          <w:tcPr>
            <w:tcW w:w="5556" w:type="dxa"/>
            <w:vAlign w:val="bottom"/>
          </w:tcPr>
          <w:p w14:paraId="45A0CD87" w14:textId="77777777" w:rsidR="006927A2" w:rsidRDefault="007144E0">
            <w:pPr>
              <w:pStyle w:val="ConsPlusNormal0"/>
              <w:ind w:firstLine="283"/>
              <w:jc w:val="both"/>
            </w:pPr>
            <w:r>
              <w:t>кровать (диван)</w:t>
            </w:r>
          </w:p>
        </w:tc>
        <w:tc>
          <w:tcPr>
            <w:tcW w:w="1814" w:type="dxa"/>
          </w:tcPr>
          <w:p w14:paraId="44F98F28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34F5C693" w14:textId="77777777" w:rsidR="006927A2" w:rsidRDefault="006927A2">
            <w:pPr>
              <w:pStyle w:val="ConsPlusNormal0"/>
            </w:pPr>
          </w:p>
        </w:tc>
      </w:tr>
      <w:tr w:rsidR="006927A2" w14:paraId="264445F2" w14:textId="77777777">
        <w:tc>
          <w:tcPr>
            <w:tcW w:w="5556" w:type="dxa"/>
            <w:vAlign w:val="bottom"/>
          </w:tcPr>
          <w:p w14:paraId="673CE476" w14:textId="77777777" w:rsidR="006927A2" w:rsidRDefault="007144E0">
            <w:pPr>
              <w:pStyle w:val="ConsPlusNormal0"/>
            </w:pPr>
            <w:r>
              <w:t>Предметы средств информирования граждан:</w:t>
            </w:r>
          </w:p>
        </w:tc>
        <w:tc>
          <w:tcPr>
            <w:tcW w:w="1814" w:type="dxa"/>
          </w:tcPr>
          <w:p w14:paraId="26155F7B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1CFCB8A5" w14:textId="77777777" w:rsidR="006927A2" w:rsidRDefault="006927A2">
            <w:pPr>
              <w:pStyle w:val="ConsPlusNormal0"/>
            </w:pPr>
          </w:p>
        </w:tc>
      </w:tr>
      <w:tr w:rsidR="006927A2" w14:paraId="6F44EBA2" w14:textId="77777777">
        <w:tc>
          <w:tcPr>
            <w:tcW w:w="5556" w:type="dxa"/>
            <w:vAlign w:val="bottom"/>
          </w:tcPr>
          <w:p w14:paraId="243C0AA4" w14:textId="77777777" w:rsidR="006927A2" w:rsidRDefault="007144E0">
            <w:pPr>
              <w:pStyle w:val="ConsPlusNormal0"/>
              <w:ind w:firstLine="283"/>
              <w:jc w:val="both"/>
            </w:pPr>
            <w:r>
              <w:t>телевизор (радио)</w:t>
            </w:r>
          </w:p>
        </w:tc>
        <w:tc>
          <w:tcPr>
            <w:tcW w:w="1814" w:type="dxa"/>
          </w:tcPr>
          <w:p w14:paraId="2E70F21F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3E05601C" w14:textId="77777777" w:rsidR="006927A2" w:rsidRDefault="006927A2">
            <w:pPr>
              <w:pStyle w:val="ConsPlusNormal0"/>
            </w:pPr>
          </w:p>
        </w:tc>
      </w:tr>
      <w:tr w:rsidR="006927A2" w14:paraId="43D3A987" w14:textId="77777777">
        <w:tc>
          <w:tcPr>
            <w:tcW w:w="5556" w:type="dxa"/>
            <w:vAlign w:val="bottom"/>
          </w:tcPr>
          <w:p w14:paraId="4210A169" w14:textId="77777777" w:rsidR="006927A2" w:rsidRDefault="007144E0">
            <w:pPr>
              <w:pStyle w:val="ConsPlusNormal0"/>
            </w:pPr>
            <w:r>
              <w:t>Предметы средств водоснабжения и отопления</w:t>
            </w:r>
          </w:p>
          <w:p w14:paraId="130D00DB" w14:textId="77777777" w:rsidR="006927A2" w:rsidRDefault="007144E0">
            <w:pPr>
              <w:pStyle w:val="ConsPlusNormal0"/>
            </w:pPr>
            <w:r>
              <w:t>(заполняется в случае отсутствия централизованного водоснабжения и отопления):</w:t>
            </w:r>
          </w:p>
        </w:tc>
        <w:tc>
          <w:tcPr>
            <w:tcW w:w="1814" w:type="dxa"/>
          </w:tcPr>
          <w:p w14:paraId="74E67E83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49906731" w14:textId="77777777" w:rsidR="006927A2" w:rsidRDefault="006927A2">
            <w:pPr>
              <w:pStyle w:val="ConsPlusNormal0"/>
            </w:pPr>
          </w:p>
        </w:tc>
      </w:tr>
      <w:tr w:rsidR="006927A2" w14:paraId="5EADE00E" w14:textId="77777777">
        <w:tc>
          <w:tcPr>
            <w:tcW w:w="5556" w:type="dxa"/>
            <w:vAlign w:val="bottom"/>
          </w:tcPr>
          <w:p w14:paraId="2A1B7B02" w14:textId="77777777" w:rsidR="006927A2" w:rsidRDefault="007144E0">
            <w:pPr>
              <w:pStyle w:val="ConsPlusNormal0"/>
              <w:ind w:firstLine="283"/>
              <w:jc w:val="both"/>
            </w:pPr>
            <w:r>
              <w:t>насос для подачи воды</w:t>
            </w:r>
          </w:p>
        </w:tc>
        <w:tc>
          <w:tcPr>
            <w:tcW w:w="1814" w:type="dxa"/>
          </w:tcPr>
          <w:p w14:paraId="7B4AC2D5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7E214DAD" w14:textId="77777777" w:rsidR="006927A2" w:rsidRDefault="006927A2">
            <w:pPr>
              <w:pStyle w:val="ConsPlusNormal0"/>
            </w:pPr>
          </w:p>
        </w:tc>
      </w:tr>
      <w:tr w:rsidR="006927A2" w14:paraId="55055D11" w14:textId="77777777">
        <w:tc>
          <w:tcPr>
            <w:tcW w:w="5556" w:type="dxa"/>
            <w:vAlign w:val="bottom"/>
          </w:tcPr>
          <w:p w14:paraId="4F795CD1" w14:textId="77777777" w:rsidR="006927A2" w:rsidRDefault="007144E0">
            <w:pPr>
              <w:pStyle w:val="ConsPlusNormal0"/>
              <w:ind w:firstLine="283"/>
              <w:jc w:val="both"/>
            </w:pPr>
            <w:r>
              <w:t>водонагреватель</w:t>
            </w:r>
          </w:p>
        </w:tc>
        <w:tc>
          <w:tcPr>
            <w:tcW w:w="1814" w:type="dxa"/>
          </w:tcPr>
          <w:p w14:paraId="7DEA8EB2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2A713B86" w14:textId="77777777" w:rsidR="006927A2" w:rsidRDefault="006927A2">
            <w:pPr>
              <w:pStyle w:val="ConsPlusNormal0"/>
            </w:pPr>
          </w:p>
        </w:tc>
      </w:tr>
      <w:tr w:rsidR="006927A2" w14:paraId="75B11F10" w14:textId="77777777">
        <w:tc>
          <w:tcPr>
            <w:tcW w:w="5556" w:type="dxa"/>
          </w:tcPr>
          <w:p w14:paraId="49D049C4" w14:textId="77777777" w:rsidR="006927A2" w:rsidRDefault="007144E0">
            <w:pPr>
              <w:pStyle w:val="ConsPlusNormal0"/>
              <w:ind w:firstLine="283"/>
              <w:jc w:val="both"/>
            </w:pPr>
            <w:r>
              <w:t>котел отопительный (переносная печь)</w:t>
            </w:r>
          </w:p>
        </w:tc>
        <w:tc>
          <w:tcPr>
            <w:tcW w:w="1814" w:type="dxa"/>
          </w:tcPr>
          <w:p w14:paraId="56AAAFF4" w14:textId="77777777" w:rsidR="006927A2" w:rsidRDefault="006927A2">
            <w:pPr>
              <w:pStyle w:val="ConsPlusNormal0"/>
            </w:pPr>
          </w:p>
        </w:tc>
        <w:tc>
          <w:tcPr>
            <w:tcW w:w="1701" w:type="dxa"/>
          </w:tcPr>
          <w:p w14:paraId="6D2D15FB" w14:textId="77777777" w:rsidR="006927A2" w:rsidRDefault="006927A2">
            <w:pPr>
              <w:pStyle w:val="ConsPlusNormal0"/>
            </w:pPr>
          </w:p>
        </w:tc>
      </w:tr>
      <w:bookmarkEnd w:id="3"/>
    </w:tbl>
    <w:p w14:paraId="2701A3C6" w14:textId="77777777" w:rsidR="006927A2" w:rsidRDefault="006927A2">
      <w:pPr>
        <w:pStyle w:val="ConsPlusNormal0"/>
        <w:jc w:val="both"/>
      </w:pPr>
    </w:p>
    <w:p w14:paraId="04F49942" w14:textId="77777777" w:rsidR="006927A2" w:rsidRDefault="007144E0">
      <w:pPr>
        <w:pStyle w:val="ConsPlusNonformat0"/>
        <w:jc w:val="both"/>
      </w:pPr>
      <w:r>
        <w:t xml:space="preserve">    Факт утраты имущества первой необходимости ____________________________</w:t>
      </w:r>
    </w:p>
    <w:p w14:paraId="36A8208A" w14:textId="77777777" w:rsidR="006927A2" w:rsidRDefault="007144E0">
      <w:pPr>
        <w:pStyle w:val="ConsPlusNonformat0"/>
        <w:jc w:val="both"/>
      </w:pPr>
      <w:r>
        <w:t xml:space="preserve">                                                     (Ф.И.О. заявителя)</w:t>
      </w:r>
    </w:p>
    <w:p w14:paraId="6AF5245F" w14:textId="77777777" w:rsidR="006927A2" w:rsidRDefault="007144E0">
      <w:pPr>
        <w:pStyle w:val="ConsPlusNonformat0"/>
        <w:jc w:val="both"/>
      </w:pPr>
      <w:r>
        <w:t>в результате чрезвычайной ситуации установлен/не установлен.</w:t>
      </w:r>
    </w:p>
    <w:p w14:paraId="59815356" w14:textId="77777777" w:rsidR="006927A2" w:rsidRDefault="007144E0">
      <w:pPr>
        <w:pStyle w:val="ConsPlusNonformat0"/>
        <w:jc w:val="both"/>
      </w:pPr>
      <w:r>
        <w:t xml:space="preserve">                        (нужное подчеркнуть)</w:t>
      </w:r>
    </w:p>
    <w:p w14:paraId="5166E9C6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27A2" w14:paraId="0793920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4234178" w14:textId="77777777" w:rsidR="006927A2" w:rsidRDefault="007144E0">
            <w:pPr>
              <w:pStyle w:val="ConsPlusNormal0"/>
            </w:pPr>
            <w:r>
              <w:t>Председатель комиссии:</w:t>
            </w:r>
          </w:p>
        </w:tc>
      </w:tr>
      <w:tr w:rsidR="006927A2" w14:paraId="77FBC6C1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6E77F" w14:textId="77777777" w:rsidR="006927A2" w:rsidRDefault="006927A2">
            <w:pPr>
              <w:pStyle w:val="ConsPlusNormal0"/>
            </w:pPr>
          </w:p>
        </w:tc>
      </w:tr>
      <w:tr w:rsidR="006927A2" w14:paraId="008EBA51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4CF3B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38BFD31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E8E6B85" w14:textId="77777777" w:rsidR="006927A2" w:rsidRDefault="007144E0">
            <w:pPr>
              <w:pStyle w:val="ConsPlusNormal0"/>
            </w:pPr>
            <w:r>
              <w:t>Члены комиссии:</w:t>
            </w:r>
          </w:p>
        </w:tc>
      </w:tr>
      <w:tr w:rsidR="006927A2" w14:paraId="507B432A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0FB08" w14:textId="77777777" w:rsidR="006927A2" w:rsidRDefault="006927A2">
            <w:pPr>
              <w:pStyle w:val="ConsPlusNormal0"/>
            </w:pPr>
          </w:p>
        </w:tc>
      </w:tr>
      <w:tr w:rsidR="006927A2" w14:paraId="756E6C03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C7342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398D383D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2A268" w14:textId="77777777" w:rsidR="006927A2" w:rsidRDefault="006927A2">
            <w:pPr>
              <w:pStyle w:val="ConsPlusNormal0"/>
            </w:pPr>
          </w:p>
        </w:tc>
      </w:tr>
      <w:tr w:rsidR="006927A2" w14:paraId="6DEEC714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3486F" w14:textId="77777777" w:rsidR="006927A2" w:rsidRDefault="007144E0">
            <w:pPr>
              <w:pStyle w:val="ConsPlusNormal0"/>
              <w:jc w:val="center"/>
            </w:pPr>
            <w:r>
              <w:t>(должность, подпись, фамилия, инициалы)</w:t>
            </w:r>
          </w:p>
        </w:tc>
      </w:tr>
      <w:tr w:rsidR="006927A2" w14:paraId="5EEC14D8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834BC" w14:textId="77777777" w:rsidR="006927A2" w:rsidRDefault="006927A2">
            <w:pPr>
              <w:pStyle w:val="ConsPlusNormal0"/>
            </w:pPr>
          </w:p>
        </w:tc>
      </w:tr>
      <w:tr w:rsidR="006927A2" w14:paraId="70D2DEE6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888BF" w14:textId="77777777" w:rsidR="006927A2" w:rsidRDefault="007144E0">
            <w:pPr>
              <w:pStyle w:val="ConsPlusNormal0"/>
              <w:jc w:val="center"/>
            </w:pPr>
            <w:r>
              <w:lastRenderedPageBreak/>
              <w:t>(должность, подпись, фамилия, инициалы)</w:t>
            </w:r>
          </w:p>
        </w:tc>
      </w:tr>
      <w:tr w:rsidR="006927A2" w14:paraId="6D6E62E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4BE23C0" w14:textId="77777777" w:rsidR="006927A2" w:rsidRDefault="006927A2">
            <w:pPr>
              <w:pStyle w:val="ConsPlusNormal0"/>
            </w:pPr>
          </w:p>
        </w:tc>
      </w:tr>
      <w:tr w:rsidR="006927A2" w14:paraId="3C59058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ED41B51" w14:textId="77777777" w:rsidR="006927A2" w:rsidRDefault="007144E0">
            <w:pPr>
              <w:pStyle w:val="ConsPlusNormal0"/>
              <w:jc w:val="both"/>
            </w:pPr>
            <w:r>
              <w:t>С заключением комиссии ознакомлен:</w:t>
            </w:r>
          </w:p>
          <w:p w14:paraId="6A28DAA6" w14:textId="77777777" w:rsidR="006927A2" w:rsidRDefault="007144E0">
            <w:pPr>
              <w:pStyle w:val="ConsPlusNormal0"/>
              <w:jc w:val="both"/>
            </w:pPr>
            <w:r>
              <w:t>заявитель</w:t>
            </w:r>
          </w:p>
        </w:tc>
      </w:tr>
      <w:tr w:rsidR="006927A2" w14:paraId="4DD67FDC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68D46" w14:textId="77777777" w:rsidR="006927A2" w:rsidRDefault="006927A2">
            <w:pPr>
              <w:pStyle w:val="ConsPlusNormal0"/>
            </w:pPr>
          </w:p>
        </w:tc>
      </w:tr>
      <w:tr w:rsidR="006927A2" w14:paraId="020D2E00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3F510" w14:textId="77777777" w:rsidR="006927A2" w:rsidRDefault="007144E0">
            <w:pPr>
              <w:pStyle w:val="ConsPlusNormal0"/>
              <w:jc w:val="center"/>
            </w:pPr>
            <w:r>
              <w:t>(подпись, фамилия, инициалы)</w:t>
            </w:r>
          </w:p>
        </w:tc>
      </w:tr>
    </w:tbl>
    <w:p w14:paraId="4EAA588B" w14:textId="77777777" w:rsidR="006927A2" w:rsidRDefault="006927A2">
      <w:pPr>
        <w:pStyle w:val="ConsPlusNormal0"/>
        <w:jc w:val="both"/>
      </w:pPr>
    </w:p>
    <w:p w14:paraId="78139C38" w14:textId="77777777" w:rsidR="006927A2" w:rsidRDefault="006927A2">
      <w:pPr>
        <w:pStyle w:val="ConsPlusNormal0"/>
        <w:jc w:val="both"/>
      </w:pPr>
    </w:p>
    <w:p w14:paraId="235D0B61" w14:textId="77777777" w:rsidR="006927A2" w:rsidRDefault="006927A2">
      <w:pPr>
        <w:pStyle w:val="ConsPlusNormal0"/>
        <w:jc w:val="both"/>
      </w:pPr>
    </w:p>
    <w:p w14:paraId="438A459B" w14:textId="77777777" w:rsidR="006927A2" w:rsidRDefault="006927A2">
      <w:pPr>
        <w:pStyle w:val="ConsPlusNormal0"/>
        <w:jc w:val="both"/>
      </w:pPr>
    </w:p>
    <w:p w14:paraId="2A9D1C15" w14:textId="77777777" w:rsidR="006927A2" w:rsidRDefault="006927A2">
      <w:pPr>
        <w:pStyle w:val="ConsPlusNormal0"/>
        <w:jc w:val="both"/>
      </w:pPr>
    </w:p>
    <w:p w14:paraId="675D6C3E" w14:textId="77777777" w:rsidR="006F15A1" w:rsidRDefault="006F15A1">
      <w:pPr>
        <w:rPr>
          <w:rFonts w:ascii="Times New Roman" w:hAnsi="Times New Roman" w:cs="Times New Roman"/>
          <w:sz w:val="24"/>
        </w:rPr>
      </w:pPr>
      <w:r>
        <w:br w:type="page"/>
      </w:r>
    </w:p>
    <w:p w14:paraId="684B241F" w14:textId="2B473F8A" w:rsidR="006927A2" w:rsidRDefault="007144E0">
      <w:pPr>
        <w:pStyle w:val="ConsPlusNormal0"/>
        <w:jc w:val="right"/>
        <w:outlineLvl w:val="0"/>
      </w:pPr>
      <w:r>
        <w:lastRenderedPageBreak/>
        <w:t>Приложение N 3</w:t>
      </w:r>
    </w:p>
    <w:p w14:paraId="25B5B8F1" w14:textId="77777777" w:rsidR="006927A2" w:rsidRDefault="007144E0">
      <w:pPr>
        <w:pStyle w:val="ConsPlusNormal0"/>
        <w:jc w:val="right"/>
      </w:pPr>
      <w:r>
        <w:t>к методическим рекомендациям</w:t>
      </w:r>
    </w:p>
    <w:p w14:paraId="4784BCCF" w14:textId="77777777" w:rsidR="006927A2" w:rsidRDefault="007144E0">
      <w:pPr>
        <w:pStyle w:val="ConsPlusNormal0"/>
        <w:jc w:val="right"/>
      </w:pPr>
      <w:r>
        <w:t>по порядку действий исполнительных</w:t>
      </w:r>
    </w:p>
    <w:p w14:paraId="4A4C2113" w14:textId="77777777" w:rsidR="006927A2" w:rsidRDefault="007144E0">
      <w:pPr>
        <w:pStyle w:val="ConsPlusNormal0"/>
        <w:jc w:val="right"/>
      </w:pPr>
      <w:r>
        <w:t>органов субъектов Российской Федерации</w:t>
      </w:r>
    </w:p>
    <w:p w14:paraId="659DA181" w14:textId="77777777" w:rsidR="006927A2" w:rsidRDefault="007144E0">
      <w:pPr>
        <w:pStyle w:val="ConsPlusNormal0"/>
        <w:jc w:val="right"/>
      </w:pPr>
      <w:r>
        <w:t>и органов местного самоуправления</w:t>
      </w:r>
    </w:p>
    <w:p w14:paraId="6B49B644" w14:textId="77777777" w:rsidR="006927A2" w:rsidRDefault="007144E0">
      <w:pPr>
        <w:pStyle w:val="ConsPlusNormal0"/>
        <w:jc w:val="right"/>
      </w:pPr>
      <w:r>
        <w:t>при оказании гражданам единовременной</w:t>
      </w:r>
    </w:p>
    <w:p w14:paraId="05E237D5" w14:textId="77777777" w:rsidR="006927A2" w:rsidRDefault="007144E0">
      <w:pPr>
        <w:pStyle w:val="ConsPlusNormal0"/>
        <w:jc w:val="right"/>
      </w:pPr>
      <w:r>
        <w:t>материальной помощи, финансовой помощи</w:t>
      </w:r>
    </w:p>
    <w:p w14:paraId="528493DC" w14:textId="77777777" w:rsidR="006927A2" w:rsidRDefault="007144E0">
      <w:pPr>
        <w:pStyle w:val="ConsPlusNormal0"/>
        <w:jc w:val="right"/>
      </w:pPr>
      <w:r>
        <w:t>в связи с утратой ими имущества первой</w:t>
      </w:r>
    </w:p>
    <w:p w14:paraId="43294294" w14:textId="77777777" w:rsidR="006927A2" w:rsidRDefault="007144E0">
      <w:pPr>
        <w:pStyle w:val="ConsPlusNormal0"/>
        <w:jc w:val="right"/>
      </w:pPr>
      <w:r>
        <w:t>необходимости, единовременного пособия</w:t>
      </w:r>
    </w:p>
    <w:p w14:paraId="20EBF192" w14:textId="77777777" w:rsidR="006927A2" w:rsidRDefault="007144E0">
      <w:pPr>
        <w:pStyle w:val="ConsPlusNormal0"/>
        <w:jc w:val="right"/>
      </w:pPr>
      <w:r>
        <w:t>в связи с гибелью (смертью) члена семьи</w:t>
      </w:r>
    </w:p>
    <w:p w14:paraId="169F44A9" w14:textId="77777777" w:rsidR="006927A2" w:rsidRDefault="007144E0">
      <w:pPr>
        <w:pStyle w:val="ConsPlusNormal0"/>
        <w:jc w:val="right"/>
      </w:pPr>
      <w:r>
        <w:t>и единовременного пособия в</w:t>
      </w:r>
      <w:r>
        <w:t xml:space="preserve"> связи</w:t>
      </w:r>
    </w:p>
    <w:p w14:paraId="7719B9F8" w14:textId="77777777" w:rsidR="006927A2" w:rsidRDefault="007144E0">
      <w:pPr>
        <w:pStyle w:val="ConsPlusNormal0"/>
        <w:jc w:val="right"/>
      </w:pPr>
      <w:r>
        <w:t>с получением вреда здоровью</w:t>
      </w:r>
    </w:p>
    <w:p w14:paraId="3100503D" w14:textId="77777777" w:rsidR="006927A2" w:rsidRDefault="007144E0">
      <w:pPr>
        <w:pStyle w:val="ConsPlusNormal0"/>
        <w:jc w:val="right"/>
      </w:pPr>
      <w:r>
        <w:t>при чрезвычайных ситуациях федерального,</w:t>
      </w:r>
    </w:p>
    <w:p w14:paraId="7412F26C" w14:textId="77777777" w:rsidR="006927A2" w:rsidRDefault="007144E0">
      <w:pPr>
        <w:pStyle w:val="ConsPlusNormal0"/>
        <w:jc w:val="right"/>
      </w:pPr>
      <w:r>
        <w:t>межрегионального, регионального</w:t>
      </w:r>
    </w:p>
    <w:p w14:paraId="15EB1744" w14:textId="77777777" w:rsidR="006927A2" w:rsidRDefault="007144E0">
      <w:pPr>
        <w:pStyle w:val="ConsPlusNormal0"/>
        <w:jc w:val="right"/>
      </w:pPr>
      <w:r>
        <w:t>и межмуниципального характера</w:t>
      </w:r>
    </w:p>
    <w:p w14:paraId="76E85342" w14:textId="77777777" w:rsidR="006927A2" w:rsidRDefault="006927A2">
      <w:pPr>
        <w:pStyle w:val="ConsPlusNormal0"/>
        <w:jc w:val="both"/>
      </w:pPr>
    </w:p>
    <w:p w14:paraId="49CEF6B9" w14:textId="77777777" w:rsidR="006927A2" w:rsidRDefault="007144E0">
      <w:pPr>
        <w:pStyle w:val="ConsPlusNormal0"/>
        <w:jc w:val="right"/>
      </w:pPr>
      <w:r>
        <w:t>(примерная форма)</w:t>
      </w:r>
    </w:p>
    <w:p w14:paraId="23DBF8D7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6927A2" w14:paraId="2BD4425A" w14:textId="77777777">
        <w:tc>
          <w:tcPr>
            <w:tcW w:w="4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E61D95" w14:textId="77777777" w:rsidR="006927A2" w:rsidRDefault="006927A2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09AFED" w14:textId="77777777" w:rsidR="006927A2" w:rsidRDefault="007144E0">
            <w:pPr>
              <w:pStyle w:val="ConsPlusNormal0"/>
              <w:jc w:val="center"/>
            </w:pPr>
            <w:r>
              <w:t>Председателю Правительственной</w:t>
            </w:r>
          </w:p>
          <w:p w14:paraId="71AEE5EB" w14:textId="77777777" w:rsidR="006927A2" w:rsidRDefault="007144E0">
            <w:pPr>
              <w:pStyle w:val="ConsPlusNormal0"/>
              <w:jc w:val="center"/>
            </w:pPr>
            <w:r>
              <w:t>комиссии по предупреждению</w:t>
            </w:r>
          </w:p>
          <w:p w14:paraId="5DB76BDE" w14:textId="77777777" w:rsidR="006927A2" w:rsidRDefault="007144E0">
            <w:pPr>
              <w:pStyle w:val="ConsPlusNormal0"/>
              <w:jc w:val="center"/>
            </w:pPr>
            <w:r>
              <w:t>и ликвидации чрезвычайных ситуаций</w:t>
            </w:r>
          </w:p>
          <w:p w14:paraId="60B21B75" w14:textId="77777777" w:rsidR="006927A2" w:rsidRDefault="007144E0">
            <w:pPr>
              <w:pStyle w:val="ConsPlusNormal0"/>
              <w:jc w:val="center"/>
            </w:pPr>
            <w:r>
              <w:t>и обеспечению пожарной безопасности</w:t>
            </w:r>
          </w:p>
        </w:tc>
      </w:tr>
      <w:tr w:rsidR="006927A2" w14:paraId="30121059" w14:textId="77777777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2514A" w14:textId="77777777" w:rsidR="006927A2" w:rsidRDefault="006927A2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2826" w14:textId="77777777" w:rsidR="006927A2" w:rsidRDefault="006927A2">
            <w:pPr>
              <w:pStyle w:val="ConsPlusNormal0"/>
            </w:pPr>
          </w:p>
        </w:tc>
      </w:tr>
      <w:tr w:rsidR="006927A2" w14:paraId="41C1BCE7" w14:textId="77777777">
        <w:tblPrEx>
          <w:tblBorders>
            <w:insideH w:val="single" w:sz="4" w:space="0" w:color="auto"/>
          </w:tblBorders>
        </w:tblPrEx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9F84E" w14:textId="77777777" w:rsidR="006927A2" w:rsidRDefault="006927A2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7973C" w14:textId="77777777" w:rsidR="006927A2" w:rsidRDefault="007144E0">
            <w:pPr>
              <w:pStyle w:val="ConsPlusNormal0"/>
              <w:jc w:val="center"/>
            </w:pPr>
            <w:r>
              <w:t>(фамилия, инициалы)</w:t>
            </w:r>
          </w:p>
        </w:tc>
      </w:tr>
    </w:tbl>
    <w:p w14:paraId="4078B72B" w14:textId="77777777" w:rsidR="006927A2" w:rsidRDefault="006927A2">
      <w:pPr>
        <w:pStyle w:val="ConsPlusNormal0"/>
        <w:jc w:val="both"/>
      </w:pPr>
    </w:p>
    <w:p w14:paraId="7217D0DF" w14:textId="77777777" w:rsidR="006927A2" w:rsidRDefault="007144E0">
      <w:pPr>
        <w:pStyle w:val="ConsPlusNonformat0"/>
        <w:jc w:val="both"/>
      </w:pPr>
      <w:bookmarkStart w:id="4" w:name="P598"/>
      <w:bookmarkEnd w:id="4"/>
      <w:r>
        <w:t xml:space="preserve">                 Уважаемый ______________________________!</w:t>
      </w:r>
    </w:p>
    <w:p w14:paraId="16B4FC91" w14:textId="77777777" w:rsidR="006927A2" w:rsidRDefault="007144E0">
      <w:pPr>
        <w:pStyle w:val="ConsPlusNonformat0"/>
        <w:jc w:val="both"/>
      </w:pPr>
      <w:r>
        <w:t xml:space="preserve">                                  (имя, отчество)</w:t>
      </w:r>
    </w:p>
    <w:p w14:paraId="3849FC66" w14:textId="77777777" w:rsidR="006927A2" w:rsidRDefault="006927A2">
      <w:pPr>
        <w:pStyle w:val="ConsPlusNonformat0"/>
        <w:jc w:val="both"/>
      </w:pPr>
    </w:p>
    <w:p w14:paraId="0964B7F7" w14:textId="77777777" w:rsidR="006927A2" w:rsidRDefault="007144E0">
      <w:pPr>
        <w:pStyle w:val="ConsPlusNonformat0"/>
        <w:jc w:val="both"/>
      </w:pPr>
      <w:r>
        <w:t xml:space="preserve">    __________________ произошло _________________________________________.</w:t>
      </w:r>
    </w:p>
    <w:p w14:paraId="77F22936" w14:textId="77777777" w:rsidR="006927A2" w:rsidRDefault="007144E0">
      <w:pPr>
        <w:pStyle w:val="ConsPlusNonformat0"/>
        <w:jc w:val="both"/>
      </w:pPr>
      <w:r>
        <w:t xml:space="preserve">    (число месяц </w:t>
      </w:r>
      <w:proofErr w:type="gramStart"/>
      <w:r>
        <w:t xml:space="preserve">год)   </w:t>
      </w:r>
      <w:proofErr w:type="gramEnd"/>
      <w:r>
        <w:t xml:space="preserve">         (краткое описание чрезвычайной ситуации)</w:t>
      </w:r>
    </w:p>
    <w:p w14:paraId="2023FC72" w14:textId="77777777" w:rsidR="006927A2" w:rsidRDefault="007144E0">
      <w:pPr>
        <w:pStyle w:val="ConsPlusNonformat0"/>
        <w:jc w:val="both"/>
      </w:pPr>
      <w:r>
        <w:t xml:space="preserve">    В </w:t>
      </w:r>
      <w:proofErr w:type="gramStart"/>
      <w:r>
        <w:t>зону  чрезвычайной</w:t>
      </w:r>
      <w:proofErr w:type="gramEnd"/>
      <w:r>
        <w:t xml:space="preserve">  ситуации  попало ______ жилых  домов,  в  которых</w:t>
      </w:r>
    </w:p>
    <w:p w14:paraId="1F9876C2" w14:textId="77777777" w:rsidR="006927A2" w:rsidRDefault="007144E0">
      <w:pPr>
        <w:pStyle w:val="ConsPlusNonformat0"/>
        <w:jc w:val="both"/>
      </w:pPr>
      <w:r>
        <w:t>проживает _______ человек (в т</w:t>
      </w:r>
      <w:r>
        <w:t>ом числе ______ детей), ________ приусадебных</w:t>
      </w:r>
    </w:p>
    <w:p w14:paraId="3710C60C" w14:textId="77777777" w:rsidR="006927A2" w:rsidRDefault="007144E0">
      <w:pPr>
        <w:pStyle w:val="ConsPlusNonformat0"/>
        <w:jc w:val="both"/>
      </w:pPr>
      <w:proofErr w:type="gramStart"/>
      <w:r>
        <w:t>участков,  _</w:t>
      </w:r>
      <w:proofErr w:type="gramEnd"/>
      <w:r>
        <w:t>______  социально  значимых  объектов.  Повреждено _________ км</w:t>
      </w:r>
    </w:p>
    <w:p w14:paraId="198A7E79" w14:textId="77777777" w:rsidR="006927A2" w:rsidRDefault="007144E0">
      <w:pPr>
        <w:pStyle w:val="ConsPlusNonformat0"/>
        <w:jc w:val="both"/>
      </w:pPr>
      <w:r>
        <w:t>автомобильных дорог, ______ мостов и _______ водопропускных сооружений.</w:t>
      </w:r>
    </w:p>
    <w:p w14:paraId="71229FB3" w14:textId="77777777" w:rsidR="006927A2" w:rsidRDefault="007144E0">
      <w:pPr>
        <w:pStyle w:val="ConsPlusNonformat0"/>
        <w:jc w:val="both"/>
      </w:pPr>
      <w:r>
        <w:t xml:space="preserve">    В соответствии с _______________________________ от ______</w:t>
      </w:r>
      <w:r>
        <w:t>____ N ______</w:t>
      </w:r>
    </w:p>
    <w:p w14:paraId="58559BA0" w14:textId="77777777" w:rsidR="006927A2" w:rsidRDefault="007144E0">
      <w:pPr>
        <w:pStyle w:val="ConsPlusNonformat0"/>
        <w:jc w:val="both"/>
      </w:pPr>
      <w:r>
        <w:t xml:space="preserve">                        (нормативный правовой акт)</w:t>
      </w:r>
    </w:p>
    <w:p w14:paraId="67401DDE" w14:textId="77777777" w:rsidR="006927A2" w:rsidRDefault="007144E0">
      <w:pPr>
        <w:pStyle w:val="ConsPlusNonformat0"/>
        <w:jc w:val="both"/>
      </w:pPr>
      <w:r>
        <w:t>чрезвычайная ситуация, сложившаяся на территории __________________________</w:t>
      </w:r>
    </w:p>
    <w:p w14:paraId="21C6B833" w14:textId="77777777" w:rsidR="006927A2" w:rsidRDefault="007144E0">
      <w:pPr>
        <w:pStyle w:val="ConsPlusNonformat0"/>
        <w:jc w:val="both"/>
      </w:pPr>
      <w:r>
        <w:t xml:space="preserve">                                                     (субъект Российской</w:t>
      </w:r>
    </w:p>
    <w:p w14:paraId="5F953B3E" w14:textId="77777777" w:rsidR="006927A2" w:rsidRDefault="007144E0">
      <w:pPr>
        <w:pStyle w:val="ConsPlusNonformat0"/>
        <w:jc w:val="both"/>
      </w:pPr>
      <w:r>
        <w:t xml:space="preserve">                                          </w:t>
      </w:r>
      <w:r>
        <w:t xml:space="preserve">                Федерации)</w:t>
      </w:r>
    </w:p>
    <w:p w14:paraId="7B0E94A2" w14:textId="77777777" w:rsidR="006927A2" w:rsidRDefault="007144E0">
      <w:pPr>
        <w:pStyle w:val="ConsPlusNonformat0"/>
        <w:jc w:val="both"/>
      </w:pPr>
      <w:r>
        <w:t>в результате ____________________________, отнесена к чрезвычайной ситуации</w:t>
      </w:r>
    </w:p>
    <w:p w14:paraId="79690641" w14:textId="77777777" w:rsidR="006927A2" w:rsidRDefault="007144E0">
      <w:pPr>
        <w:pStyle w:val="ConsPlusNonformat0"/>
        <w:jc w:val="both"/>
      </w:pPr>
      <w:r>
        <w:t xml:space="preserve">                   (краткое описание</w:t>
      </w:r>
    </w:p>
    <w:p w14:paraId="4D21F21C" w14:textId="77777777" w:rsidR="006927A2" w:rsidRDefault="007144E0">
      <w:pPr>
        <w:pStyle w:val="ConsPlusNonformat0"/>
        <w:jc w:val="both"/>
      </w:pPr>
      <w:r>
        <w:t xml:space="preserve">                 чрезвычайной ситуации)</w:t>
      </w:r>
    </w:p>
    <w:p w14:paraId="2A51F7D0" w14:textId="77777777" w:rsidR="006927A2" w:rsidRDefault="007144E0">
      <w:pPr>
        <w:pStyle w:val="ConsPlusNonformat0"/>
        <w:jc w:val="both"/>
      </w:pPr>
      <w:proofErr w:type="gramStart"/>
      <w:r>
        <w:t>регионального  характера</w:t>
      </w:r>
      <w:proofErr w:type="gramEnd"/>
      <w:r>
        <w:t>,  для  соответствующих  органов  управления  и сил</w:t>
      </w:r>
    </w:p>
    <w:p w14:paraId="259C9FA9" w14:textId="77777777" w:rsidR="006927A2" w:rsidRDefault="007144E0">
      <w:pPr>
        <w:pStyle w:val="ConsPlusNonformat0"/>
        <w:jc w:val="both"/>
      </w:pPr>
      <w:proofErr w:type="gramStart"/>
      <w:r>
        <w:t>единой  государственной</w:t>
      </w:r>
      <w:proofErr w:type="gramEnd"/>
      <w:r>
        <w:t xml:space="preserve">  системы  предупреждения  и ликвидации чрезвычайной</w:t>
      </w:r>
    </w:p>
    <w:p w14:paraId="04A5D99C" w14:textId="77777777" w:rsidR="006927A2" w:rsidRDefault="007144E0">
      <w:pPr>
        <w:pStyle w:val="ConsPlusNonformat0"/>
        <w:jc w:val="both"/>
      </w:pPr>
      <w:r>
        <w:t>ситуации введен режим чрезвычайной ситуации.</w:t>
      </w:r>
    </w:p>
    <w:p w14:paraId="6999E686" w14:textId="77777777" w:rsidR="006927A2" w:rsidRDefault="007144E0">
      <w:pPr>
        <w:pStyle w:val="ConsPlusNonformat0"/>
        <w:jc w:val="both"/>
      </w:pPr>
      <w:r>
        <w:t xml:space="preserve">    Предварительный материальный ущерб составил около _________ млн рублей.</w:t>
      </w:r>
    </w:p>
    <w:p w14:paraId="502D8D01" w14:textId="77777777" w:rsidR="006927A2" w:rsidRDefault="007144E0">
      <w:pPr>
        <w:pStyle w:val="ConsPlusNonformat0"/>
        <w:jc w:val="both"/>
      </w:pPr>
      <w:r>
        <w:t>В настоящее время при Правительстве _______________________</w:t>
      </w:r>
      <w:r>
        <w:t>________________</w:t>
      </w:r>
    </w:p>
    <w:p w14:paraId="7E872F88" w14:textId="77777777" w:rsidR="006927A2" w:rsidRDefault="007144E0">
      <w:pPr>
        <w:pStyle w:val="ConsPlusNonformat0"/>
        <w:jc w:val="both"/>
      </w:pPr>
      <w:r>
        <w:t xml:space="preserve">                                        (субъект Российской Федерации)</w:t>
      </w:r>
    </w:p>
    <w:p w14:paraId="2337823F" w14:textId="77777777" w:rsidR="006927A2" w:rsidRDefault="007144E0">
      <w:pPr>
        <w:pStyle w:val="ConsPlusNonformat0"/>
        <w:jc w:val="both"/>
      </w:pPr>
      <w:r>
        <w:t xml:space="preserve">и   </w:t>
      </w:r>
      <w:proofErr w:type="gramStart"/>
      <w:r>
        <w:t>в  каждом</w:t>
      </w:r>
      <w:proofErr w:type="gramEnd"/>
      <w:r>
        <w:t xml:space="preserve">  муниципальном  образовании,  попавшем  в  зону  чрезвычайной</w:t>
      </w:r>
    </w:p>
    <w:p w14:paraId="238C7EE2" w14:textId="77777777" w:rsidR="006927A2" w:rsidRDefault="007144E0">
      <w:pPr>
        <w:pStyle w:val="ConsPlusNonformat0"/>
        <w:jc w:val="both"/>
      </w:pPr>
      <w:r>
        <w:t>ситуации, созданы комиссии по оценке ущерба, по итогам работы которых сумма</w:t>
      </w:r>
    </w:p>
    <w:p w14:paraId="5FEC6F54" w14:textId="77777777" w:rsidR="006927A2" w:rsidRDefault="007144E0">
      <w:pPr>
        <w:pStyle w:val="ConsPlusNonformat0"/>
        <w:jc w:val="both"/>
      </w:pPr>
      <w:r>
        <w:t>причиненного уще</w:t>
      </w:r>
      <w:r>
        <w:t>рба может быть уточнена в большую сторону.</w:t>
      </w:r>
    </w:p>
    <w:p w14:paraId="0C77D172" w14:textId="77777777" w:rsidR="006927A2" w:rsidRDefault="007144E0">
      <w:pPr>
        <w:pStyle w:val="ConsPlusNonformat0"/>
        <w:jc w:val="both"/>
      </w:pPr>
      <w:r>
        <w:t xml:space="preserve">    На контроле Правительства _____________________________________________</w:t>
      </w:r>
    </w:p>
    <w:p w14:paraId="6BAAB36A" w14:textId="77777777" w:rsidR="006927A2" w:rsidRDefault="007144E0">
      <w:pPr>
        <w:pStyle w:val="ConsPlusNonformat0"/>
        <w:jc w:val="both"/>
      </w:pPr>
      <w:r>
        <w:t xml:space="preserve">                                    (субъект Российской Федерации)</w:t>
      </w:r>
    </w:p>
    <w:p w14:paraId="0EB1E1C5" w14:textId="77777777" w:rsidR="006927A2" w:rsidRDefault="007144E0">
      <w:pPr>
        <w:pStyle w:val="ConsPlusNonformat0"/>
        <w:jc w:val="both"/>
      </w:pPr>
      <w:r>
        <w:t>находятся вопросы первоочередного жизнеобеспечения пострадавшего насел</w:t>
      </w:r>
      <w:r>
        <w:t>ения,</w:t>
      </w:r>
    </w:p>
    <w:p w14:paraId="592F0A92" w14:textId="77777777" w:rsidR="006927A2" w:rsidRDefault="007144E0">
      <w:pPr>
        <w:pStyle w:val="ConsPlusNonformat0"/>
        <w:jc w:val="both"/>
      </w:pPr>
      <w:proofErr w:type="gramStart"/>
      <w:r>
        <w:t>организована  работа</w:t>
      </w:r>
      <w:proofErr w:type="gramEnd"/>
      <w:r>
        <w:t xml:space="preserve">  пунктов  временного  размещения,  а также оказывается</w:t>
      </w:r>
    </w:p>
    <w:p w14:paraId="7CB5723B" w14:textId="77777777" w:rsidR="006927A2" w:rsidRDefault="007144E0">
      <w:pPr>
        <w:pStyle w:val="ConsPlusNonformat0"/>
        <w:jc w:val="both"/>
      </w:pPr>
      <w:r>
        <w:t>медицинская и психологическая помощь пострадавшим гражданам.</w:t>
      </w:r>
    </w:p>
    <w:p w14:paraId="57EC308D" w14:textId="77777777" w:rsidR="006927A2" w:rsidRDefault="007144E0">
      <w:pPr>
        <w:pStyle w:val="ConsPlusNonformat0"/>
        <w:jc w:val="both"/>
      </w:pPr>
      <w:r>
        <w:lastRenderedPageBreak/>
        <w:t xml:space="preserve">    На ликвидацию последствий чрезвычайной ситуации из областного и местных</w:t>
      </w:r>
    </w:p>
    <w:p w14:paraId="1B0F7973" w14:textId="77777777" w:rsidR="006927A2" w:rsidRDefault="007144E0">
      <w:pPr>
        <w:pStyle w:val="ConsPlusNonformat0"/>
        <w:jc w:val="both"/>
      </w:pPr>
      <w:r>
        <w:t>бюджетов выделено ________ млн рублей.</w:t>
      </w:r>
    </w:p>
    <w:p w14:paraId="3BB2FDA8" w14:textId="77777777" w:rsidR="006927A2" w:rsidRDefault="007144E0">
      <w:pPr>
        <w:pStyle w:val="ConsPlusNonformat0"/>
        <w:jc w:val="both"/>
      </w:pPr>
      <w:r>
        <w:t xml:space="preserve">    Вместе с тем обстановка на территории _________________________________</w:t>
      </w:r>
    </w:p>
    <w:p w14:paraId="5CB9D771" w14:textId="77777777" w:rsidR="006927A2" w:rsidRDefault="007144E0">
      <w:pPr>
        <w:pStyle w:val="ConsPlusNonformat0"/>
        <w:jc w:val="both"/>
      </w:pPr>
      <w:r>
        <w:t xml:space="preserve">                                           (субъект Российской Фе</w:t>
      </w:r>
      <w:r>
        <w:t>дерации)</w:t>
      </w:r>
    </w:p>
    <w:p w14:paraId="608AF9D8" w14:textId="77777777" w:rsidR="006927A2" w:rsidRDefault="007144E0">
      <w:pPr>
        <w:pStyle w:val="ConsPlusNonformat0"/>
        <w:jc w:val="both"/>
      </w:pPr>
      <w:r>
        <w:t xml:space="preserve">остается   сложной.   </w:t>
      </w:r>
      <w:proofErr w:type="gramStart"/>
      <w:r>
        <w:t>Масштабы  произошедшего</w:t>
      </w:r>
      <w:proofErr w:type="gramEnd"/>
      <w:r>
        <w:t xml:space="preserve">  и  ограниченные  собственные</w:t>
      </w:r>
    </w:p>
    <w:p w14:paraId="4E9FAD9B" w14:textId="77777777" w:rsidR="006927A2" w:rsidRDefault="007144E0">
      <w:pPr>
        <w:pStyle w:val="ConsPlusNonformat0"/>
        <w:jc w:val="both"/>
      </w:pPr>
      <w:proofErr w:type="gramStart"/>
      <w:r>
        <w:t>возможности  региона</w:t>
      </w:r>
      <w:proofErr w:type="gramEnd"/>
      <w:r>
        <w:t xml:space="preserve">  не позволяют самостоятельно ликвидировать последствия</w:t>
      </w:r>
    </w:p>
    <w:p w14:paraId="5ED400DA" w14:textId="77777777" w:rsidR="006927A2" w:rsidRDefault="007144E0">
      <w:pPr>
        <w:pStyle w:val="ConsPlusNonformat0"/>
        <w:jc w:val="both"/>
      </w:pPr>
      <w:r>
        <w:t>чрезвычайной ситуации.</w:t>
      </w:r>
    </w:p>
    <w:p w14:paraId="06319A78" w14:textId="77777777" w:rsidR="006927A2" w:rsidRDefault="007144E0">
      <w:pPr>
        <w:pStyle w:val="ConsPlusNonformat0"/>
        <w:jc w:val="both"/>
      </w:pPr>
      <w:r>
        <w:t xml:space="preserve">    Учитывая обстановку, сложившуюся в результате ______________________</w:t>
      </w:r>
      <w:r>
        <w:t>__,</w:t>
      </w:r>
    </w:p>
    <w:p w14:paraId="37FF96F4" w14:textId="77777777" w:rsidR="006927A2" w:rsidRDefault="007144E0">
      <w:pPr>
        <w:pStyle w:val="ConsPlusNonformat0"/>
        <w:jc w:val="both"/>
      </w:pPr>
      <w:r>
        <w:t xml:space="preserve">                                                     (краткое описание</w:t>
      </w:r>
    </w:p>
    <w:p w14:paraId="634EF2AB" w14:textId="77777777" w:rsidR="006927A2" w:rsidRDefault="007144E0">
      <w:pPr>
        <w:pStyle w:val="ConsPlusNonformat0"/>
        <w:jc w:val="both"/>
      </w:pPr>
      <w:r>
        <w:t xml:space="preserve">                                                    чрезвычайной ситуации)</w:t>
      </w:r>
    </w:p>
    <w:p w14:paraId="66C076C4" w14:textId="77777777" w:rsidR="006927A2" w:rsidRDefault="007144E0">
      <w:pPr>
        <w:pStyle w:val="ConsPlusNonformat0"/>
        <w:jc w:val="both"/>
      </w:pPr>
      <w:proofErr w:type="gramStart"/>
      <w:r>
        <w:t>прошу  Вас</w:t>
      </w:r>
      <w:proofErr w:type="gramEnd"/>
      <w:r>
        <w:t xml:space="preserve"> на очередном (внеочередном) заседании Правительственной комиссии</w:t>
      </w:r>
    </w:p>
    <w:p w14:paraId="00992595" w14:textId="77777777" w:rsidR="006927A2" w:rsidRDefault="007144E0">
      <w:pPr>
        <w:pStyle w:val="ConsPlusNonformat0"/>
        <w:jc w:val="both"/>
      </w:pPr>
      <w:r>
        <w:t>по предупреждению и ликвидации</w:t>
      </w:r>
      <w:r>
        <w:t xml:space="preserve"> чрезвычайных ситуаций и обеспечению пожарной</w:t>
      </w:r>
    </w:p>
    <w:p w14:paraId="0E437995" w14:textId="77777777" w:rsidR="006927A2" w:rsidRDefault="007144E0">
      <w:pPr>
        <w:pStyle w:val="ConsPlusNonformat0"/>
        <w:jc w:val="both"/>
      </w:pPr>
      <w:proofErr w:type="gramStart"/>
      <w:r>
        <w:t>безопасности  рассмотреть</w:t>
      </w:r>
      <w:proofErr w:type="gramEnd"/>
      <w:r>
        <w:t xml:space="preserve">  вопрос  о ее отнесении к  чрезвычайной  ситуации</w:t>
      </w:r>
    </w:p>
    <w:p w14:paraId="4D9C024D" w14:textId="77777777" w:rsidR="006927A2" w:rsidRDefault="007144E0">
      <w:pPr>
        <w:pStyle w:val="ConsPlusNonformat0"/>
        <w:jc w:val="both"/>
      </w:pPr>
      <w:r>
        <w:t>__________________________ и установлении необходимого уровня реагирования.</w:t>
      </w:r>
    </w:p>
    <w:p w14:paraId="751119A6" w14:textId="77777777" w:rsidR="006927A2" w:rsidRDefault="007144E0">
      <w:pPr>
        <w:pStyle w:val="ConsPlusNonformat0"/>
        <w:jc w:val="both"/>
      </w:pPr>
      <w:r>
        <w:t>(соответствующий характер)</w:t>
      </w:r>
    </w:p>
    <w:p w14:paraId="2C11FD60" w14:textId="77777777" w:rsidR="006927A2" w:rsidRDefault="006927A2">
      <w:pPr>
        <w:pStyle w:val="ConsPlusNonformat0"/>
        <w:jc w:val="both"/>
      </w:pPr>
    </w:p>
    <w:p w14:paraId="49322052" w14:textId="77777777" w:rsidR="006927A2" w:rsidRDefault="007144E0">
      <w:pPr>
        <w:pStyle w:val="ConsPlusNonformat0"/>
        <w:jc w:val="both"/>
      </w:pPr>
      <w:r>
        <w:t xml:space="preserve">Приложение: 1. Информация </w:t>
      </w:r>
      <w:proofErr w:type="gramStart"/>
      <w:r>
        <w:t>об  оперативной</w:t>
      </w:r>
      <w:proofErr w:type="gramEnd"/>
      <w:r>
        <w:t xml:space="preserve">  оценке  ущерба  от  чрезвычайной</w:t>
      </w:r>
    </w:p>
    <w:p w14:paraId="230EB877" w14:textId="77777777" w:rsidR="006927A2" w:rsidRDefault="007144E0">
      <w:pPr>
        <w:pStyle w:val="ConsPlusNonformat0"/>
        <w:jc w:val="both"/>
      </w:pPr>
      <w:r>
        <w:t xml:space="preserve">               ситуации на ___ л. в 1 экз.</w:t>
      </w:r>
    </w:p>
    <w:p w14:paraId="06C77C6F" w14:textId="77777777" w:rsidR="006927A2" w:rsidRDefault="007144E0">
      <w:pPr>
        <w:pStyle w:val="ConsPlusNonformat0"/>
        <w:jc w:val="both"/>
      </w:pPr>
      <w:r>
        <w:t xml:space="preserve">            2. Копия _____________________ от _____ N ___ на __ л. в 1 экз.</w:t>
      </w:r>
    </w:p>
    <w:p w14:paraId="2DFD6194" w14:textId="77777777" w:rsidR="006927A2" w:rsidRDefault="007144E0">
      <w:pPr>
        <w:pStyle w:val="ConsPlusNonformat0"/>
        <w:jc w:val="both"/>
      </w:pPr>
      <w:r>
        <w:t xml:space="preserve">                  (нормативный правовой акт)</w:t>
      </w:r>
    </w:p>
    <w:p w14:paraId="6C952788" w14:textId="77777777" w:rsidR="006927A2" w:rsidRDefault="006927A2">
      <w:pPr>
        <w:pStyle w:val="ConsPlusNonformat0"/>
        <w:jc w:val="both"/>
      </w:pPr>
    </w:p>
    <w:p w14:paraId="311A7229" w14:textId="77777777" w:rsidR="006927A2" w:rsidRDefault="007144E0">
      <w:pPr>
        <w:pStyle w:val="ConsPlusNonformat0"/>
        <w:jc w:val="both"/>
      </w:pPr>
      <w:r>
        <w:t>Высшее должност</w:t>
      </w:r>
      <w:r>
        <w:t>ное лицо</w:t>
      </w:r>
    </w:p>
    <w:p w14:paraId="5E9A5C25" w14:textId="77777777" w:rsidR="006927A2" w:rsidRDefault="007144E0">
      <w:pPr>
        <w:pStyle w:val="ConsPlusNonformat0"/>
        <w:jc w:val="both"/>
      </w:pPr>
      <w:r>
        <w:t>субъекта Российской Федерации       ____________    _______________________</w:t>
      </w:r>
    </w:p>
    <w:p w14:paraId="62CDDBB2" w14:textId="77777777" w:rsidR="006927A2" w:rsidRDefault="007144E0">
      <w:pPr>
        <w:pStyle w:val="ConsPlusNonformat0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14:paraId="0E7216DB" w14:textId="77777777" w:rsidR="006927A2" w:rsidRDefault="006927A2">
      <w:pPr>
        <w:pStyle w:val="ConsPlusNormal0"/>
        <w:jc w:val="both"/>
      </w:pPr>
    </w:p>
    <w:p w14:paraId="49E38535" w14:textId="77777777" w:rsidR="006927A2" w:rsidRDefault="006927A2">
      <w:pPr>
        <w:pStyle w:val="ConsPlusNormal0"/>
        <w:jc w:val="both"/>
      </w:pPr>
    </w:p>
    <w:p w14:paraId="387A1E31" w14:textId="77777777" w:rsidR="006927A2" w:rsidRDefault="006927A2">
      <w:pPr>
        <w:pStyle w:val="ConsPlusNormal0"/>
        <w:jc w:val="both"/>
      </w:pPr>
    </w:p>
    <w:p w14:paraId="3FE512C5" w14:textId="77777777" w:rsidR="006927A2" w:rsidRDefault="006927A2">
      <w:pPr>
        <w:pStyle w:val="ConsPlusNormal0"/>
        <w:jc w:val="both"/>
      </w:pPr>
    </w:p>
    <w:p w14:paraId="520DE8A8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6927A2" w14:paraId="5E40382A" w14:textId="77777777">
        <w:tc>
          <w:tcPr>
            <w:tcW w:w="52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34DBE" w14:textId="77777777" w:rsidR="006927A2" w:rsidRDefault="006927A2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5EA749F" w14:textId="77777777" w:rsidR="006927A2" w:rsidRDefault="007144E0">
            <w:pPr>
              <w:pStyle w:val="ConsPlusNormal0"/>
              <w:jc w:val="center"/>
            </w:pPr>
            <w:r>
              <w:t>УТВЕРЖДАЮ</w:t>
            </w:r>
          </w:p>
          <w:p w14:paraId="6E88E8AD" w14:textId="77777777" w:rsidR="006927A2" w:rsidRDefault="007144E0">
            <w:pPr>
              <w:pStyle w:val="ConsPlusNormal0"/>
              <w:jc w:val="center"/>
            </w:pPr>
            <w:r>
              <w:t>Высшее должностное лицо</w:t>
            </w:r>
          </w:p>
          <w:p w14:paraId="15532ACA" w14:textId="77777777" w:rsidR="006927A2" w:rsidRDefault="007144E0">
            <w:pPr>
              <w:pStyle w:val="ConsPlusNormal0"/>
              <w:jc w:val="center"/>
            </w:pPr>
            <w:r>
              <w:t>субъекта Российской Федерации</w:t>
            </w:r>
          </w:p>
          <w:p w14:paraId="329D3743" w14:textId="77777777" w:rsidR="006927A2" w:rsidRDefault="007144E0">
            <w:pPr>
              <w:pStyle w:val="ConsPlusNormal0"/>
              <w:jc w:val="center"/>
            </w:pPr>
            <w:r>
              <w:t>(председатель высшего</w:t>
            </w:r>
          </w:p>
          <w:p w14:paraId="545DE1CD" w14:textId="77777777" w:rsidR="006927A2" w:rsidRDefault="007144E0">
            <w:pPr>
              <w:pStyle w:val="ConsPlusNormal0"/>
              <w:jc w:val="center"/>
            </w:pPr>
            <w:r>
              <w:t>исполнительного органа субъекта</w:t>
            </w:r>
          </w:p>
          <w:p w14:paraId="30AC54DC" w14:textId="77777777" w:rsidR="006927A2" w:rsidRDefault="007144E0">
            <w:pPr>
              <w:pStyle w:val="ConsPlusNormal0"/>
              <w:jc w:val="center"/>
            </w:pPr>
            <w:r>
              <w:t>Российской Федерации)</w:t>
            </w:r>
          </w:p>
        </w:tc>
      </w:tr>
      <w:tr w:rsidR="006927A2" w14:paraId="2D688051" w14:textId="77777777">
        <w:tc>
          <w:tcPr>
            <w:tcW w:w="5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77E98" w14:textId="77777777" w:rsidR="006927A2" w:rsidRDefault="006927A2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772A" w14:textId="77777777" w:rsidR="006927A2" w:rsidRDefault="006927A2">
            <w:pPr>
              <w:pStyle w:val="ConsPlusNormal0"/>
            </w:pPr>
          </w:p>
        </w:tc>
      </w:tr>
      <w:tr w:rsidR="006927A2" w14:paraId="1D5AC52C" w14:textId="77777777">
        <w:tc>
          <w:tcPr>
            <w:tcW w:w="5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F7939" w14:textId="77777777" w:rsidR="006927A2" w:rsidRDefault="006927A2">
            <w:pPr>
              <w:pStyle w:val="ConsPlusNormal0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A325B" w14:textId="77777777" w:rsidR="006927A2" w:rsidRDefault="007144E0">
            <w:pPr>
              <w:pStyle w:val="ConsPlusNormal0"/>
              <w:jc w:val="center"/>
            </w:pPr>
            <w:r>
              <w:t>(подпись, фамилия, инициалы)</w:t>
            </w:r>
          </w:p>
        </w:tc>
      </w:tr>
      <w:tr w:rsidR="006927A2" w14:paraId="359D29E7" w14:textId="77777777">
        <w:tc>
          <w:tcPr>
            <w:tcW w:w="5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AE30E" w14:textId="77777777" w:rsidR="006927A2" w:rsidRDefault="006927A2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59F56128" w14:textId="77777777" w:rsidR="006927A2" w:rsidRDefault="007144E0">
            <w:pPr>
              <w:pStyle w:val="ConsPlusNormal0"/>
              <w:jc w:val="center"/>
            </w:pPr>
            <w:r>
              <w:t>"__" _____________ 20__</w:t>
            </w:r>
          </w:p>
        </w:tc>
      </w:tr>
      <w:tr w:rsidR="006927A2" w14:paraId="33EBB604" w14:textId="77777777">
        <w:tc>
          <w:tcPr>
            <w:tcW w:w="5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D4BBF" w14:textId="77777777" w:rsidR="006927A2" w:rsidRDefault="006927A2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B2FCD82" w14:textId="77777777" w:rsidR="006927A2" w:rsidRDefault="007144E0">
            <w:pPr>
              <w:pStyle w:val="ConsPlusNormal0"/>
              <w:jc w:val="center"/>
            </w:pPr>
            <w:r>
              <w:t>М.П.</w:t>
            </w:r>
          </w:p>
        </w:tc>
      </w:tr>
    </w:tbl>
    <w:p w14:paraId="74B27D5C" w14:textId="77777777" w:rsidR="006927A2" w:rsidRDefault="006927A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27A2" w14:paraId="76B2543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01E51" w14:textId="77777777" w:rsidR="006927A2" w:rsidRDefault="007144E0">
            <w:pPr>
              <w:pStyle w:val="ConsPlusNormal0"/>
              <w:jc w:val="center"/>
              <w:outlineLvl w:val="1"/>
            </w:pPr>
            <w:r>
              <w:t>ИНФОРМАЦИЯ</w:t>
            </w:r>
          </w:p>
          <w:p w14:paraId="1417F8D9" w14:textId="77777777" w:rsidR="006927A2" w:rsidRDefault="007144E0">
            <w:pPr>
              <w:pStyle w:val="ConsPlusNormal0"/>
              <w:jc w:val="center"/>
            </w:pPr>
            <w:r>
              <w:t>об оперативной оценке ущерба от чрезвычайной ситуации</w:t>
            </w:r>
          </w:p>
        </w:tc>
      </w:tr>
      <w:tr w:rsidR="006927A2" w14:paraId="095E705F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31A6" w14:textId="77777777" w:rsidR="006927A2" w:rsidRDefault="006927A2">
            <w:pPr>
              <w:pStyle w:val="ConsPlusNormal0"/>
            </w:pPr>
          </w:p>
        </w:tc>
      </w:tr>
      <w:tr w:rsidR="006927A2" w14:paraId="14D03B2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98F6F" w14:textId="77777777" w:rsidR="006927A2" w:rsidRDefault="007144E0">
            <w:pPr>
              <w:pStyle w:val="ConsPlusNormal0"/>
              <w:jc w:val="center"/>
            </w:pPr>
            <w:r>
              <w:t>(наименование чрезвычайной ситуации)</w:t>
            </w:r>
          </w:p>
        </w:tc>
      </w:tr>
    </w:tbl>
    <w:p w14:paraId="137A89AF" w14:textId="77777777" w:rsidR="006927A2" w:rsidRDefault="006927A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1474"/>
        <w:gridCol w:w="1587"/>
      </w:tblGrid>
      <w:tr w:rsidR="006927A2" w14:paraId="33D87938" w14:textId="77777777">
        <w:tc>
          <w:tcPr>
            <w:tcW w:w="567" w:type="dxa"/>
          </w:tcPr>
          <w:p w14:paraId="5F00C6BB" w14:textId="77777777" w:rsidR="006927A2" w:rsidRDefault="007144E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43" w:type="dxa"/>
          </w:tcPr>
          <w:p w14:paraId="3BD4CAB3" w14:textId="77777777" w:rsidR="006927A2" w:rsidRDefault="007144E0">
            <w:pPr>
              <w:pStyle w:val="ConsPlusNormal0"/>
              <w:jc w:val="center"/>
            </w:pPr>
            <w:r>
              <w:t>Наименование составляющей ущерба</w:t>
            </w:r>
          </w:p>
        </w:tc>
        <w:tc>
          <w:tcPr>
            <w:tcW w:w="1474" w:type="dxa"/>
          </w:tcPr>
          <w:p w14:paraId="6D711BE7" w14:textId="77777777" w:rsidR="006927A2" w:rsidRDefault="007144E0">
            <w:pPr>
              <w:pStyle w:val="ConsPlusNormal0"/>
              <w:jc w:val="center"/>
            </w:pPr>
            <w:r>
              <w:t>Оценка размера ущерба,</w:t>
            </w:r>
          </w:p>
          <w:p w14:paraId="274855D2" w14:textId="77777777" w:rsidR="006927A2" w:rsidRDefault="007144E0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14:paraId="1D111828" w14:textId="77777777" w:rsidR="006927A2" w:rsidRDefault="007144E0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927A2" w14:paraId="43029EDD" w14:textId="77777777">
        <w:tc>
          <w:tcPr>
            <w:tcW w:w="567" w:type="dxa"/>
            <w:vMerge w:val="restart"/>
          </w:tcPr>
          <w:p w14:paraId="12AF2626" w14:textId="77777777" w:rsidR="006927A2" w:rsidRDefault="007144E0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5443" w:type="dxa"/>
          </w:tcPr>
          <w:p w14:paraId="64573A3F" w14:textId="77777777" w:rsidR="006927A2" w:rsidRDefault="007144E0">
            <w:pPr>
              <w:pStyle w:val="ConsPlusNormal0"/>
              <w:jc w:val="both"/>
            </w:pPr>
            <w:r>
              <w:t>Оказание помощи пострадавшим гражданам и гражданам, члены семей которых погибли в результате чрезвычайной ситуации, в том числе:</w:t>
            </w:r>
          </w:p>
        </w:tc>
        <w:tc>
          <w:tcPr>
            <w:tcW w:w="1474" w:type="dxa"/>
          </w:tcPr>
          <w:p w14:paraId="016276CE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3974703D" w14:textId="77777777" w:rsidR="006927A2" w:rsidRDefault="006927A2">
            <w:pPr>
              <w:pStyle w:val="ConsPlusNormal0"/>
            </w:pPr>
          </w:p>
        </w:tc>
      </w:tr>
      <w:tr w:rsidR="006927A2" w14:paraId="780EF782" w14:textId="77777777">
        <w:tc>
          <w:tcPr>
            <w:tcW w:w="567" w:type="dxa"/>
            <w:vMerge/>
          </w:tcPr>
          <w:p w14:paraId="56956D42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3D8D692C" w14:textId="77777777" w:rsidR="006927A2" w:rsidRDefault="007144E0">
            <w:pPr>
              <w:pStyle w:val="ConsPlusNormal0"/>
              <w:jc w:val="both"/>
            </w:pPr>
            <w:r>
              <w:t>1.1. финансовой помощи в связи с частичной утратой имущества первой необходимости</w:t>
            </w:r>
          </w:p>
        </w:tc>
        <w:tc>
          <w:tcPr>
            <w:tcW w:w="1474" w:type="dxa"/>
          </w:tcPr>
          <w:p w14:paraId="7508A1E9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67385B2F" w14:textId="77777777" w:rsidR="006927A2" w:rsidRDefault="006927A2">
            <w:pPr>
              <w:pStyle w:val="ConsPlusNormal0"/>
            </w:pPr>
          </w:p>
        </w:tc>
      </w:tr>
      <w:tr w:rsidR="006927A2" w14:paraId="396B3298" w14:textId="77777777">
        <w:tc>
          <w:tcPr>
            <w:tcW w:w="567" w:type="dxa"/>
            <w:vMerge/>
          </w:tcPr>
          <w:p w14:paraId="713A2378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5E6FAC80" w14:textId="77777777" w:rsidR="006927A2" w:rsidRDefault="007144E0">
            <w:pPr>
              <w:pStyle w:val="ConsPlusNormal0"/>
              <w:jc w:val="both"/>
            </w:pPr>
            <w:r>
              <w:t>1.2. финансовой помощи в связи с полной утратой имущества первой необходимости</w:t>
            </w:r>
          </w:p>
        </w:tc>
        <w:tc>
          <w:tcPr>
            <w:tcW w:w="1474" w:type="dxa"/>
          </w:tcPr>
          <w:p w14:paraId="7D3998B7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25A4AC1A" w14:textId="77777777" w:rsidR="006927A2" w:rsidRDefault="006927A2">
            <w:pPr>
              <w:pStyle w:val="ConsPlusNormal0"/>
            </w:pPr>
          </w:p>
        </w:tc>
      </w:tr>
      <w:tr w:rsidR="006927A2" w14:paraId="4B732270" w14:textId="77777777">
        <w:tc>
          <w:tcPr>
            <w:tcW w:w="567" w:type="dxa"/>
            <w:vMerge/>
          </w:tcPr>
          <w:p w14:paraId="6080C031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465A02E0" w14:textId="77777777" w:rsidR="006927A2" w:rsidRDefault="007144E0">
            <w:pPr>
              <w:pStyle w:val="ConsPlusNormal0"/>
              <w:jc w:val="both"/>
            </w:pPr>
            <w:r>
              <w:t>1.3. единовременного пособия гражданам, получившим в результате чрезвычайной ситуации легкий вред здоровью</w:t>
            </w:r>
          </w:p>
        </w:tc>
        <w:tc>
          <w:tcPr>
            <w:tcW w:w="1474" w:type="dxa"/>
          </w:tcPr>
          <w:p w14:paraId="062D1482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0A787D7F" w14:textId="77777777" w:rsidR="006927A2" w:rsidRDefault="006927A2">
            <w:pPr>
              <w:pStyle w:val="ConsPlusNormal0"/>
            </w:pPr>
          </w:p>
        </w:tc>
      </w:tr>
      <w:tr w:rsidR="006927A2" w14:paraId="51FB7203" w14:textId="77777777">
        <w:tc>
          <w:tcPr>
            <w:tcW w:w="567" w:type="dxa"/>
            <w:vMerge/>
          </w:tcPr>
          <w:p w14:paraId="1AFD1076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96D3650" w14:textId="77777777" w:rsidR="006927A2" w:rsidRDefault="007144E0">
            <w:pPr>
              <w:pStyle w:val="ConsPlusNormal0"/>
              <w:jc w:val="both"/>
            </w:pPr>
            <w:r>
              <w:t>1.4. единовременного пособия гражданам, получившим в результате чрезвычайной ситуации тяжкий или средней тяжести вред здоровью</w:t>
            </w:r>
          </w:p>
        </w:tc>
        <w:tc>
          <w:tcPr>
            <w:tcW w:w="1474" w:type="dxa"/>
          </w:tcPr>
          <w:p w14:paraId="6DC984C9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66F7F83F" w14:textId="77777777" w:rsidR="006927A2" w:rsidRDefault="006927A2">
            <w:pPr>
              <w:pStyle w:val="ConsPlusNormal0"/>
            </w:pPr>
          </w:p>
        </w:tc>
      </w:tr>
      <w:tr w:rsidR="006927A2" w14:paraId="6580441D" w14:textId="77777777">
        <w:tc>
          <w:tcPr>
            <w:tcW w:w="567" w:type="dxa"/>
            <w:vMerge/>
          </w:tcPr>
          <w:p w14:paraId="3651B0DC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6FAC49B" w14:textId="77777777" w:rsidR="006927A2" w:rsidRDefault="007144E0">
            <w:pPr>
              <w:pStyle w:val="ConsPlusNormal0"/>
              <w:jc w:val="both"/>
            </w:pPr>
            <w:r>
              <w:t>1.5. единовременного пособия членам семей граждан, погибших (умерших) в результате чрезвычайной ситуации</w:t>
            </w:r>
          </w:p>
        </w:tc>
        <w:tc>
          <w:tcPr>
            <w:tcW w:w="1474" w:type="dxa"/>
          </w:tcPr>
          <w:p w14:paraId="0D55629A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1FB45DD4" w14:textId="77777777" w:rsidR="006927A2" w:rsidRDefault="006927A2">
            <w:pPr>
              <w:pStyle w:val="ConsPlusNormal0"/>
            </w:pPr>
          </w:p>
        </w:tc>
      </w:tr>
      <w:tr w:rsidR="006927A2" w14:paraId="6CD04460" w14:textId="77777777">
        <w:tc>
          <w:tcPr>
            <w:tcW w:w="567" w:type="dxa"/>
            <w:vMerge w:val="restart"/>
          </w:tcPr>
          <w:p w14:paraId="04C1EBEC" w14:textId="77777777" w:rsidR="006927A2" w:rsidRDefault="007144E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43" w:type="dxa"/>
          </w:tcPr>
          <w:p w14:paraId="1E8478FB" w14:textId="77777777" w:rsidR="006927A2" w:rsidRDefault="007144E0">
            <w:pPr>
              <w:pStyle w:val="ConsPlusNormal0"/>
              <w:jc w:val="both"/>
            </w:pPr>
            <w:r>
              <w:t>Реализация мер социальной поддержки граждан, жилые помещения которых утрачены и (или) повреждены в результате чрезвычайной ситуации, в том числе:</w:t>
            </w:r>
          </w:p>
        </w:tc>
        <w:tc>
          <w:tcPr>
            <w:tcW w:w="1474" w:type="dxa"/>
          </w:tcPr>
          <w:p w14:paraId="5B21EA28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3F20EA7B" w14:textId="77777777" w:rsidR="006927A2" w:rsidRDefault="006927A2">
            <w:pPr>
              <w:pStyle w:val="ConsPlusNormal0"/>
            </w:pPr>
          </w:p>
        </w:tc>
      </w:tr>
      <w:tr w:rsidR="006927A2" w14:paraId="0D43AC7A" w14:textId="77777777">
        <w:tc>
          <w:tcPr>
            <w:tcW w:w="567" w:type="dxa"/>
            <w:vMerge/>
          </w:tcPr>
          <w:p w14:paraId="0CDC12F6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1D0130C" w14:textId="77777777" w:rsidR="006927A2" w:rsidRDefault="007144E0">
            <w:pPr>
              <w:pStyle w:val="ConsPlusNormal0"/>
              <w:jc w:val="both"/>
            </w:pPr>
            <w:r>
              <w:t>2.1. в связи с утратой жилых помещений</w:t>
            </w:r>
          </w:p>
        </w:tc>
        <w:tc>
          <w:tcPr>
            <w:tcW w:w="1474" w:type="dxa"/>
          </w:tcPr>
          <w:p w14:paraId="5677AF97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489813FD" w14:textId="77777777" w:rsidR="006927A2" w:rsidRDefault="006927A2">
            <w:pPr>
              <w:pStyle w:val="ConsPlusNormal0"/>
            </w:pPr>
          </w:p>
        </w:tc>
      </w:tr>
      <w:tr w:rsidR="006927A2" w14:paraId="26160BC1" w14:textId="77777777">
        <w:tc>
          <w:tcPr>
            <w:tcW w:w="567" w:type="dxa"/>
            <w:vMerge/>
          </w:tcPr>
          <w:p w14:paraId="783C7672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4298E11C" w14:textId="77777777" w:rsidR="006927A2" w:rsidRDefault="007144E0">
            <w:pPr>
              <w:pStyle w:val="ConsPlusNormal0"/>
              <w:jc w:val="both"/>
            </w:pPr>
            <w:r>
              <w:t>2.2. в связи с повреждением жилых помещений</w:t>
            </w:r>
          </w:p>
        </w:tc>
        <w:tc>
          <w:tcPr>
            <w:tcW w:w="1474" w:type="dxa"/>
          </w:tcPr>
          <w:p w14:paraId="7E00C603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7EB94EEE" w14:textId="77777777" w:rsidR="006927A2" w:rsidRDefault="006927A2">
            <w:pPr>
              <w:pStyle w:val="ConsPlusNormal0"/>
            </w:pPr>
          </w:p>
        </w:tc>
      </w:tr>
      <w:tr w:rsidR="006927A2" w14:paraId="4782EFE9" w14:textId="77777777">
        <w:tc>
          <w:tcPr>
            <w:tcW w:w="567" w:type="dxa"/>
            <w:vMerge w:val="restart"/>
          </w:tcPr>
          <w:p w14:paraId="36CDB85E" w14:textId="77777777" w:rsidR="006927A2" w:rsidRDefault="007144E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43" w:type="dxa"/>
          </w:tcPr>
          <w:p w14:paraId="0D26AC0B" w14:textId="77777777" w:rsidR="006927A2" w:rsidRDefault="007144E0">
            <w:pPr>
              <w:pStyle w:val="ConsPlusNormal0"/>
              <w:jc w:val="both"/>
            </w:pPr>
            <w:r>
              <w:t>Проведение неотложных аварийно-восстановительных работ на находящихся в государственной и муниципальной собственности объектах:</w:t>
            </w:r>
          </w:p>
        </w:tc>
        <w:tc>
          <w:tcPr>
            <w:tcW w:w="1474" w:type="dxa"/>
          </w:tcPr>
          <w:p w14:paraId="1FA2D6D3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4518124D" w14:textId="77777777" w:rsidR="006927A2" w:rsidRDefault="006927A2">
            <w:pPr>
              <w:pStyle w:val="ConsPlusNormal0"/>
            </w:pPr>
          </w:p>
        </w:tc>
      </w:tr>
      <w:tr w:rsidR="006927A2" w14:paraId="16C62FF3" w14:textId="77777777">
        <w:tc>
          <w:tcPr>
            <w:tcW w:w="567" w:type="dxa"/>
            <w:vMerge/>
          </w:tcPr>
          <w:p w14:paraId="053A929E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33176A20" w14:textId="77777777" w:rsidR="006927A2" w:rsidRDefault="007144E0">
            <w:pPr>
              <w:pStyle w:val="ConsPlusNormal0"/>
              <w:jc w:val="both"/>
            </w:pPr>
            <w:r>
              <w:t>3.1. жилищного фонда</w:t>
            </w:r>
          </w:p>
        </w:tc>
        <w:tc>
          <w:tcPr>
            <w:tcW w:w="1474" w:type="dxa"/>
          </w:tcPr>
          <w:p w14:paraId="244F2658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0B7EB3D9" w14:textId="77777777" w:rsidR="006927A2" w:rsidRDefault="006927A2">
            <w:pPr>
              <w:pStyle w:val="ConsPlusNormal0"/>
            </w:pPr>
          </w:p>
        </w:tc>
      </w:tr>
      <w:tr w:rsidR="006927A2" w14:paraId="26310153" w14:textId="77777777">
        <w:tc>
          <w:tcPr>
            <w:tcW w:w="567" w:type="dxa"/>
            <w:vMerge/>
          </w:tcPr>
          <w:p w14:paraId="4C2A45E2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0CC7C952" w14:textId="77777777" w:rsidR="006927A2" w:rsidRDefault="007144E0">
            <w:pPr>
              <w:pStyle w:val="ConsPlusNormal0"/>
              <w:jc w:val="both"/>
            </w:pPr>
            <w:r>
              <w:t>3.2. образования</w:t>
            </w:r>
          </w:p>
        </w:tc>
        <w:tc>
          <w:tcPr>
            <w:tcW w:w="1474" w:type="dxa"/>
          </w:tcPr>
          <w:p w14:paraId="6782F693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263A508D" w14:textId="77777777" w:rsidR="006927A2" w:rsidRDefault="006927A2">
            <w:pPr>
              <w:pStyle w:val="ConsPlusNormal0"/>
            </w:pPr>
          </w:p>
        </w:tc>
      </w:tr>
      <w:tr w:rsidR="006927A2" w14:paraId="0DD4F8FC" w14:textId="77777777">
        <w:tc>
          <w:tcPr>
            <w:tcW w:w="567" w:type="dxa"/>
            <w:vMerge/>
          </w:tcPr>
          <w:p w14:paraId="410C874C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18AF46A7" w14:textId="77777777" w:rsidR="006927A2" w:rsidRDefault="007144E0">
            <w:pPr>
              <w:pStyle w:val="ConsPlusNormal0"/>
              <w:jc w:val="both"/>
            </w:pPr>
            <w:r>
              <w:t>3.3. здравоохранения</w:t>
            </w:r>
          </w:p>
        </w:tc>
        <w:tc>
          <w:tcPr>
            <w:tcW w:w="1474" w:type="dxa"/>
          </w:tcPr>
          <w:p w14:paraId="1736388E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162468CB" w14:textId="77777777" w:rsidR="006927A2" w:rsidRDefault="006927A2">
            <w:pPr>
              <w:pStyle w:val="ConsPlusNormal0"/>
            </w:pPr>
          </w:p>
        </w:tc>
      </w:tr>
      <w:tr w:rsidR="006927A2" w14:paraId="2DADD19A" w14:textId="77777777">
        <w:tc>
          <w:tcPr>
            <w:tcW w:w="567" w:type="dxa"/>
            <w:vMerge/>
          </w:tcPr>
          <w:p w14:paraId="3E6088BB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186A35B8" w14:textId="77777777" w:rsidR="006927A2" w:rsidRDefault="007144E0">
            <w:pPr>
              <w:pStyle w:val="ConsPlusNormal0"/>
              <w:jc w:val="both"/>
            </w:pPr>
            <w:r>
              <w:t>3.4. социальной поддержки населения</w:t>
            </w:r>
          </w:p>
        </w:tc>
        <w:tc>
          <w:tcPr>
            <w:tcW w:w="1474" w:type="dxa"/>
          </w:tcPr>
          <w:p w14:paraId="3D9B87C5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12B465B0" w14:textId="77777777" w:rsidR="006927A2" w:rsidRDefault="006927A2">
            <w:pPr>
              <w:pStyle w:val="ConsPlusNormal0"/>
            </w:pPr>
          </w:p>
        </w:tc>
      </w:tr>
      <w:tr w:rsidR="006927A2" w14:paraId="75FA89D6" w14:textId="77777777">
        <w:tc>
          <w:tcPr>
            <w:tcW w:w="567" w:type="dxa"/>
            <w:vMerge/>
          </w:tcPr>
          <w:p w14:paraId="004ED16C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6AC4D2DB" w14:textId="77777777" w:rsidR="006927A2" w:rsidRDefault="007144E0">
            <w:pPr>
              <w:pStyle w:val="ConsPlusNormal0"/>
              <w:jc w:val="both"/>
            </w:pPr>
            <w:r>
              <w:t>Ущерб по отраслям:</w:t>
            </w:r>
          </w:p>
        </w:tc>
        <w:tc>
          <w:tcPr>
            <w:tcW w:w="1474" w:type="dxa"/>
          </w:tcPr>
          <w:p w14:paraId="1BDA055D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160C6E92" w14:textId="77777777" w:rsidR="006927A2" w:rsidRDefault="006927A2">
            <w:pPr>
              <w:pStyle w:val="ConsPlusNormal0"/>
            </w:pPr>
          </w:p>
        </w:tc>
      </w:tr>
      <w:tr w:rsidR="006927A2" w14:paraId="35731741" w14:textId="77777777">
        <w:tc>
          <w:tcPr>
            <w:tcW w:w="567" w:type="dxa"/>
            <w:vMerge/>
          </w:tcPr>
          <w:p w14:paraId="2786DCCA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BD10992" w14:textId="77777777" w:rsidR="006927A2" w:rsidRDefault="007144E0">
            <w:pPr>
              <w:pStyle w:val="ConsPlusNormal0"/>
              <w:jc w:val="both"/>
            </w:pPr>
            <w:r>
              <w:t>3.5. энергетике</w:t>
            </w:r>
          </w:p>
        </w:tc>
        <w:tc>
          <w:tcPr>
            <w:tcW w:w="1474" w:type="dxa"/>
          </w:tcPr>
          <w:p w14:paraId="1D691E3A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64B95808" w14:textId="77777777" w:rsidR="006927A2" w:rsidRDefault="006927A2">
            <w:pPr>
              <w:pStyle w:val="ConsPlusNormal0"/>
            </w:pPr>
          </w:p>
        </w:tc>
      </w:tr>
      <w:tr w:rsidR="006927A2" w14:paraId="63D02BB8" w14:textId="77777777">
        <w:tc>
          <w:tcPr>
            <w:tcW w:w="567" w:type="dxa"/>
            <w:vMerge/>
          </w:tcPr>
          <w:p w14:paraId="1B4FE51E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631574D5" w14:textId="77777777" w:rsidR="006927A2" w:rsidRDefault="007144E0">
            <w:pPr>
              <w:pStyle w:val="ConsPlusNormal0"/>
              <w:jc w:val="both"/>
            </w:pPr>
            <w:r>
              <w:t>3.6. жилищно-коммунальному хозяйству</w:t>
            </w:r>
          </w:p>
        </w:tc>
        <w:tc>
          <w:tcPr>
            <w:tcW w:w="1474" w:type="dxa"/>
          </w:tcPr>
          <w:p w14:paraId="492FED6A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4EB3D3C6" w14:textId="77777777" w:rsidR="006927A2" w:rsidRDefault="006927A2">
            <w:pPr>
              <w:pStyle w:val="ConsPlusNormal0"/>
            </w:pPr>
          </w:p>
        </w:tc>
      </w:tr>
      <w:tr w:rsidR="006927A2" w14:paraId="23446AB2" w14:textId="77777777">
        <w:tc>
          <w:tcPr>
            <w:tcW w:w="567" w:type="dxa"/>
            <w:vMerge/>
          </w:tcPr>
          <w:p w14:paraId="442A150D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1D765A15" w14:textId="77777777" w:rsidR="006927A2" w:rsidRDefault="007144E0">
            <w:pPr>
              <w:pStyle w:val="ConsPlusNormal0"/>
              <w:jc w:val="both"/>
            </w:pPr>
            <w:r>
              <w:t>3.7. транспортной инфраструктуре</w:t>
            </w:r>
          </w:p>
        </w:tc>
        <w:tc>
          <w:tcPr>
            <w:tcW w:w="1474" w:type="dxa"/>
          </w:tcPr>
          <w:p w14:paraId="606AA09B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75A0575C" w14:textId="77777777" w:rsidR="006927A2" w:rsidRDefault="006927A2">
            <w:pPr>
              <w:pStyle w:val="ConsPlusNormal0"/>
            </w:pPr>
          </w:p>
        </w:tc>
      </w:tr>
      <w:tr w:rsidR="006927A2" w14:paraId="2AADC88E" w14:textId="77777777">
        <w:tc>
          <w:tcPr>
            <w:tcW w:w="567" w:type="dxa"/>
            <w:vMerge/>
          </w:tcPr>
          <w:p w14:paraId="12BDF553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1C792FA5" w14:textId="77777777" w:rsidR="006927A2" w:rsidRDefault="007144E0">
            <w:pPr>
              <w:pStyle w:val="ConsPlusNormal0"/>
              <w:jc w:val="both"/>
            </w:pPr>
            <w:r>
              <w:t>3.8. сельскому хозяйству</w:t>
            </w:r>
          </w:p>
        </w:tc>
        <w:tc>
          <w:tcPr>
            <w:tcW w:w="1474" w:type="dxa"/>
          </w:tcPr>
          <w:p w14:paraId="70259326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6C8AFA36" w14:textId="77777777" w:rsidR="006927A2" w:rsidRDefault="006927A2">
            <w:pPr>
              <w:pStyle w:val="ConsPlusNormal0"/>
            </w:pPr>
          </w:p>
        </w:tc>
      </w:tr>
      <w:tr w:rsidR="006927A2" w14:paraId="4C147154" w14:textId="77777777">
        <w:tc>
          <w:tcPr>
            <w:tcW w:w="567" w:type="dxa"/>
            <w:vMerge w:val="restart"/>
          </w:tcPr>
          <w:p w14:paraId="67F3A874" w14:textId="77777777" w:rsidR="006927A2" w:rsidRDefault="007144E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443" w:type="dxa"/>
          </w:tcPr>
          <w:p w14:paraId="0992652D" w14:textId="77777777" w:rsidR="006927A2" w:rsidRDefault="007144E0">
            <w:pPr>
              <w:pStyle w:val="ConsPlusNormal0"/>
              <w:jc w:val="both"/>
            </w:pPr>
            <w:r>
              <w:t>Ущерб окружающей среде, в том числе:</w:t>
            </w:r>
          </w:p>
        </w:tc>
        <w:tc>
          <w:tcPr>
            <w:tcW w:w="1474" w:type="dxa"/>
          </w:tcPr>
          <w:p w14:paraId="50402C90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48FA7983" w14:textId="77777777" w:rsidR="006927A2" w:rsidRDefault="006927A2">
            <w:pPr>
              <w:pStyle w:val="ConsPlusNormal0"/>
            </w:pPr>
          </w:p>
        </w:tc>
      </w:tr>
      <w:tr w:rsidR="006927A2" w14:paraId="0C67F5B9" w14:textId="77777777">
        <w:tc>
          <w:tcPr>
            <w:tcW w:w="567" w:type="dxa"/>
            <w:vMerge/>
          </w:tcPr>
          <w:p w14:paraId="474C7C15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5C40FFED" w14:textId="77777777" w:rsidR="006927A2" w:rsidRDefault="007144E0">
            <w:pPr>
              <w:pStyle w:val="ConsPlusNormal0"/>
              <w:jc w:val="both"/>
            </w:pPr>
            <w:r>
              <w:t>4.1. ущерб, нанесенный поверхностным и подземным водам</w:t>
            </w:r>
          </w:p>
        </w:tc>
        <w:tc>
          <w:tcPr>
            <w:tcW w:w="1474" w:type="dxa"/>
          </w:tcPr>
          <w:p w14:paraId="44A7202F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5A8A72EE" w14:textId="77777777" w:rsidR="006927A2" w:rsidRDefault="006927A2">
            <w:pPr>
              <w:pStyle w:val="ConsPlusNormal0"/>
            </w:pPr>
          </w:p>
        </w:tc>
      </w:tr>
      <w:tr w:rsidR="006927A2" w14:paraId="3175FE07" w14:textId="77777777">
        <w:tc>
          <w:tcPr>
            <w:tcW w:w="567" w:type="dxa"/>
            <w:vMerge/>
          </w:tcPr>
          <w:p w14:paraId="0B4A64D8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400B7382" w14:textId="77777777" w:rsidR="006927A2" w:rsidRDefault="007144E0">
            <w:pPr>
              <w:pStyle w:val="ConsPlusNormal0"/>
              <w:jc w:val="both"/>
            </w:pPr>
            <w:r>
              <w:t>4.2. ущерб, нанесенный животным и растениям, за исключением сельскохозяйственных</w:t>
            </w:r>
          </w:p>
        </w:tc>
        <w:tc>
          <w:tcPr>
            <w:tcW w:w="1474" w:type="dxa"/>
          </w:tcPr>
          <w:p w14:paraId="125B0F2E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4A622017" w14:textId="77777777" w:rsidR="006927A2" w:rsidRDefault="006927A2">
            <w:pPr>
              <w:pStyle w:val="ConsPlusNormal0"/>
            </w:pPr>
          </w:p>
        </w:tc>
      </w:tr>
      <w:tr w:rsidR="006927A2" w14:paraId="4C104AC4" w14:textId="77777777">
        <w:tc>
          <w:tcPr>
            <w:tcW w:w="567" w:type="dxa"/>
            <w:vMerge/>
          </w:tcPr>
          <w:p w14:paraId="169F2D0F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3905C1B" w14:textId="77777777" w:rsidR="006927A2" w:rsidRDefault="007144E0">
            <w:pPr>
              <w:pStyle w:val="ConsPlusNormal0"/>
              <w:jc w:val="both"/>
            </w:pPr>
            <w:r>
              <w:t>4.3. ущерб, нанесенный лесному фонду</w:t>
            </w:r>
          </w:p>
        </w:tc>
        <w:tc>
          <w:tcPr>
            <w:tcW w:w="1474" w:type="dxa"/>
          </w:tcPr>
          <w:p w14:paraId="042A78D7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6C6A7B7D" w14:textId="77777777" w:rsidR="006927A2" w:rsidRDefault="006927A2">
            <w:pPr>
              <w:pStyle w:val="ConsPlusNormal0"/>
            </w:pPr>
          </w:p>
        </w:tc>
      </w:tr>
      <w:tr w:rsidR="006927A2" w14:paraId="060C8FDB" w14:textId="77777777">
        <w:tc>
          <w:tcPr>
            <w:tcW w:w="567" w:type="dxa"/>
            <w:vMerge/>
          </w:tcPr>
          <w:p w14:paraId="281131D2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36B11F5B" w14:textId="77777777" w:rsidR="006927A2" w:rsidRDefault="007144E0">
            <w:pPr>
              <w:pStyle w:val="ConsPlusNormal0"/>
              <w:jc w:val="both"/>
            </w:pPr>
            <w:r>
              <w:t>4.4. ущерб, нанесенный атмосферному воздуху, поверхностному слою почвы, а также ущерб, нанесенный объектам растительного и животно</w:t>
            </w:r>
            <w:r>
              <w:t>го мира, занесенным в Красную книгу Российской Федерации, водным биологическим ресурсам, а также иным объектам животного мира, не относящимся к объектам охоты и рыболовства и среде их обитания</w:t>
            </w:r>
          </w:p>
        </w:tc>
        <w:tc>
          <w:tcPr>
            <w:tcW w:w="1474" w:type="dxa"/>
          </w:tcPr>
          <w:p w14:paraId="440CA646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34539875" w14:textId="77777777" w:rsidR="006927A2" w:rsidRDefault="006927A2">
            <w:pPr>
              <w:pStyle w:val="ConsPlusNormal0"/>
            </w:pPr>
          </w:p>
        </w:tc>
      </w:tr>
      <w:tr w:rsidR="006927A2" w14:paraId="6042E192" w14:textId="77777777">
        <w:tc>
          <w:tcPr>
            <w:tcW w:w="567" w:type="dxa"/>
          </w:tcPr>
          <w:p w14:paraId="2AF785BF" w14:textId="77777777" w:rsidR="006927A2" w:rsidRDefault="006927A2">
            <w:pPr>
              <w:pStyle w:val="ConsPlusNormal0"/>
            </w:pPr>
          </w:p>
        </w:tc>
        <w:tc>
          <w:tcPr>
            <w:tcW w:w="5443" w:type="dxa"/>
          </w:tcPr>
          <w:p w14:paraId="74D2CB46" w14:textId="77777777" w:rsidR="006927A2" w:rsidRDefault="007144E0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474" w:type="dxa"/>
          </w:tcPr>
          <w:p w14:paraId="55CD22EE" w14:textId="77777777" w:rsidR="006927A2" w:rsidRDefault="006927A2">
            <w:pPr>
              <w:pStyle w:val="ConsPlusNormal0"/>
            </w:pPr>
          </w:p>
        </w:tc>
        <w:tc>
          <w:tcPr>
            <w:tcW w:w="1587" w:type="dxa"/>
          </w:tcPr>
          <w:p w14:paraId="39C1F0E2" w14:textId="77777777" w:rsidR="006927A2" w:rsidRDefault="006927A2">
            <w:pPr>
              <w:pStyle w:val="ConsPlusNormal0"/>
            </w:pPr>
          </w:p>
        </w:tc>
      </w:tr>
    </w:tbl>
    <w:p w14:paraId="00D48538" w14:textId="77777777" w:rsidR="006927A2" w:rsidRDefault="006927A2">
      <w:pPr>
        <w:pStyle w:val="ConsPlusNormal0"/>
        <w:jc w:val="both"/>
      </w:pPr>
    </w:p>
    <w:p w14:paraId="74076D63" w14:textId="77777777" w:rsidR="006927A2" w:rsidRDefault="006927A2">
      <w:pPr>
        <w:pStyle w:val="ConsPlusNormal0"/>
        <w:jc w:val="both"/>
      </w:pPr>
    </w:p>
    <w:p w14:paraId="5BFC6A12" w14:textId="77777777" w:rsidR="006927A2" w:rsidRDefault="006927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27A2" w:rsidSect="006F15A1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87A9" w14:textId="77777777" w:rsidR="007144E0" w:rsidRDefault="007144E0">
      <w:r>
        <w:separator/>
      </w:r>
    </w:p>
  </w:endnote>
  <w:endnote w:type="continuationSeparator" w:id="0">
    <w:p w14:paraId="664FB449" w14:textId="77777777" w:rsidR="007144E0" w:rsidRDefault="0071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396BB" w14:textId="77777777" w:rsidR="007144E0" w:rsidRDefault="007144E0">
      <w:r>
        <w:separator/>
      </w:r>
    </w:p>
  </w:footnote>
  <w:footnote w:type="continuationSeparator" w:id="0">
    <w:p w14:paraId="0CB13F40" w14:textId="77777777" w:rsidR="007144E0" w:rsidRDefault="0071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7A2"/>
    <w:rsid w:val="006927A2"/>
    <w:rsid w:val="006F15A1"/>
    <w:rsid w:val="007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CA91"/>
  <w15:docId w15:val="{2A51FEDD-B479-48C4-A9FE-870FCC87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F15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5A1"/>
  </w:style>
  <w:style w:type="paragraph" w:styleId="a5">
    <w:name w:val="footer"/>
    <w:basedOn w:val="a"/>
    <w:link w:val="a6"/>
    <w:uiPriority w:val="99"/>
    <w:unhideWhenUsed/>
    <w:rsid w:val="006F15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ate=23.08.2025&amp;dst=100487&amp;field=134&amp;demo=2" TargetMode="External"/><Relationship Id="rId13" Type="http://schemas.openxmlformats.org/officeDocument/2006/relationships/hyperlink" Target="https://login.consultant.ru/link/?req=doc&amp;base=LAW&amp;n=477377&amp;date=23.08.2025&amp;demo=2" TargetMode="External"/><Relationship Id="rId18" Type="http://schemas.openxmlformats.org/officeDocument/2006/relationships/hyperlink" Target="https://www.gosuslugi.ru/mchs" TargetMode="External"/><Relationship Id="rId26" Type="http://schemas.openxmlformats.org/officeDocument/2006/relationships/hyperlink" Target="https://login.consultant.ru/link/?req=doc&amp;base=LAW&amp;n=489041&amp;date=23.08.2025&amp;dst=100188&amp;field=134&amp;demo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776&amp;date=23.08.2025&amp;demo=2" TargetMode="External"/><Relationship Id="rId7" Type="http://schemas.openxmlformats.org/officeDocument/2006/relationships/hyperlink" Target="https://login.consultant.ru/link/?req=doc&amp;base=LAW&amp;n=477377&amp;date=23.08.2025&amp;dst=256&amp;field=134&amp;demo=2" TargetMode="External"/><Relationship Id="rId12" Type="http://schemas.openxmlformats.org/officeDocument/2006/relationships/hyperlink" Target="https://login.consultant.ru/link/?req=doc&amp;base=LAW&amp;n=502119&amp;date=23.08.2025&amp;dst=100012&amp;field=134&amp;demo=2" TargetMode="External"/><Relationship Id="rId17" Type="http://schemas.openxmlformats.org/officeDocument/2006/relationships/hyperlink" Target="https://login.consultant.ru/link/?req=doc&amp;base=LAW&amp;n=502101&amp;date=23.08.2025&amp;dst=100014&amp;field=134&amp;demo=2" TargetMode="External"/><Relationship Id="rId25" Type="http://schemas.openxmlformats.org/officeDocument/2006/relationships/hyperlink" Target="https://login.consultant.ru/link/?req=doc&amp;base=LAW&amp;n=469769&amp;date=23.08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101&amp;date=23.08.2025&amp;dst=100014&amp;field=134&amp;demo=2" TargetMode="External"/><Relationship Id="rId20" Type="http://schemas.openxmlformats.org/officeDocument/2006/relationships/hyperlink" Target="https://partners.gosuslugi.ru/catalog/targeting" TargetMode="External"/><Relationship Id="rId29" Type="http://schemas.openxmlformats.org/officeDocument/2006/relationships/hyperlink" Target="https://login.consultant.ru/link/?req=doc&amp;base=LAW&amp;n=506935&amp;date=23.08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132&amp;date=23.08.2025&amp;demo=2" TargetMode="External"/><Relationship Id="rId11" Type="http://schemas.openxmlformats.org/officeDocument/2006/relationships/hyperlink" Target="https://login.consultant.ru/link/?req=doc&amp;base=LAW&amp;n=502101&amp;date=23.08.2025&amp;dst=100014&amp;field=134&amp;demo=2" TargetMode="External"/><Relationship Id="rId24" Type="http://schemas.openxmlformats.org/officeDocument/2006/relationships/hyperlink" Target="https://login.consultant.ru/link/?req=doc&amp;base=LAW&amp;n=491842&amp;date=23.08.2025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101&amp;date=23.08.2025&amp;dst=100014&amp;field=134&amp;demo=2" TargetMode="External"/><Relationship Id="rId23" Type="http://schemas.openxmlformats.org/officeDocument/2006/relationships/hyperlink" Target="https://login.consultant.ru/link/?req=doc&amp;base=LAW&amp;n=511982&amp;date=23.08.2025&amp;dst=100006&amp;field=134&amp;demo=2" TargetMode="External"/><Relationship Id="rId28" Type="http://schemas.openxmlformats.org/officeDocument/2006/relationships/hyperlink" Target="https://login.consultant.ru/link/?req=doc&amp;base=LAW&amp;n=426946&amp;date=23.08.2025&amp;demo=2" TargetMode="External"/><Relationship Id="rId10" Type="http://schemas.openxmlformats.org/officeDocument/2006/relationships/hyperlink" Target="https://login.consultant.ru/link/?req=doc&amp;base=LAW&amp;n=511281&amp;date=23.08.2025&amp;demo=2" TargetMode="External"/><Relationship Id="rId19" Type="http://schemas.openxmlformats.org/officeDocument/2006/relationships/hyperlink" Target="https://www.gosuslugi.ru/mchs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6&amp;date=23.08.2025&amp;demo=2" TargetMode="External"/><Relationship Id="rId14" Type="http://schemas.openxmlformats.org/officeDocument/2006/relationships/hyperlink" Target="https://login.consultant.ru/link/?req=doc&amp;base=LAW&amp;n=477377&amp;date=23.08.2025&amp;demo=2" TargetMode="External"/><Relationship Id="rId22" Type="http://schemas.openxmlformats.org/officeDocument/2006/relationships/hyperlink" Target="https://login.consultant.ru/link/?req=doc&amp;base=LAW&amp;n=149911&amp;date=23.08.2025&amp;demo=2" TargetMode="External"/><Relationship Id="rId27" Type="http://schemas.openxmlformats.org/officeDocument/2006/relationships/hyperlink" Target="https://login.consultant.ru/link/?req=doc&amp;base=LAW&amp;n=502101&amp;date=23.08.2025&amp;dst=100014&amp;field=134&amp;demo=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12456</Words>
  <Characters>71002</Characters>
  <Application>Microsoft Office Word</Application>
  <DocSecurity>0</DocSecurity>
  <Lines>591</Lines>
  <Paragraphs>166</Paragraphs>
  <ScaleCrop>false</ScaleCrop>
  <Company>КонсультантПлюс Версия 4024.00.50</Company>
  <LinksUpToDate>false</LinksUpToDate>
  <CharactersWithSpaces>83292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характера"
(одобрен</dc:title>
  <cp:lastModifiedBy>ZAQW</cp:lastModifiedBy>
  <cp:revision>2</cp:revision>
  <dcterms:created xsi:type="dcterms:W3CDTF">2025-08-23T08:31:00Z</dcterms:created>
  <dcterms:modified xsi:type="dcterms:W3CDTF">2025-08-23T08:36:00Z</dcterms:modified>
</cp:coreProperties>
</file>