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96229D" w:rsidTr="004A294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229D" w:rsidRDefault="00F870DC" w:rsidP="004A294F">
            <w:pPr>
              <w:pStyle w:val="ConsPlusNormal0"/>
              <w:widowControl/>
            </w:pPr>
            <w:r>
              <w:t>31 марта 1999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6229D" w:rsidRDefault="00F870DC" w:rsidP="004A294F">
            <w:pPr>
              <w:pStyle w:val="ConsPlusNormal0"/>
              <w:widowControl/>
              <w:jc w:val="right"/>
            </w:pPr>
            <w:r>
              <w:t>N 69-ФЗ</w:t>
            </w:r>
          </w:p>
        </w:tc>
      </w:tr>
    </w:tbl>
    <w:p w:rsidR="0096229D" w:rsidRDefault="0096229D" w:rsidP="004A294F">
      <w:pPr>
        <w:pStyle w:val="ConsPlusNormal0"/>
        <w:widowControl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229D" w:rsidRDefault="0096229D" w:rsidP="004A294F">
      <w:pPr>
        <w:pStyle w:val="ConsPlusNormal0"/>
        <w:widowControl/>
        <w:jc w:val="center"/>
      </w:pPr>
    </w:p>
    <w:p w:rsidR="0096229D" w:rsidRDefault="00F870DC" w:rsidP="004A294F">
      <w:pPr>
        <w:pStyle w:val="ConsPlusTitle0"/>
        <w:widowControl/>
        <w:jc w:val="center"/>
      </w:pPr>
      <w:r>
        <w:t>РОССИЙСКАЯ ФЕДЕРАЦИЯ</w:t>
      </w:r>
    </w:p>
    <w:p w:rsidR="0096229D" w:rsidRDefault="0096229D" w:rsidP="004A294F">
      <w:pPr>
        <w:pStyle w:val="ConsPlusTitle0"/>
        <w:widowControl/>
        <w:jc w:val="center"/>
      </w:pPr>
    </w:p>
    <w:p w:rsidR="0096229D" w:rsidRDefault="00F870DC" w:rsidP="004A294F">
      <w:pPr>
        <w:pStyle w:val="ConsPlusTitle0"/>
        <w:widowControl/>
        <w:jc w:val="center"/>
      </w:pPr>
      <w:r>
        <w:t>ФЕДЕРАЛЬНЫЙ ЗАКОН</w:t>
      </w:r>
    </w:p>
    <w:p w:rsidR="0096229D" w:rsidRDefault="0096229D" w:rsidP="004A294F">
      <w:pPr>
        <w:pStyle w:val="ConsPlusTitle0"/>
        <w:widowControl/>
        <w:jc w:val="center"/>
      </w:pPr>
    </w:p>
    <w:p w:rsidR="0096229D" w:rsidRDefault="00F870DC" w:rsidP="004A294F">
      <w:pPr>
        <w:pStyle w:val="ConsPlusTitle0"/>
        <w:widowControl/>
        <w:jc w:val="center"/>
      </w:pPr>
      <w:r>
        <w:t>О ГАЗОСНАБЖЕНИИ В РОССИЙСКОЙ ФЕДЕРАЦИИ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jc w:val="right"/>
      </w:pPr>
      <w:r>
        <w:t>Принят</w:t>
      </w:r>
    </w:p>
    <w:p w:rsidR="0096229D" w:rsidRDefault="00F870DC" w:rsidP="004A294F">
      <w:pPr>
        <w:pStyle w:val="ConsPlusNormal0"/>
        <w:widowControl/>
        <w:jc w:val="right"/>
      </w:pPr>
      <w:r>
        <w:t>Государственной Думой</w:t>
      </w:r>
    </w:p>
    <w:p w:rsidR="0096229D" w:rsidRDefault="00F870DC" w:rsidP="004A294F">
      <w:pPr>
        <w:pStyle w:val="ConsPlusNormal0"/>
        <w:widowControl/>
        <w:jc w:val="right"/>
      </w:pPr>
      <w:r>
        <w:t>12 марта 1999 года</w:t>
      </w:r>
    </w:p>
    <w:p w:rsidR="0096229D" w:rsidRDefault="0096229D" w:rsidP="004A294F">
      <w:pPr>
        <w:pStyle w:val="ConsPlusNormal0"/>
        <w:widowControl/>
        <w:jc w:val="right"/>
      </w:pPr>
    </w:p>
    <w:p w:rsidR="0096229D" w:rsidRDefault="00F870DC" w:rsidP="004A294F">
      <w:pPr>
        <w:pStyle w:val="ConsPlusNormal0"/>
        <w:widowControl/>
        <w:jc w:val="right"/>
      </w:pPr>
      <w:r>
        <w:t>Одобрен</w:t>
      </w:r>
    </w:p>
    <w:p w:rsidR="0096229D" w:rsidRDefault="00F870DC" w:rsidP="004A294F">
      <w:pPr>
        <w:pStyle w:val="ConsPlusNormal0"/>
        <w:widowControl/>
        <w:jc w:val="right"/>
      </w:pPr>
      <w:r>
        <w:t>Советом Федерации</w:t>
      </w:r>
    </w:p>
    <w:p w:rsidR="0096229D" w:rsidRDefault="00F870DC" w:rsidP="004A294F">
      <w:pPr>
        <w:pStyle w:val="ConsPlusNormal0"/>
        <w:widowControl/>
        <w:jc w:val="right"/>
      </w:pPr>
      <w:r>
        <w:t>17 марта 1999 года</w:t>
      </w:r>
    </w:p>
    <w:p w:rsidR="0096229D" w:rsidRDefault="0096229D" w:rsidP="004A294F">
      <w:pPr>
        <w:pStyle w:val="ConsPlusNormal0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22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(в ред. Федеральных законов от 22.08.2004 </w:t>
            </w:r>
            <w:hyperlink r:id="rId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23.12.2005 </w:t>
            </w:r>
            <w:hyperlink r:id="rId7" w:tooltip="Федеральный закон от 23.12.2005 N 182-ФЗ &quot;О внесении изменения в статью 15 Федерального закона &quot;О газоснабжении в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 xml:space="preserve">, от 02.02.2006 </w:t>
            </w:r>
            <w:hyperlink r:id="rId8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9" w:tooltip="Федеральный закон от 18.12.2006 N 232-ФЗ (ред. от 30.12.2008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26.06.2007 </w:t>
            </w:r>
            <w:hyperlink r:id="rId10" w:tooltip="Федеральный закон от 26.06.2007 N 118-ФЗ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------------ Недействующая редакция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18.07.2008 </w:t>
            </w:r>
            <w:hyperlink r:id="rId11" w:tooltip="Федеральный закон от 18.07.2008 N 120-ФЗ (ред. от 02.05.2015) &quot;О внесении изменений в Федеральный закон &quot;О континентальном шельфе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2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3" w:tooltip="Федеральный закон от 30.12.2008 N 313-ФЗ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------------ Недействующая редакция {Консульт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,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07.11.2011 </w:t>
            </w:r>
            <w:hyperlink r:id="rId16" w:tooltip="Федеральный закон от 07.11.2011 N 303-ФЗ (ред. от 30.12.2015) &quot;О внесении изменений в отдельные законодательные акты Российской Федерации в связи с принятием Федерального закона &quot;Об обеспечении единства измерений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17" w:tooltip="Федеральный закон от 03.12.2012 N 241-ФЗ &quot;О внесении изменений в статью 27 Федерального закона &quot;О газоснабжении в Российской Федерации&quot; {КонсультантПлюс}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18" w:tooltip="Федеральный закон от 30.12.2012 N 291-ФЗ (ред. от 29.12.2014) &quot;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>,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>от 3</w:t>
            </w:r>
            <w:r>
              <w:rPr>
                <w:color w:val="392C69"/>
              </w:rPr>
              <w:t xml:space="preserve">0.12.2012 </w:t>
            </w:r>
            <w:hyperlink r:id="rId19" w:tooltip="Федеральный закон от 30.12.2012 N 323-ФЗ &quot;О внесении изменений в Закон Российской Федерации &quot;О недра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20" w:tooltip="Федеральный закон от 05.04.2013 N 35-ФЗ &quot;О внесении изменений в Федеральный закон &quot;О газоснабже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1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>,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03.11.2015 </w:t>
            </w:r>
            <w:hyperlink r:id="rId22" w:tooltip="Федеральный закон от 03.11.2015 N 307-ФЗ &quot;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23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4" w:tooltip="Федеральный закон от 03.07.2016 N 270-ФЗ &quot;О внесении изменений в Федеральный закон &quot;О газоснабжении в Российской Федерации&quot; {КонсультантПлюс}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>,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05.12.2016 </w:t>
            </w:r>
            <w:hyperlink r:id="rId25" w:tooltip="Федеральный закон от 05.12.2016 N 412-ФЗ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412-ФЗ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26" w:tooltip="Федеральный закон от 26.07.2017 N 205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 защите к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27" w:tooltip="Федеральный закон от 19.07.2018 N 210-ФЗ &quot;О внесении изменений в Федеральный закон &quot;О газоснабжении в Российской Федерации&quot; {КонсультантПлюс}">
              <w:r>
                <w:rPr>
                  <w:color w:val="0000FF"/>
                </w:rPr>
                <w:t>N 210-ФЗ</w:t>
              </w:r>
            </w:hyperlink>
            <w:r>
              <w:rPr>
                <w:color w:val="392C69"/>
              </w:rPr>
              <w:t>,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28" w:tooltip="Федеральный закон от 03.08.2018 N 341-ФЗ &quot;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&quot; {КонсультантПлюс}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9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, от 26.07.201</w:t>
            </w:r>
            <w:r>
              <w:rPr>
                <w:color w:val="392C69"/>
              </w:rPr>
              <w:t xml:space="preserve">9 </w:t>
            </w:r>
            <w:hyperlink r:id="rId30" w:tooltip="Федеральный закон от 26.07.2019 N 242-ФЗ &quot;О внесении изменения в статью 8 Федерального закона &quot;О газоснабжении в Российской Федерации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32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 xml:space="preserve">, от 01.05.2022 </w:t>
            </w:r>
            <w:hyperlink r:id="rId33" w:tooltip="Федеральный закон от 01.05.2022 N 1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>,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01.05.2022 </w:t>
            </w:r>
            <w:hyperlink r:id="rId34" w:tooltip="Федеральный закон от 01.05.2022 N 137-ФЗ &quot;О внесении изменений в статью 8 Федерального закона &quot;О газоснабжении в Российской Федерации&quot; и статьи 2 и 11 Закона Российской Федерации &quot;Об увековечении памяти погибших при защите Отечества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5" w:tooltip="Федеральный закон от 14.07.2022 N 28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 xml:space="preserve">, от 18.03.2023 </w:t>
            </w:r>
            <w:hyperlink r:id="rId36" w:tooltip="Федеральный закон от 18.03.2023 N 71-ФЗ &quot;О внесении изменений в статьи 2 и 3 Федерального закона &quot;О газоснабжении в Российской Федерации&quot; и Жилищный кодекс Российской Федерации&quot; {КонсультантПлюс}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12.12.2023 </w:t>
            </w:r>
            <w:hyperlink r:id="rId37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      <w:r>
                <w:rPr>
                  <w:color w:val="0000FF"/>
                </w:rPr>
                <w:t>N 575-ФЗ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38" w:tooltip="Федеральный закон от 25.12.2023 N 622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(с изм. и доп., вступ. в силу с 19.08.2024) {КонсультантПлюс}">
              <w:r>
                <w:rPr>
                  <w:color w:val="0000FF"/>
                </w:rPr>
                <w:t>N 622-ФЗ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3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96229D" w:rsidRDefault="00F870DC" w:rsidP="004A294F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40" w:tooltip="Федеральный закон от 28.12.2024 N 528-ФЗ &quot;О внесении изменений в Федеральный закон &quot;О газоснабжении в Российской Федерации&quot; {КонсультантПлюс}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</w:t>
            </w:r>
            <w:r w:rsidRPr="004A294F">
              <w:rPr>
                <w:b/>
                <w:bCs/>
                <w:color w:val="392C69"/>
              </w:rPr>
              <w:t>от 31.0</w:t>
            </w:r>
            <w:r w:rsidRPr="004A294F">
              <w:rPr>
                <w:b/>
                <w:bCs/>
                <w:color w:val="392C69"/>
              </w:rPr>
              <w:t>7.</w:t>
            </w:r>
            <w:bookmarkStart w:id="0" w:name="_GoBack"/>
            <w:r w:rsidRPr="004A294F">
              <w:rPr>
                <w:b/>
                <w:bCs/>
                <w:color w:val="392C69"/>
              </w:rPr>
              <w:t>2025</w:t>
            </w:r>
            <w:bookmarkEnd w:id="0"/>
            <w:r w:rsidRPr="004A294F">
              <w:rPr>
                <w:b/>
                <w:bCs/>
                <w:color w:val="392C69"/>
              </w:rPr>
              <w:t xml:space="preserve"> </w:t>
            </w:r>
            <w:hyperlink r:id="rId41" w:tooltip="Федеральный закон от 31.07.2025 N 308-ФЗ &quot;О внесении изменений в Федеральный закон &quot;О газоснабжении в Российской Федерации&quot; и статьи 113 и 157.3 Жилищного кодекса Российской Федерации&quot; ------------ Не вступил в силу {КонсультантПлюс}">
              <w:r w:rsidRPr="004A294F">
                <w:rPr>
                  <w:b/>
                  <w:bCs/>
                  <w:color w:val="0000FF"/>
                </w:rPr>
                <w:t>N 308-ФЗ</w:t>
              </w:r>
            </w:hyperlink>
            <w:r w:rsidRPr="004A294F">
              <w:rPr>
                <w:b/>
                <w:bCs/>
                <w:color w:val="392C69"/>
              </w:rPr>
              <w:t xml:space="preserve">, от 27.10.2025 </w:t>
            </w:r>
            <w:hyperlink r:id="rId42" w:tooltip="Федеральный закон от 27.10.2025 N 391-ФЗ &quot;О внесении изменений в отдельные законодательные акты Российской Федерации&quot; ------------ Не вступил в силу {КонсультантПлюс}">
              <w:r w:rsidRPr="004A294F">
                <w:rPr>
                  <w:b/>
                  <w:bCs/>
                  <w:color w:val="0000FF"/>
                </w:rPr>
                <w:t>N 391-ФЗ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</w:tr>
    </w:tbl>
    <w:p w:rsidR="0096229D" w:rsidRDefault="0096229D" w:rsidP="004A294F">
      <w:pPr>
        <w:pStyle w:val="ConsPlusNormal0"/>
        <w:widowControl/>
        <w:jc w:val="center"/>
      </w:pPr>
    </w:p>
    <w:p w:rsidR="0096229D" w:rsidRDefault="00F870DC" w:rsidP="004A294F">
      <w:pPr>
        <w:pStyle w:val="ConsPlusTitle0"/>
        <w:widowControl/>
        <w:jc w:val="center"/>
        <w:outlineLvl w:val="0"/>
      </w:pPr>
      <w:r>
        <w:t>Глава I. ОБЩИЕ ПОЛОЖЕНИЯ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1. Цель настоящего Федерального закона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Настоящий Федеральный закон определяет правовые,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</w:t>
      </w:r>
      <w:r>
        <w:t>ва в стратегическом виде энергетических ресурсов.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Положения настоящего Федерального закона основываются на положениях </w:t>
      </w:r>
      <w:hyperlink r:id="rId4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в соответствии с которыми вопросы, касающиеся федеральных энергетических систем, правовых основ единого рынка, основ ценовой политики, безопасности Российской Федерации, относятся </w:t>
      </w:r>
      <w:r>
        <w:t>к предметам ведения Российской Федерации.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2. Основные понятия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lastRenderedPageBreak/>
        <w:t xml:space="preserve">газ - газ горючий природный (в том числе газ, получаемый при </w:t>
      </w:r>
      <w:proofErr w:type="spellStart"/>
      <w:r>
        <w:t>регазификации</w:t>
      </w:r>
      <w:proofErr w:type="spellEnd"/>
      <w:r>
        <w:t xml:space="preserve"> газа горючего природного сжиженного, нефтяной (попутный) газ, </w:t>
      </w:r>
      <w:proofErr w:type="spellStart"/>
      <w:r>
        <w:t>отбензиненный</w:t>
      </w:r>
      <w:proofErr w:type="spellEnd"/>
      <w:r>
        <w:t xml:space="preserve"> сухой газ), газ, вырабатываемый газо- и нефтеперерабатывающими организациями;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44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газоснабжение - одна из форм энергоснабжения, представляющая собой деятельность по обеспечению потребителей газом, в том числе деятельность по ф</w:t>
      </w:r>
      <w:r>
        <w:t>ормированию фонда разведанных месторождений газа, добыче, транспортировке, хранению и поставкам газа;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система газоснабжения - имущественный производственный комплекс, состоящий из технологически, организационно и экономически взаимосвязанных и централизова</w:t>
      </w:r>
      <w:r>
        <w:t>нно управляемых производственных и иных объектов, предназначенных для добычи, транспортировки, хранения, поставок газа;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газораспределительная система - имущественный производственный комплекс, состоящий из организационно и экономически взаимосвязанных объе</w:t>
      </w:r>
      <w:r>
        <w:t>ктов, предназначенных для транспортировки и подачи газа непосредственно его потребителям;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независимая организация - организация, которая осуществляет производство и поставки газа и является независимой от организаций - собственников систем газоснабжения и </w:t>
      </w:r>
      <w:r>
        <w:t>организаций - собственников газораспределительных систем;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газотранспортная организация - организация, которая осуществляет транспортировку газа и у которой магистральные газопроводы и отводы газопроводов, компрессорные станции и другие производственные объ</w:t>
      </w:r>
      <w:r>
        <w:t>екты находятся на праве собственности или на иных законных основаниях;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газификация - деятельность по реализации научно-технических и проектных решений, осуществлению строительно-монтажных работ и организационных мер, направленных на использование газа в ка</w:t>
      </w:r>
      <w:r>
        <w:t>честве топливного и энергетического ресурса на объектах жилищно-коммунального хозяйства, промышленных и иных объектах;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45" w:tooltip="Федеральный закон от 19.07.2018 N 210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19.07.2018 N 210-ФЗ)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охранная зона газопровода - зона с особыми условиями использования т</w:t>
      </w:r>
      <w:r>
        <w:t xml:space="preserve">ерритории, которая устанавливается в </w:t>
      </w:r>
      <w:hyperlink r:id="rId46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<w:r>
          <w:rPr>
            <w:color w:val="0000FF"/>
          </w:rPr>
          <w:t>порядке</w:t>
        </w:r>
      </w:hyperlink>
      <w:r>
        <w:t xml:space="preserve">, определенном Правительством Российской Федерации, вдоль трассы газопроводов </w:t>
      </w:r>
      <w:r>
        <w:t>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47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поставщик (газоснабжающая организация) - собственник газа или уполномоченное им лицо, осуществляющие поставки газа потребителям по договорам;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потребитель газа - лицо, приобретающее га</w:t>
      </w:r>
      <w:r>
        <w:t>з для собственных бытовых нужд, а также собственных производственных или иных хозяйственных нужд;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48" w:tooltip="Федеральный закон от 05.04.2013 N 35-ФЗ &quot;О внесении изменений в Федеральный закон &quot;О газоснабже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35-ФЗ)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единый оператор газификации - орган</w:t>
      </w:r>
      <w:r>
        <w:t>изация - собственник Единой системы газоснабжения или аффилированное лицо указанной организации;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(абзац введен Федеральным </w:t>
      </w:r>
      <w:hyperlink r:id="rId49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региональный оператор газификации - организация, не являющаяся единым оператором газ</w:t>
      </w:r>
      <w:r>
        <w:t xml:space="preserve">ификации, осуществляющая эксплуатацию и развитие на территории соответствующего субъекта Российской Федерации, федеральной территории газораспределительных сетей и их </w:t>
      </w:r>
      <w:r>
        <w:lastRenderedPageBreak/>
        <w:t>объектов, оказывающая услуги, связанные с подачей газа его потребителям и их обслуживание</w:t>
      </w:r>
      <w:r>
        <w:t>м, владеющая на праве собственности или ином законном основании газораспределительными сетями, общая протяженность которых является наибольшей по сравнению с распределительными сетями, принадлежащими иным газораспределительным организациям и расположенными</w:t>
      </w:r>
      <w:r>
        <w:t xml:space="preserve"> на территории соответствующего субъекта Российской Федерации, федеральной территории, и (или) имеющая наибольшее количество заключенных договоров об оказании услуг по транспортировке газа его потребителям и (или) наибольшие объемы транспортировки газа его</w:t>
      </w:r>
      <w:r>
        <w:t xml:space="preserve"> потребителям;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(абзац введен Федеральным </w:t>
      </w:r>
      <w:hyperlink r:id="rId50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96229D" w:rsidRPr="004A294F" w:rsidRDefault="00F870DC" w:rsidP="004A294F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4A294F">
        <w:rPr>
          <w:color w:val="0000CC"/>
        </w:rPr>
        <w:t>газораспределительная организация - организация, которая владеет на праве собственности или ином законном основании газораспределительной сетью и осуществляет регулир</w:t>
      </w:r>
      <w:r w:rsidRPr="004A294F">
        <w:rPr>
          <w:color w:val="0000CC"/>
        </w:rPr>
        <w:t>уемые виды деятельности по оказанию услуг по транспортировке газа по газораспределительным сетям и по технологическому присоединению газоиспользующего оборудования к газораспределительным сетям, обеспечивает подачу газа его потребителям, а также эксплуатац</w:t>
      </w:r>
      <w:r w:rsidRPr="004A294F">
        <w:rPr>
          <w:color w:val="0000CC"/>
        </w:rPr>
        <w:t>ию и развитие газораспределительной системы;</w:t>
      </w:r>
    </w:p>
    <w:p w:rsidR="0096229D" w:rsidRPr="004A294F" w:rsidRDefault="00F870DC" w:rsidP="004A294F">
      <w:pPr>
        <w:pStyle w:val="ConsPlusNormal0"/>
        <w:widowControl/>
        <w:jc w:val="both"/>
        <w:rPr>
          <w:color w:val="0000CC"/>
        </w:rPr>
      </w:pPr>
      <w:r w:rsidRPr="004A294F">
        <w:rPr>
          <w:color w:val="0000CC"/>
        </w:rPr>
        <w:t xml:space="preserve">(абзац введен Федеральным </w:t>
      </w:r>
      <w:hyperlink r:id="rId51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 w:rsidRPr="004A294F">
          <w:rPr>
            <w:color w:val="0000CC"/>
          </w:rPr>
          <w:t>законом</w:t>
        </w:r>
      </w:hyperlink>
      <w:r w:rsidRPr="004A294F">
        <w:rPr>
          <w:color w:val="0000CC"/>
        </w:rPr>
        <w:t xml:space="preserve"> от 11.06.2021 N 184-ФЗ; в ред. Федеральных законов от 18.03.2023 </w:t>
      </w:r>
      <w:hyperlink r:id="rId52" w:tooltip="Федеральный закон от 18.03.2023 N 71-ФЗ &quot;О внесении изменений в статьи 2 и 3 Федерального закона &quot;О газоснабжении в Российской Федерации&quot; и Жилищный кодекс Российской Федерации&quot; {КонсультантПлюс}">
        <w:r w:rsidRPr="004A294F">
          <w:rPr>
            <w:color w:val="0000CC"/>
          </w:rPr>
          <w:t>N 71-ФЗ</w:t>
        </w:r>
      </w:hyperlink>
      <w:r w:rsidRPr="004A294F">
        <w:rPr>
          <w:color w:val="0000CC"/>
        </w:rPr>
        <w:t xml:space="preserve">, от 31.07.2025 </w:t>
      </w:r>
      <w:hyperlink r:id="rId53" w:tooltip="Федеральный закон от 31.07.2025 N 308-ФЗ &quot;О внесении изменений в Федеральный закон &quot;О газоснабжении в Российской Федерации&quot; и статьи 113 и 157.3 Жилищного кодекса Российской Федерации&quot; ------------ Не вступил в силу {КонсультантПлюс}">
        <w:r w:rsidRPr="004A294F">
          <w:rPr>
            <w:color w:val="0000CC"/>
          </w:rPr>
          <w:t>N 308-ФЗ</w:t>
        </w:r>
      </w:hyperlink>
      <w:r w:rsidRPr="004A294F">
        <w:rPr>
          <w:color w:val="0000CC"/>
        </w:rPr>
        <w:t>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схема газоснабжения и газификации субъекта Российской Федерации - документ, определяющий основные направления перспективного развития си</w:t>
      </w:r>
      <w:r>
        <w:t>стемы газоснабжения и газораспределительной системы в субъекте Российской Федерации, разрабатываемый с учетом топливно-энергетического баланса соответствующего субъекта Российской Федерации и учитываемый при разработке документов территориального планирова</w:t>
      </w:r>
      <w:r>
        <w:t>ния Российской Федерации, двух и более субъектов Российской Федерации, субъекта Российской Федерации, муниципальных образований и межрегиональных и региональных программ газификации жилищно-коммунального хозяйства, промышленных и иных организаций.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(абзац введен Федеральным </w:t>
      </w:r>
      <w:hyperlink r:id="rId54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575-ФЗ)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3. Законодательное и нормативно-правовое регулирование газоснабжения в Российской Федерации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(в ред. Фе</w:t>
      </w:r>
      <w:r>
        <w:t xml:space="preserve">дерального </w:t>
      </w:r>
      <w:hyperlink r:id="rId5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Законодательное и нормативно-правовое регулирование газоснабжения в Российской</w:t>
      </w:r>
      <w:r>
        <w:t xml:space="preserve"> Федерации основывается на </w:t>
      </w:r>
      <w:hyperlink r:id="rId5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Гражданском </w:t>
      </w:r>
      <w:hyperlink r:id="rId57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кодексе</w:t>
        </w:r>
      </w:hyperlink>
      <w:r>
        <w:t xml:space="preserve"> Российской Федерации, Жилищном </w:t>
      </w:r>
      <w:hyperlink r:id="rId58" w:tooltip="&quot;Жилищный кодекс Российской Федерации&quot; от 29.12.2004 N 188-ФЗ (ред. от 04.11.2025) (с изм. и доп., вступ. в силу с 14.12.2025) ------------ Недействующая редакция {КонсультантПлюс}">
        <w:r>
          <w:rPr>
            <w:color w:val="0000FF"/>
          </w:rPr>
          <w:t>кодексе</w:t>
        </w:r>
      </w:hyperlink>
      <w:r>
        <w:t xml:space="preserve"> Российской Федерации, Федеральном </w:t>
      </w:r>
      <w:hyperlink r:id="rId59" w:tooltip="Закон РФ от 21.02.1992 N 2395-1 (ред. от 31.07.2025) &quot;О недрах&quot; {КонсультантПлюс}">
        <w:r>
          <w:rPr>
            <w:color w:val="0000FF"/>
          </w:rPr>
          <w:t>законе</w:t>
        </w:r>
      </w:hyperlink>
      <w:r>
        <w:t xml:space="preserve"> "О недрах", Федеральном </w:t>
      </w:r>
      <w:hyperlink r:id="rId60" w:tooltip="Федеральный закон от 17.08.1995 N 147-ФЗ (ред. от 08.08.2024) &quot;О естественных монополиях&quot; {КонсультантПлюс}">
        <w:r>
          <w:rPr>
            <w:color w:val="0000FF"/>
          </w:rPr>
          <w:t>законе</w:t>
        </w:r>
      </w:hyperlink>
      <w:r>
        <w:t xml:space="preserve"> "О естественных монополиях", Федеральном </w:t>
      </w:r>
      <w:hyperlink r:id="rId61" w:tooltip="Федеральный закон от 30.11.1995 N 187-ФЗ (ред. от 19.10.2023) &quot;О континентальном шельфе Российской Федерации&quot; {КонсультантПлюс}">
        <w:r>
          <w:rPr>
            <w:color w:val="0000FF"/>
          </w:rPr>
          <w:t>законе</w:t>
        </w:r>
      </w:hyperlink>
      <w:r>
        <w:t xml:space="preserve"> "О континентальном шельфе Российской Федерации" и</w:t>
      </w:r>
      <w:r>
        <w:t xml:space="preserve"> состоит из настоящего Федерального закона, принимаемых в соответствии с ним федеральных законов, нормативных правовых актов Российской Федерации, нормативных правовых актов субъектов Российской Федерации и нормативных правовых актов муниципальных образова</w:t>
      </w:r>
      <w:r>
        <w:t>ний.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Федеральных законов от 18.03.2023 </w:t>
      </w:r>
      <w:hyperlink r:id="rId62" w:tooltip="Федеральный закон от 18.03.2023 N 71-ФЗ &quot;О внесении изменений в статьи 2 и 3 Федерального закона &quot;О газоснабжении в Российской Федерации&quot; и Жилищный кодекс Российской Федерации&quot; {КонсультантПлюс}">
        <w:r>
          <w:rPr>
            <w:color w:val="0000FF"/>
          </w:rPr>
          <w:t>N 71-ФЗ</w:t>
        </w:r>
      </w:hyperlink>
      <w:r>
        <w:t xml:space="preserve">, от 12.12.2023 </w:t>
      </w:r>
      <w:hyperlink r:id="rId63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N 575-ФЗ</w:t>
        </w:r>
      </w:hyperlink>
      <w:r>
        <w:t>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jc w:val="center"/>
        <w:outlineLvl w:val="0"/>
      </w:pPr>
      <w:r>
        <w:t>Глава II. ОСНОВЫ</w:t>
      </w:r>
      <w:r>
        <w:t xml:space="preserve"> ГОСУДАРСТВЕННОГО РЕГУЛИРОВАНИЯ</w:t>
      </w:r>
    </w:p>
    <w:p w:rsidR="0096229D" w:rsidRDefault="00F870DC" w:rsidP="004A294F">
      <w:pPr>
        <w:pStyle w:val="ConsPlusTitle0"/>
        <w:widowControl/>
        <w:jc w:val="center"/>
      </w:pPr>
      <w:r>
        <w:t>ГАЗОСНАБЖЕНИЯ В РОССИЙСКОЙ ФЕДЕРАЦИИ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4. Принципы государственной политики в области газоснабжения в Российской Федерации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lastRenderedPageBreak/>
        <w:t xml:space="preserve">В целях обеспечения единого подхода к решению вопросов, касающихся газоснабжения в Российской </w:t>
      </w:r>
      <w:r>
        <w:t>Федерации, со стороны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организаций, осуществляющих газоснабжение в Российской Федерации, устанавлива</w:t>
      </w:r>
      <w:r>
        <w:t>ются следующие принципы государственной политики в указанной области: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государственная поддержка развития газоснабжения в целях улучшения социально-экономических условий жизни населения, обеспечения технического прогресса и создания условий для развития эко</w:t>
      </w:r>
      <w:r>
        <w:t>номики Российской Федерации с учетом промышленной и экологической безопасности;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государственное регулирование рационального использования запасов газа, особенно запасов газа, имеющих стратегическое значение;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повышение уровня газификации жилищно-коммунально</w:t>
      </w:r>
      <w:r>
        <w:t>го хозяйства, промышленных и иных организаций, расположенных на федеральных территориях и территориях субъектов Российской Федерации, на основе формирования и реализации соответствующих межрегиональных и региональных программ газификации;</w:t>
      </w:r>
    </w:p>
    <w:p w:rsidR="0096229D" w:rsidRDefault="00F870DC" w:rsidP="004A294F">
      <w:pPr>
        <w:pStyle w:val="ConsPlusNormal0"/>
        <w:widowControl/>
        <w:jc w:val="both"/>
      </w:pPr>
      <w:r>
        <w:t>(в ред. Федеральн</w:t>
      </w:r>
      <w:r>
        <w:t xml:space="preserve">ых законов от 03.07.2016 </w:t>
      </w:r>
      <w:hyperlink r:id="rId64" w:tooltip="Федеральный закон от 03.07.2016 N 270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N 270-ФЗ</w:t>
        </w:r>
      </w:hyperlink>
      <w:r>
        <w:t xml:space="preserve">, от 11.06.2021 </w:t>
      </w:r>
      <w:hyperlink r:id="rId65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N 184-ФЗ</w:t>
        </w:r>
      </w:hyperlink>
      <w:r>
        <w:t>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определение основ ценовой политики в отношении газа;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создание условий для широкого использования газа в качестве моторного топлива и сырья для химической промышленности Российской Федерации;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обеспечение надежной сырьевой базы добычи газа;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обеспечение энергетической </w:t>
      </w:r>
      <w:hyperlink r:id="rId66" w:tooltip="Указ Президента РФ от 13.05.2019 N 216 &quot;Об утверждении Доктрины энергетической безопасности Российской Федерации&quot; {КонсультантПлюс}">
        <w:r>
          <w:rPr>
            <w:color w:val="0000FF"/>
          </w:rPr>
          <w:t>безопасности</w:t>
        </w:r>
      </w:hyperlink>
      <w:r>
        <w:t xml:space="preserve"> Российской Федерации.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5. Системы газоснабжения в Российской Федерации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Федеральная система газоснабжения - совокупность действующих на территории Российской Федерации систем газоснабжения: Единой системы газоснабжения, региональных систем газоснабжения, газораспределител</w:t>
      </w:r>
      <w:r>
        <w:t>ьных систем и независимых организаций. Федеральная система газоснабжения является одной из федеральных энергетических систем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Для входящих в федеральную систему газоснабжения организаций - собственников Единой системы газоснабжения, ор</w:t>
      </w:r>
      <w:r>
        <w:t>ганизаций - собственников региональных систем газоснабжения, организаций - собственников газораспределительных систем и независимых организаций независимо от форм их собственности и организационно-правовых форм действуют единые правовые основы формирования</w:t>
      </w:r>
      <w:r>
        <w:t xml:space="preserve"> рынка и ценовой политики, единые требования энергетической, промышленной и экологической безопасности, установленные настоящим Федеральным законом, другими федеральными законами и принимаемыми в соответствии с ними иными нормативными правовыми актами Росс</w:t>
      </w:r>
      <w:r>
        <w:t>ийской Федерации.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6. Единая система газоснабжения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Единая система газоснабжения представляет собой имущественный производственный комплекс, который состоит из технологически, организационно и экономически взаимосвязанных и централизованно управляем</w:t>
      </w:r>
      <w:r>
        <w:t xml:space="preserve">ых производственных и иных объектов, предназначенных для добычи, транспортировки, хранения и поставок газа, и находится в собственности организации, </w:t>
      </w:r>
      <w:r>
        <w:lastRenderedPageBreak/>
        <w:t>образованной в установленных гражданским законодательством организационно-правовой форме и порядке, получив</w:t>
      </w:r>
      <w:r>
        <w:t>шей объекты указанного комплекса в собственность в процессе приватизации либо создавшей или приобретшей их на других основаниях, предусмотренных законодательством Российской Федерации. Единая система газоснабжения является основной системой газоснабжения в</w:t>
      </w:r>
      <w:r>
        <w:t xml:space="preserve"> Российской Федерации, и ее деятельность регулируется государством в порядке, установленном законодательством Российской Федерации.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7. Региональные системы газоснабжения и газораспределительные системы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(в ред. Федерального </w:t>
      </w:r>
      <w:hyperlink r:id="rId6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Региональная система газоснабжения представляет собой имущественный производственный комплекс, который состоит из</w:t>
      </w:r>
      <w:r>
        <w:t xml:space="preserve"> технологически, организационно и экономически взаимосвязанных и централизованно управляемых производственных и иных объектов, предназначенных для добычи, транспортировки, хранения и поставок газа, независим от Единой системы газоснабжения и находится в со</w:t>
      </w:r>
      <w:r>
        <w:t>бственности организации, образованной в установленных гражданским законодательством организационно-правовой форме и порядке, получившей в процессе приватизации объекты указанного комплекса в собственность либо создавшей или приобретшей их на других предусм</w:t>
      </w:r>
      <w:r>
        <w:t>отренных законодательством Российской Федерации основаниях. Региональная система газоснабжения является основной системой газоснабжения территорий соответствующих субъектов Российской Федерации; ее деятельность контролируется уполномоченными органами госуд</w:t>
      </w:r>
      <w:r>
        <w:t>арственной власти в порядке, установленном законодательством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Газораспределительная система представляет собой имущественный производственный комплекс, который состоит из организационно и экономически взаимосвязанных объектов, предназн</w:t>
      </w:r>
      <w:r>
        <w:t>аченных для транспортировки и подачи газа непосредственно его потребителям на соответствующей территории Российской Федерации, независим от Единой системы газоснабжения и региональных систем газоснабжения и находится в собственности организации, образованн</w:t>
      </w:r>
      <w:r>
        <w:t>ой в установленных гражданским законодательством организационно-правовой форме и порядке,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</w:t>
      </w:r>
      <w:r>
        <w:t>ой Федерации и законодательством субъектов Российской Федерации основаниях. Организация - собственник газораспределительной системы представляет собой специализированную организацию, осуществляющую эксплуатацию и развитие на соответствующих территориях сет</w:t>
      </w:r>
      <w:r>
        <w:t>ей газоснабжения и их объектов, а также оказывающую услуги, связанные с подачей газа потребителям и их обслуживанием. Газораспределительные системы контролируются в порядке, установленном законодательством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Организация газоснабжения на</w:t>
      </w:r>
      <w:r>
        <w:t>селения является полномочием органов местного самоуправления городских поселений, городских округов и осуществляется в порядке, установленном законодательством Российской Федерации и муниципальными нормативными правовыми актами.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68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Организация газоснабжения поселений в границах муниципального района, а также организация газоснабжения населения сельских поселений, если иное не установлено законом субъекта Российской Федерации, и </w:t>
      </w:r>
      <w:r>
        <w:t xml:space="preserve">межселенной территории является полномочием органов </w:t>
      </w:r>
      <w:r>
        <w:lastRenderedPageBreak/>
        <w:t>местного самоуправления муниципального района и осуществляется в порядке, установленном законодательством Российской Федерации и муниципальными нормативными правовыми актами.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69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При купле-продаже акций собственников региональных систем газоснабжения и собственников газораспределительных систем, проведении других сделок или операций, связанных с изменением собственников указанны</w:t>
      </w:r>
      <w:r>
        <w:t>х акций, доля иностранных граждан или иностранных организаций не должна превышать 20 процентов общего количества обыкновенных акций собственников указанных систем.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8. Полномочия федеральных органов государственной власти в области газоснабжения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К </w:t>
      </w:r>
      <w:r>
        <w:t>полномочиям федеральных органов государственной власти в области газоснабжения относятся: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разработка и реализация государственной политики в области газоснабжения;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разработка и принятие федеральных законов, иных нормативных правовых актов, направленных на реализацию государственной политики в области газоснабжения;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абзац утратил силу. - Федеральный </w:t>
      </w:r>
      <w:hyperlink r:id="rId70" w:tooltip="Федеральный закон от 03.07.2016 N 270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03.07.2016 N 270-ФЗ;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осуществление государс</w:t>
      </w:r>
      <w:r>
        <w:t>твенного регулирования использования стратегических запасов газа, федерального государственного надзора в области промышленной безопасности систем газоснабжения, государственного экологического контроля (надзора) в области газоснабжения, а также федерально</w:t>
      </w:r>
      <w:r>
        <w:t>го государственного контроля (надзора) за установлением и (или) применением регулируемых государством цен (тарифов) в области газоснабжения;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Федеральных законов от 18.07.2011 </w:t>
      </w:r>
      <w:hyperlink r:id="rId71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25.12.2023 </w:t>
      </w:r>
      <w:hyperlink r:id="rId72" w:tooltip="Федеральный закон от 25.12.2023 N 622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(с изм. и доп., вступ. в силу с 19.08.2024) {КонсультантПлюс}">
        <w:r>
          <w:rPr>
            <w:color w:val="0000FF"/>
          </w:rPr>
          <w:t>N 622-ФЗ</w:t>
        </w:r>
      </w:hyperlink>
      <w:r>
        <w:t>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стандартизация, обеспечение единства измерений и о</w:t>
      </w:r>
      <w:r>
        <w:t>рганизация обязательного подтверждения соответствия в области газоснабжения;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Федеральных законов от 30.12.2008 </w:t>
      </w:r>
      <w:hyperlink r:id="rId73" w:tooltip="Федеральный закон от 30.12.2008 N 313-ФЗ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------------ Недействующая редакция {Консульт">
        <w:r>
          <w:rPr>
            <w:color w:val="0000FF"/>
          </w:rPr>
          <w:t>N 313-ФЗ</w:t>
        </w:r>
      </w:hyperlink>
      <w:r>
        <w:t xml:space="preserve">, от 07.11.2011 </w:t>
      </w:r>
      <w:hyperlink r:id="rId74" w:tooltip="Федеральный закон от 07.11.2011 N 303-ФЗ (ред. от 30.12.2015) &quot;О внесении изменений в отдельные законодательные акты Российской Федерации в связи с принятием Федерального закона &quot;Об обеспечении единства измерений&quot; {КонсультантПлюс}">
        <w:r>
          <w:rPr>
            <w:color w:val="0000FF"/>
          </w:rPr>
          <w:t>N 303-ФЗ</w:t>
        </w:r>
      </w:hyperlink>
      <w:r>
        <w:t>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установление показателей надежности и качества услуг по транспортировке газа по газораспределительным сетям;</w:t>
      </w:r>
    </w:p>
    <w:p w:rsidR="0096229D" w:rsidRDefault="00F870DC" w:rsidP="004A294F">
      <w:pPr>
        <w:pStyle w:val="ConsPlusNormal0"/>
        <w:widowControl/>
        <w:jc w:val="both"/>
      </w:pPr>
      <w:r>
        <w:t>(абзац</w:t>
      </w:r>
      <w:r>
        <w:t xml:space="preserve"> введен Федеральным </w:t>
      </w:r>
      <w:hyperlink r:id="rId75" w:tooltip="Федеральный закон от 30.12.2012 N 291-ФЗ (ред. от 29.12.2014) &quot;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">
        <w:r>
          <w:rPr>
            <w:color w:val="0000FF"/>
          </w:rPr>
          <w:t>законом</w:t>
        </w:r>
      </w:hyperlink>
      <w:r>
        <w:t xml:space="preserve"> от 30.12.2012 N 291-ФЗ)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установление </w:t>
      </w:r>
      <w:hyperlink r:id="rId76" w:tooltip="Приказ Минэнерго России от 11.04.2025 N 424 &quot;Об утверждении Порядка подготовки и введения в действие графиков перевода потребителей на альтернативные виды топлива (аварийные или резервные) и графиков частичного или полного ограничения подачи газа потребителям ">
        <w:r>
          <w:rPr>
            <w:color w:val="0000FF"/>
          </w:rPr>
          <w:t>порядка</w:t>
        </w:r>
      </w:hyperlink>
      <w:r>
        <w:t xml:space="preserve"> подготовки и введения в действие графиков перевода потребителей на альтернативные виды топлива (аварийные или резервные) и графиков частичного или полного ограничения пода</w:t>
      </w:r>
      <w:r>
        <w:t>чи газа потребителям в случае нарушения технологического режима работы газотранспортной системы при аварии.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(абзац введен Федеральным </w:t>
      </w:r>
      <w:hyperlink r:id="rId77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575-ФЗ)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Пра</w:t>
      </w:r>
      <w:r>
        <w:t xml:space="preserve">вительство Российской Федерации в области газоснабжения осуществляет свои полномочия в соответствии с Федеральным конституционным </w:t>
      </w:r>
      <w:hyperlink r:id="rId78" w:tooltip="Федеральный конституционный закон от 06.11.2020 N 4-ФКЗ &quot;О Правительстве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6 ноября 2020 года N 4-ФКЗ "О Правительстве Российской Федерации", в том числе: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устанавливает порядок формировани</w:t>
      </w:r>
      <w:r>
        <w:t>я и утверждения перспективного баланса добычи и реализации газа в Российской Федерации, исходя из ресурсов газа, технических возможностей систем газоснабжения и прогноза потребности в энергетических ресурсах;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lastRenderedPageBreak/>
        <w:t>утверждает правила поставок газа, правила польз</w:t>
      </w:r>
      <w:r>
        <w:t>ования газом и предоставления услуг по газоснабжению, положение об охранных зонах трубопроводов, положение о зонах минимальных расстояний до магистральных или промышленных трубопроводов, порядок доступа независимых организаций к газотранспортным и газорасп</w:t>
      </w:r>
      <w:r>
        <w:t xml:space="preserve">ределительным сетям, порядок использования газа в качестве топлива, </w:t>
      </w:r>
      <w:hyperlink r:id="rId79" w:tooltip="Постановление Правительства РФ от 30.05.2025 N 804 (ред. от 27.10.2025) &quot;Об утверждении Правил ограничения подачи (поставки) и отбора газа&quot; {КонсультантПлюс}">
        <w:r>
          <w:rPr>
            <w:color w:val="0000FF"/>
          </w:rPr>
          <w:t>правила</w:t>
        </w:r>
      </w:hyperlink>
      <w:r>
        <w:t xml:space="preserve"> ограничения подачи (поставки) и отбора газа, перечень потребителей, в том числе организаций, которые имеют преимущественное право пользования газом </w:t>
      </w:r>
      <w:r>
        <w:t>в качестве топлива и поставки газа которым не подлежат ограничению или прекращению (далее - неотключаемые потребители);</w:t>
      </w:r>
    </w:p>
    <w:p w:rsidR="0096229D" w:rsidRPr="004A294F" w:rsidRDefault="00F870DC" w:rsidP="004A294F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4A294F">
        <w:rPr>
          <w:color w:val="0000CC"/>
        </w:rPr>
        <w:t xml:space="preserve">устанавливает </w:t>
      </w:r>
      <w:hyperlink r:id="rId80" w:tooltip="Постановление Правительства РФ от 29.12.2000 N 1021 (ред. от 30.08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 w:rsidRPr="004A294F">
          <w:rPr>
            <w:color w:val="0000CC"/>
          </w:rPr>
          <w:t>принципы</w:t>
        </w:r>
      </w:hyperlink>
      <w:r w:rsidRPr="004A294F">
        <w:rPr>
          <w:color w:val="0000CC"/>
        </w:rPr>
        <w:t xml:space="preserve"> формирования цен на газ и тарифов на услуги по его транспортировке по газотранспортным и газораспределительным сетям, в том числе для газоснабжения потребителей, использующих газ для обеспечения постоянного горения Вечного огня и перио</w:t>
      </w:r>
      <w:r w:rsidRPr="004A294F">
        <w:rPr>
          <w:color w:val="0000CC"/>
        </w:rPr>
        <w:t xml:space="preserve">дического горения Огня памяти на воинских захоронениях и мемориальных сооружениях, находящихся вне воинских захоронений, в соответствии с </w:t>
      </w:r>
      <w:hyperlink r:id="rId81" w:tooltip="Закон РФ от 14.01.1993 N 4292-1 (ред. от 09.11.2024) &quot;Об увековечении памяти погибших при защите Отечества&quot; {КонсультантПлюс}">
        <w:r w:rsidRPr="004A294F">
          <w:rPr>
            <w:color w:val="0000CC"/>
          </w:rPr>
          <w:t>Законом</w:t>
        </w:r>
      </w:hyperlink>
      <w:r w:rsidRPr="004A294F">
        <w:rPr>
          <w:color w:val="0000CC"/>
        </w:rPr>
        <w:t xml:space="preserve"> Российской Федерации от 14 января 1993 года N 4292-I "Об увековечении памяти погибших при защите Отечества", цен (стоимости) услуг </w:t>
      </w:r>
      <w:r w:rsidRPr="004A294F">
        <w:rPr>
          <w:color w:val="0000CC"/>
        </w:rPr>
        <w:t>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предусмотренных утвержденны</w:t>
      </w:r>
      <w:r w:rsidRPr="004A294F">
        <w:rPr>
          <w:color w:val="0000CC"/>
        </w:rPr>
        <w:t xml:space="preserve">м Правительством Российской Федерации </w:t>
      </w:r>
      <w:hyperlink r:id="rId82" w:tooltip="Постановление Правительства РФ от 14.05.2013 N 410 (ред. от 29.05.2023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4A294F">
          <w:rPr>
            <w:color w:val="0000CC"/>
          </w:rPr>
          <w:t>минимальным перечнем</w:t>
        </w:r>
      </w:hyperlink>
      <w:r w:rsidRPr="004A294F">
        <w:rPr>
          <w:color w:val="0000CC"/>
        </w:rPr>
        <w:t xml:space="preserve"> услуг (работ) по техническому обслуживанию и ремонту внутридомов</w:t>
      </w:r>
      <w:r w:rsidRPr="004A294F">
        <w:rPr>
          <w:color w:val="0000CC"/>
        </w:rPr>
        <w:t>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 (далее - минимальный перечень), цен (стоимости) работ по установке (за исключением случаев,</w:t>
      </w:r>
      <w:r w:rsidRPr="004A294F">
        <w:rPr>
          <w:color w:val="0000CC"/>
        </w:rPr>
        <w:t xml:space="preserve"> предусмотренных </w:t>
      </w:r>
      <w:hyperlink r:id="rId83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 w:rsidRPr="004A294F">
          <w:rPr>
            <w:color w:val="0000CC"/>
          </w:rPr>
          <w:t>правилами</w:t>
        </w:r>
      </w:hyperlink>
      <w:r w:rsidRPr="004A294F">
        <w:rPr>
          <w:color w:val="0000CC"/>
        </w:rPr>
        <w:t xml:space="preserve"> технологического присоединения газоиспользующего оборудования к газораспределительным сетям) и </w:t>
      </w:r>
      <w:r w:rsidRPr="004A294F">
        <w:rPr>
          <w:color w:val="0000CC"/>
        </w:rPr>
        <w:t>замене такого оборудования, а также порядок компенсации убытков, понесенных газораспределительными организациями при поставках газа населению в соответствии с льготами, предусмотренными законодательством Российской Федерации;</w:t>
      </w:r>
    </w:p>
    <w:p w:rsidR="0096229D" w:rsidRPr="004A294F" w:rsidRDefault="00F870DC" w:rsidP="004A294F">
      <w:pPr>
        <w:pStyle w:val="ConsPlusNormal0"/>
        <w:widowControl/>
        <w:jc w:val="both"/>
        <w:rPr>
          <w:color w:val="0000CC"/>
        </w:rPr>
      </w:pPr>
      <w:r w:rsidRPr="004A294F">
        <w:rPr>
          <w:color w:val="0000CC"/>
        </w:rPr>
        <w:t xml:space="preserve">(в ред. Федерального </w:t>
      </w:r>
      <w:hyperlink r:id="rId84" w:tooltip="Федеральный закон от 31.07.2025 N 308-ФЗ &quot;О внесении изменений в Федеральный закон &quot;О газоснабжении в Российской Федерации&quot; и статьи 113 и 157.3 Жилищного кодекса Российской Федерации&quot; ------------ Не вступил в силу {КонсультантПлюс}">
        <w:r w:rsidRPr="004A294F">
          <w:rPr>
            <w:color w:val="0000CC"/>
          </w:rPr>
          <w:t>закона</w:t>
        </w:r>
      </w:hyperlink>
      <w:r w:rsidRPr="004A294F">
        <w:rPr>
          <w:color w:val="0000CC"/>
        </w:rPr>
        <w:t xml:space="preserve"> от 31.07.2025 N 308-ФЗ)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утверждает </w:t>
      </w:r>
      <w:hyperlink r:id="rId85" w:tooltip="Постановление Правительства РФ от 18.10.2014 N 1074 (ред. от 04.09.2015) &quot;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">
        <w:r>
          <w:rPr>
            <w:color w:val="0000FF"/>
          </w:rPr>
          <w:t>порядок</w:t>
        </w:r>
      </w:hyperlink>
      <w:r>
        <w:t xml:space="preserve"> определения показателей надежности и качества услуг по транспортировке газа по газораспределительным сетям;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утверждает типовые формы документов, необходимых для подключения (технологического присоединения) объектов капитального</w:t>
      </w:r>
      <w:r>
        <w:t xml:space="preserve"> строительства к сети газораспределения;</w:t>
      </w:r>
    </w:p>
    <w:p w:rsidR="0096229D" w:rsidRPr="004A294F" w:rsidRDefault="00F870DC" w:rsidP="004A294F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4A294F">
        <w:rPr>
          <w:color w:val="0000CC"/>
        </w:rPr>
        <w:t xml:space="preserve">устанавливает </w:t>
      </w:r>
      <w:hyperlink r:id="rId86" w:tooltip="Постановление Правительства РФ от 14.05.2013 N 410 (ред. от 29.05.2023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4A294F">
          <w:rPr>
            <w:color w:val="0000CC"/>
          </w:rPr>
          <w:t>требования</w:t>
        </w:r>
      </w:hyperlink>
      <w:r w:rsidRPr="004A294F">
        <w:rPr>
          <w:color w:val="0000CC"/>
        </w:rPr>
        <w:t xml:space="preserve"> к лицам, осуществляющим деятельность по техническому обсл</w:t>
      </w:r>
      <w:r w:rsidRPr="004A294F">
        <w:rPr>
          <w:color w:val="0000CC"/>
        </w:rPr>
        <w:t>уживанию, ремонту, установке, замене и техническому диагностированию внутридомового и внутриквартирного газового оборудования, или определяет федеральный орган исполнительной власти, уполномоченный на установление указанных требований;</w:t>
      </w:r>
    </w:p>
    <w:p w:rsidR="0096229D" w:rsidRPr="004A294F" w:rsidRDefault="00F870DC" w:rsidP="004A294F">
      <w:pPr>
        <w:pStyle w:val="ConsPlusNormal0"/>
        <w:widowControl/>
        <w:jc w:val="both"/>
        <w:rPr>
          <w:color w:val="0000CC"/>
        </w:rPr>
      </w:pPr>
      <w:r w:rsidRPr="004A294F">
        <w:rPr>
          <w:color w:val="0000CC"/>
        </w:rPr>
        <w:t>(в ред. Федерального</w:t>
      </w:r>
      <w:r w:rsidRPr="004A294F">
        <w:rPr>
          <w:color w:val="0000CC"/>
        </w:rPr>
        <w:t xml:space="preserve"> </w:t>
      </w:r>
      <w:hyperlink r:id="rId87" w:tooltip="Федеральный закон от 31.07.2025 N 308-ФЗ &quot;О внесении изменений в Федеральный закон &quot;О газоснабжении в Российской Федерации&quot; и статьи 113 и 157.3 Жилищного кодекса Российской Федерации&quot; ------------ Не вступил в силу {КонсультантПлюс}">
        <w:r w:rsidRPr="004A294F">
          <w:rPr>
            <w:color w:val="0000CC"/>
          </w:rPr>
          <w:t>закона</w:t>
        </w:r>
      </w:hyperlink>
      <w:r w:rsidRPr="004A294F">
        <w:rPr>
          <w:color w:val="0000CC"/>
        </w:rPr>
        <w:t xml:space="preserve"> от 31.07.2025 N 308-ФЗ)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утверждает </w:t>
      </w:r>
      <w:hyperlink r:id="rId88" w:tooltip="Приказ Минэнерго России от 21.06.2024 N 685 &quot;Об утверждении методики расчета показателей газификации&quot; (Зарегистрировано в Минюсте России 14.10.2024 N 79780) {КонсультантПлюс}">
        <w:r>
          <w:rPr>
            <w:color w:val="0000FF"/>
          </w:rPr>
          <w:t>методику</w:t>
        </w:r>
      </w:hyperlink>
      <w:r>
        <w:t xml:space="preserve"> расчета показателей газификации или определяет ф</w:t>
      </w:r>
      <w:r>
        <w:t>едеральный орган исполнительной власти, уполномоченный на утверждение указанной методики;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утверждает </w:t>
      </w:r>
      <w:hyperlink r:id="rId89" w:tooltip="Приказ Минэнерго России от 30.12.2020 N 1227 &quot;Об утверждении Методики расчета ущерба, причиненного в результате хищения, совершенного из газопровода&quot; (Зарегистрировано в Минюсте России 02.02.2021 N 62343) {КонсультантПлюс}">
        <w:r>
          <w:rPr>
            <w:color w:val="0000FF"/>
          </w:rPr>
          <w:t>методику</w:t>
        </w:r>
      </w:hyperlink>
      <w:r>
        <w:t xml:space="preserve"> расчета ущерба, причиненного в результате хищения</w:t>
      </w:r>
      <w:r>
        <w:t>, совершенного из газопровода, или определяет федеральный орган исполнительной власти, уполномоченный на утверждение указанной методики;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утверждает </w:t>
      </w:r>
      <w:hyperlink r:id="rId90" w:tooltip="Приказ Минэнерго России от 15.10.2021 N 1090 &quot;Об утверждении критериев отнесения объектов производства, хранения и использования сжиженного природного газа к малотоннажным объектам&quot; (Зарегистрировано в Минюсте России 25.10.2021 N 65569) {КонсультантПлюс}">
        <w:r>
          <w:rPr>
            <w:color w:val="0000FF"/>
          </w:rPr>
          <w:t>критерии</w:t>
        </w:r>
      </w:hyperlink>
      <w:r>
        <w:t xml:space="preserve"> отнесения объектов производства, хранения и использования сжиженного природного газа к малотоннажным объектам или определяет федеральный </w:t>
      </w:r>
      <w:hyperlink r:id="rId91" w:tooltip="Постановление Правительства РФ от 28.05.2008 N 400 (ред. от 08.10.2025) &quot;О Министерстве энергетики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на утверждение указанных критериев;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lastRenderedPageBreak/>
        <w:t xml:space="preserve">утверждает </w:t>
      </w:r>
      <w:hyperlink r:id="rId92" w:tooltip="Постановление Правительства РФ от 13.09.2021 N 1550 (ред. от 05.12.2024) &quot;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">
        <w:r>
          <w:rPr>
            <w:color w:val="0000FF"/>
          </w:rPr>
          <w:t>порядок</w:t>
        </w:r>
      </w:hyperlink>
      <w:r>
        <w:t xml:space="preserve"> взаимодействия единого оператора газификации, регионального оператора газификации, органов государственной </w:t>
      </w:r>
      <w:r>
        <w:t>власти субъектов Российской Федерации, органов публичной власти федеральных территорий, газотранспортных организаций, а также газораспределительных организаций, привлекаемых единым оператором газификации или региональным оператором газификации, при реализа</w:t>
      </w:r>
      <w:r>
        <w:t>ции мероприятий межрегиональных и региональных программ газификации жилищно-коммунального хозяйства, промышленных и иных организаций;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утверждает </w:t>
      </w:r>
      <w:hyperlink r:id="rId93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</w:t>
        </w:r>
      </w:hyperlink>
      <w:r>
        <w:t xml:space="preserve"> технологического присоединения газоиспользующего оборудования к газораспределительным сетям;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утверждает </w:t>
      </w:r>
      <w:hyperlink r:id="rId94" w:tooltip="Постановление Правительства РФ от 01.11.2021 N 1898 (ред. от 30.09.2022) &quot;Об утверждении Правил технологического присоединения к магистральным газопроводам&quot; {КонсультантПлюс}">
        <w:r>
          <w:rPr>
            <w:color w:val="0000FF"/>
          </w:rPr>
          <w:t>правила</w:t>
        </w:r>
      </w:hyperlink>
      <w:r>
        <w:t xml:space="preserve"> технологического присоединения к магистральным газопроводам;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утв</w:t>
      </w:r>
      <w:r>
        <w:t xml:space="preserve">ерждает </w:t>
      </w:r>
      <w:hyperlink r:id="rId95" w:tooltip="Постановление Правительства РФ от 03.05.2024 N 567 (ред. от 29.05.2025) &quot;Об утверждении Правил разработки и реализации схем газоснабжения и газификации субъектов Российской Федерации&quot; {КонсультантПлюс}">
        <w:r>
          <w:rPr>
            <w:color w:val="0000FF"/>
          </w:rPr>
          <w:t>порядок</w:t>
        </w:r>
      </w:hyperlink>
      <w:r>
        <w:t xml:space="preserve"> разработки и реализации схем газоснабжения и газификации субъектов Российской Федерации;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утверждает </w:t>
      </w:r>
      <w:hyperlink r:id="rId96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">
        <w:r>
          <w:rPr>
            <w:color w:val="0000FF"/>
          </w:rPr>
          <w:t>порядок</w:t>
        </w:r>
      </w:hyperlink>
      <w:r>
        <w:t xml:space="preserve"> разработки и реализации межрегиональных и региональных программ газификации жилищно-коммунального хозяйства, промышленных и иных организаций;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устанавливает </w:t>
      </w:r>
      <w:hyperlink r:id="rId97" w:tooltip="Постановление Правительства РФ от 30.08.2025 N 1330 &quot;О соглашениях об условиях осуществления регулируемых видов деятельности в области газоснабжения&quot; (вместе с &quot;Правилами заключения, изменения, прекращения и расторжения соглашений об условиях осуществления рег">
        <w:r>
          <w:rPr>
            <w:color w:val="0000FF"/>
          </w:rPr>
          <w:t>порядок</w:t>
        </w:r>
      </w:hyperlink>
      <w:r>
        <w:t xml:space="preserve"> заключения, изменения, прекращения, расторжения соглашений об условиях осуществления регулируемых видов деятельнос</w:t>
      </w:r>
      <w:r>
        <w:t>ти в области газоснабжения (регуляторных контрактов), а также контроля за исполнением соглашений об условиях осуществления регулируемых видов деятельности в области газоснабжения (регуляторных контрактов);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реализует иные полномочия, установленные настоящим</w:t>
      </w:r>
      <w:r>
        <w:t xml:space="preserve"> Федеральным законом.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вторая в ред. Федерального </w:t>
      </w:r>
      <w:hyperlink r:id="rId98" w:tooltip="Федеральный закон от 28.12.2024 N 528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528-ФЗ)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8.1. Полномочия исполнительных органов субъектов Российской Федерации в области газоснабжения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(в ред. Федерального </w:t>
      </w:r>
      <w:hyperlink r:id="rId100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96229D" w:rsidRDefault="0096229D" w:rsidP="004A294F">
      <w:pPr>
        <w:pStyle w:val="ConsPlusNormal0"/>
        <w:widowControl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К полномочиям исполнительных органов субъектов Российской Федерации в области газоснабжения относятся: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0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утверждение графиков перевода потребителей на альтернативные виды топлива (аварийные или резервные);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утве</w:t>
      </w:r>
      <w:r>
        <w:t>рждение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Иные полномочия исполнительных органов субъектов Российской Федерации в области газоснабжени</w:t>
      </w:r>
      <w:r>
        <w:t>я могут быть установлены федеральными законами и принятыми в соответствии с ними иными нормативными правовыми актами.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8.2. Полномочия органов местного самоуправления по организации газоснабжения населения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(введена Федеральным </w:t>
      </w:r>
      <w:hyperlink r:id="rId103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12.12.2023 N 575-ФЗ)</w:t>
      </w:r>
    </w:p>
    <w:p w:rsidR="0096229D" w:rsidRDefault="0096229D" w:rsidP="004A294F">
      <w:pPr>
        <w:pStyle w:val="ConsPlusNormal0"/>
        <w:widowControl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bookmarkStart w:id="1" w:name="P159"/>
      <w:bookmarkEnd w:id="1"/>
      <w:r>
        <w:t>К полномочиям органов местного самоуправления городских поселений, муниципальных округов, городских округов по организации газоснабжения населения на соответствующих территориях относятся: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подготовка населения к использованию </w:t>
      </w:r>
      <w:r>
        <w:t>газа в соответствии с межрегиональными и региональными программами газификации жилищно-коммунального хозяйства, промышленных и иных организаций;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согласование схем расположения объектов газоснабжения, используемых для обеспечения населения газом.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Полномочия</w:t>
      </w:r>
      <w:r>
        <w:t xml:space="preserve"> органов местного самоуправления, предусмотренные </w:t>
      </w:r>
      <w:hyperlink w:anchor="P159" w:tooltip="К полномочиям органов местного самоуправления городских поселений, муниципальных округов, городских округов по организации газоснабжения населения на соответствующих территориях относятся:">
        <w:r>
          <w:rPr>
            <w:color w:val="0000FF"/>
          </w:rPr>
          <w:t>частью первой</w:t>
        </w:r>
      </w:hyperlink>
      <w:r>
        <w:t xml:space="preserve"> настоящей статьи, на территории сельского поселения и межселенной территории реализуются органами местного самоуправления муниципального района, в состав которого входят сельское поселение и (или) межселенная территория, если и</w:t>
      </w:r>
      <w:r>
        <w:t>ное не установлено законом субъекта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Полномочия органов местного самоуправления внутригородских муниципальных образований городов федерального значения Москвы, Санкт-Петербурга и Севастополя по организации газоснабжения населения на вн</w:t>
      </w:r>
      <w:r>
        <w:t>утригородских территориях указанных городов федерального значения в случае, если организация газоснабжения населения определена как вопрос местного значения, устанавливаются законами этих субъектов Российской Федерации исходя из необходимости сохранения ед</w:t>
      </w:r>
      <w:r>
        <w:t>инства городского хозяйства и с учетом положений настоящего Федерального закона.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Иные полномочия органов местного самоуправления по организации газоснабжения населения могут быть установлены федеральными законами.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 xml:space="preserve">Статья 9. Утратила силу. - Федеральный </w:t>
      </w:r>
      <w:hyperlink r:id="rId10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jc w:val="center"/>
        <w:outlineLvl w:val="0"/>
      </w:pPr>
      <w:r>
        <w:t>Глава III. ОСОБЕННОСТИ ИСПОЛЬЗОВАНИЯ</w:t>
      </w:r>
    </w:p>
    <w:p w:rsidR="0096229D" w:rsidRDefault="00F870DC" w:rsidP="004A294F">
      <w:pPr>
        <w:pStyle w:val="ConsPlusTitle0"/>
        <w:widowControl/>
        <w:jc w:val="center"/>
      </w:pPr>
      <w:r>
        <w:t>МЕСТОРОЖДЕНИЙ ГАЗА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10. Основания и порядок отнесения месторождений газа к объектам федерального значения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К объектам федеральног</w:t>
      </w:r>
      <w:r>
        <w:t xml:space="preserve">о значения относятся месторождения газа, имеющие стратегическое значение для газоснабжения в Российской Федерации. Отнесение месторождений газа к объектам федерального значения осуществляется в соответствии с </w:t>
      </w:r>
      <w:hyperlink r:id="rId105" w:tooltip="Закон РФ от 21.02.1992 N 2395-1 (ред. от 31.07.2025) &quot;О недрах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недрах".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Федеральных законов от 22.08.2004 </w:t>
      </w:r>
      <w:hyperlink r:id="rId10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18.07.2008 </w:t>
      </w:r>
      <w:hyperlink r:id="rId107" w:tooltip="Федеральный закон от 18.07.2008 N 120-ФЗ (ред. от 02.05.2015) &quot;О внесении изменений в Федеральный закон &quot;О континентальном шельф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120-ФЗ</w:t>
        </w:r>
      </w:hyperlink>
      <w:r>
        <w:t>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Часть вторая ут</w:t>
      </w:r>
      <w:r>
        <w:t xml:space="preserve">ратила силу. - Федеральный </w:t>
      </w:r>
      <w:hyperlink r:id="rId108" w:tooltip="Федеральный закон от 18.07.2008 N 120-ФЗ (ред. от 02.05.2015) &quot;О внесении изменений в Федеральный закон &quot;О континентальном шельф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18.07.2008 N 120-ФЗ.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 xml:space="preserve">Статья 11. Утратила силу. - Федеральный </w:t>
      </w:r>
      <w:hyperlink r:id="rId109" w:tooltip="Федеральный закон от 18.07.2008 N 120-ФЗ (ред. от 02.05.2015) &quot;О внесении изменений в Федеральный закон &quot;О континентальном шельф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18.07.2008 N 120-ФЗ.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12. Особенности предоставления в пользование участков недр федерального значения, содержащих газ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(в ред. Федерального </w:t>
      </w:r>
      <w:hyperlink r:id="rId110" w:tooltip="Федеральный закон от 18.07.2008 N 120-ФЗ (ред. от 02.05.2015) &quot;О внесении изменений в Федеральный закон &quot;О континентальном шельф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18.07.2008 N 120-ФЗ)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В целях обеспечения надежного газоснабжения в Российской Федерации Правительством Российской Федерации определяется </w:t>
      </w:r>
      <w:hyperlink r:id="rId111" w:tooltip="Распоряжение Правительства РФ от 15.06.2009 N 787-р (ред. от 30.12.2022) &lt;Об утверждении перечня участков недр федерального значения, которые предоставляются в пользование без проведения аукционов&gt; {КонсультантПлюс}">
        <w:r>
          <w:rPr>
            <w:color w:val="0000FF"/>
          </w:rPr>
          <w:t>перечень</w:t>
        </w:r>
      </w:hyperlink>
      <w:r>
        <w:t xml:space="preserve"> участков недр федерального значения, которые предоставляются в пользование без проведения аукционов для разведки и добычи газа или для геологического изучения недр, р</w:t>
      </w:r>
      <w:r>
        <w:t xml:space="preserve">азведки и добычи газа, осуществляемых по совмещенной лицензии, организации - собственнику Единой системы газоснабжения или организации - собственнику региональной системы газоснабжения в соответствии с </w:t>
      </w:r>
      <w:hyperlink r:id="rId112" w:tooltip="Закон РФ от 21.02.1992 N 2395-1 (ред. от 31.07.2025) &quot;О недра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недрах.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13" w:tooltip="Федеральный закон от 30.12.2012 N 323-ФЗ &quot;О внесении изменений в Закон Российской Федерации &quot;О недра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30.12.2012 N 323-ФЗ)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Организации, которой предоставлено право пользования участком недр федерального значения, содержащим газ, предоставляется лицензия, оформленная в порядке, установленном </w:t>
      </w:r>
      <w:hyperlink r:id="rId114" w:tooltip="Закон РФ от 21.02.1992 N 2395-1 (ред. от 31.07.2025) &quot;О недра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недрах.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jc w:val="center"/>
        <w:outlineLvl w:val="0"/>
      </w:pPr>
      <w:r>
        <w:t xml:space="preserve">Глава IV. ПРАВОВЫЕ ОСНОВЫ </w:t>
      </w:r>
      <w:r>
        <w:t>ФУНКЦИОНИРОВАНИЯ И РАЗВИТИЯ</w:t>
      </w:r>
    </w:p>
    <w:p w:rsidR="0096229D" w:rsidRDefault="00F870DC" w:rsidP="004A294F">
      <w:pPr>
        <w:pStyle w:val="ConsPlusTitle0"/>
        <w:widowControl/>
        <w:jc w:val="center"/>
      </w:pPr>
      <w:r>
        <w:t>ЕДИНОЙ СИСТЕМЫ ГАЗОСНАБЖЕНИЯ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13. Полномочия организации - собственника Единой системы газоснабжения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В целях обеспечения надежного газоснабжения и выполнения международных договоров Российской Федерации и соглашений о поставках газа организация - собственник Единой системы газоснабжения: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обеспечивает строительство, эксплуатацию, реконструкцию и развитие о</w:t>
      </w:r>
      <w:r>
        <w:t>бъектов Единой системы газоснабжения;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обеспечивает непрерывный диспетчерский контроль за функционированием объектов Единой системы газоснабжения, а также подсоединенных к ней объектов газоснабжения в точках их подсоединения;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осуществляет управление функцио</w:t>
      </w:r>
      <w:r>
        <w:t>нированием Единой системы газоснабжения;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обеспечивает использование на объектах Единой системы газоснабжения энергосберегающих и экологически чистых оборудования и технических процессов;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осуществляет мероприятия, направленные на обеспечение промышленной и </w:t>
      </w:r>
      <w:r>
        <w:t>экологической безопасности объектов Единой системы газоснабжения, охраны окружающей среды;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15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осуществляет меропр</w:t>
      </w:r>
      <w:r>
        <w:t>иятия, направленные на предупреждение потенциальных аварий и катастроф, ликвидацию их последствий на объектах Единой системы газоснабжения;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определяет необходимые объемы высвобождения газа по субъектам Российской Федерации при формировании утверждаемых исп</w:t>
      </w:r>
      <w:r>
        <w:t>олнительными органами таких субъектов Российской Федерации графиков перевода потребителей на альтернативные виды топлива (аварийные или резервные) и графиков частичного или полного ограничения подачи газа потребителям в случае нарушения технологического ре</w:t>
      </w:r>
      <w:r>
        <w:t>жима работы газотранспортной системы при аварии;</w:t>
      </w:r>
    </w:p>
    <w:p w:rsidR="0096229D" w:rsidRDefault="00F870DC" w:rsidP="004A294F">
      <w:pPr>
        <w:pStyle w:val="ConsPlusNormal0"/>
        <w:widowControl/>
        <w:jc w:val="both"/>
      </w:pPr>
      <w:r>
        <w:lastRenderedPageBreak/>
        <w:t xml:space="preserve">(абзац введен Федеральным </w:t>
      </w:r>
      <w:hyperlink r:id="rId116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575-ФЗ; в ред. Федерального </w:t>
      </w:r>
      <w:hyperlink r:id="rId11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принимает участие в мероприятиях по газификации территорий Российской Федерации на основе системного подхода, предполагающего в том </w:t>
      </w:r>
      <w:r>
        <w:t>числе координацию научных, проектных, организационных, производственных и финансовых мероприятий (с указанием сроков их реализации и источников финансирования);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(абзац введен Федеральным </w:t>
      </w:r>
      <w:hyperlink r:id="rId118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575-ФЗ)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участвует в разработке схем газоснабжения и газификации субъекта Российской Федерации, согласовании топливно-энергетических балансов субъектов Российской Федерации, муниципальных образований и межрегиональн</w:t>
      </w:r>
      <w:r>
        <w:t>ых и региональных программ газификации жилищно-коммунального хозяйства, промышленных и иных организаций.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(абзац введен Федеральным </w:t>
      </w:r>
      <w:hyperlink r:id="rId119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575-ФЗ)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В процессе функционирования Единой системы газоснабжения в целях повышения ее эффективности организация - собственник Единой системы газосн</w:t>
      </w:r>
      <w:r>
        <w:t>абжения может осуществлять меры по совершенствованию структуры данной системы газоснабжения без нарушения надежности газоснабжения.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14. Неделимость Единой системы газоснабжения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Для обеспечения надежного газоснабжения, безопасного и устойчивого фун</w:t>
      </w:r>
      <w:r>
        <w:t>кционирования объектов Единой системы газоснабжения, связанных общим технологическим режимом добычи, транспортировки и поставок газа, разделение Единой системы газоснабжения не допускается. Ликвидация организации - собственника Единой системы газоснабжения</w:t>
      </w:r>
      <w:r>
        <w:t xml:space="preserve"> может быть осуществлена только на основании федерального закона.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Технологическое и диспетчерское управление объектами, подсоединенными к Единой системе газоснабжения, независимо от того, в чьей собственности они находятся, осуществляется централизованно о</w:t>
      </w:r>
      <w:r>
        <w:t>рганизацией - собственником Единой системы газоснабжения. Организация - собственник подсоединенного к Единой системе газоснабжения объекта не может осуществить вывод его из эксплуатации без согласования с организацией - собственником Единой системы газосна</w:t>
      </w:r>
      <w:r>
        <w:t>бжения в период действия между ними договора о подсоединении.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15. Акции организации - собственника Единой системы газоснабжения и особенности их оборота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(в ред. Федерального </w:t>
      </w:r>
      <w:hyperlink r:id="rId120" w:tooltip="Федеральный закон от 23.12.2005 N 182-ФЗ &quot;О внесении изменения в статью 15 Федерального закона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23.12.2005 N 182-ФЗ)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Суммарная доля обыкновенных акций организации - собственника Единой системы </w:t>
      </w:r>
      <w:r>
        <w:t xml:space="preserve">газоснабжения, которые находятся в собственности Российской Федерации и в собственности акционерных обществ, более 50 процентов акций которых находится в собственности Российской Федерации, не может составлять менее чем 50 процентов плюс одна акция общего </w:t>
      </w:r>
      <w:r>
        <w:t>количества обыкновенных акций организации - собственника Единой системы газоснабжения. Продажа и иные способы отчуждения таких обыкновенных акций могут быть осуществлены на основании федерального закона.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jc w:val="center"/>
        <w:outlineLvl w:val="0"/>
      </w:pPr>
      <w:r>
        <w:t>Глава V. ПРАВОВЫЕ ОСНОВЫ РАЗВИТИЯ ЕДИНОГО РЫНКА ГАЗ</w:t>
      </w:r>
      <w:r>
        <w:t>А</w:t>
      </w:r>
    </w:p>
    <w:p w:rsidR="0096229D" w:rsidRDefault="00F870DC" w:rsidP="004A294F">
      <w:pPr>
        <w:pStyle w:val="ConsPlusTitle0"/>
        <w:widowControl/>
        <w:jc w:val="center"/>
      </w:pPr>
      <w:r>
        <w:t>НА ТЕРРИТОРИИ РОССИЙСКОЙ ФЕДЕРАЦИИ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lastRenderedPageBreak/>
        <w:t>Статья 16. Основы создания и развития единого рынка газа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Основами создания и развития единого рынка газа на территории Российской Федерации являются: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формирование круга потребителей газа на основе широкого внедрения г</w:t>
      </w:r>
      <w:r>
        <w:t>аза как энергетического и топливного ресурса в производство и быт на федеральных территориях и территориях субъектов Российской Федерации - развитие газификации;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21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184-ФЗ)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создание экономически вза</w:t>
      </w:r>
      <w:r>
        <w:t>имовыгодных отношений потребителей и поставщиков газа;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создание условий надежного обеспечения газом потребителей различных категорий;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проведение государственной политики ценообразования, направленной на развитие единого рынка газа.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17. Правовые осн</w:t>
      </w:r>
      <w:r>
        <w:t>овы развития газификации территорий Российской Федерации</w:t>
      </w:r>
    </w:p>
    <w:p w:rsidR="0096229D" w:rsidRDefault="0096229D" w:rsidP="004A294F">
      <w:pPr>
        <w:pStyle w:val="ConsPlusNormal0"/>
        <w:widowControl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22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 xml:space="preserve">Ч. 1 ст. 17 (в ред. ФЗ от 11.06.2021 N 184-ФЗ) </w:t>
            </w:r>
            <w:hyperlink r:id="rId122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в отношении утвержденных до 22.06.2021 межрегиональных и региональных программ газификации жилищно-коммунального хозяйства, промышленных и иных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</w:tr>
    </w:tbl>
    <w:p w:rsidR="0096229D" w:rsidRDefault="00F870DC" w:rsidP="004A294F">
      <w:pPr>
        <w:pStyle w:val="ConsPlusNormal0"/>
        <w:widowControl/>
        <w:spacing w:before="300"/>
        <w:ind w:firstLine="540"/>
        <w:jc w:val="both"/>
      </w:pPr>
      <w:r>
        <w:t>Развитие газификации территорий Российской Федерации осуществляется</w:t>
      </w:r>
      <w:r>
        <w:t xml:space="preserve"> единым оператором газификации, региональным оператором газификации совместно с органами государственной власти субъекта Российской Федерации, органами публичной власти федеральных территорий в соответствии с разработанными на основании схем газоснабжения </w:t>
      </w:r>
      <w:r>
        <w:t xml:space="preserve">и газификации субъектов Российской Федерации с учетом топливно-энергетических балансов, утверждаемых соответственно высшими должностными лицами субъектов Российской Федерации, руководителями исполнительно-распорядительных органов федеральных территорий, и </w:t>
      </w:r>
      <w:r>
        <w:t>принятыми в установленном порядке межрегиональными и региональными программами газификации жилищно-коммунального хозяйства, промышленных и иных организаций, а также со схемами расположения объектов газоснабжения, используемых для обеспечения населения газо</w:t>
      </w:r>
      <w:r>
        <w:t xml:space="preserve">м. </w:t>
      </w:r>
      <w:hyperlink r:id="rId123" w:tooltip="Приказ Минэнерго России от 29.10.2021 N 1169 (ред. от 26.03.2024) &quot;Об утверждении Порядка составления топливно-энергетических балансов субъектов Российской Федерации, муниципальных образований&quot; (Зарегистрировано в Минюсте России 12.11.2021 N 65788) {Консультан">
        <w:r>
          <w:rPr>
            <w:color w:val="0000FF"/>
          </w:rPr>
          <w:t>Порядок</w:t>
        </w:r>
      </w:hyperlink>
      <w:r>
        <w:t xml:space="preserve"> составления топливно-энергетических балансов субъектов Российской Федерации, муниципальных образований утвержд</w:t>
      </w:r>
      <w:r>
        <w:t>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комплекса. Финансирование программ газификации жилищно-коммунал</w:t>
      </w:r>
      <w:r>
        <w:t xml:space="preserve">ьного хозяйства, промышленных и иных организаций может осуществляться за счет средств федерального бюджета, бюджетов соответствующих субъектов Российской Федерации и иных не запрещенных законодательством Российской Федерации источников. Порядки разработки </w:t>
      </w:r>
      <w:r>
        <w:t>и реализации схем газоснабжения и газификации субъектов Российской Федерации, а также межрегиональных и региональных программ газификации жилищно-коммунального хозяйства, промышленных и иных организаций, утверждаемые Правительством Российской Федерации, до</w:t>
      </w:r>
      <w:r>
        <w:t>лжны предусматривать порядок (процедуру) согласования и утверждения указанных схем и программ, а также процедуру учета потребностей промышленных организаций в обеспечении газом эксплуатируемых ими объектов и (или) объектов, планируемых ими к запуску.</w:t>
      </w:r>
    </w:p>
    <w:p w:rsidR="0096229D" w:rsidRDefault="00F870DC" w:rsidP="004A294F">
      <w:pPr>
        <w:pStyle w:val="ConsPlusNormal0"/>
        <w:widowControl/>
        <w:jc w:val="both"/>
      </w:pPr>
      <w:r>
        <w:t>(част</w:t>
      </w:r>
      <w:r>
        <w:t xml:space="preserve">ь первая в ред. Федерального </w:t>
      </w:r>
      <w:hyperlink r:id="rId124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96229D" w:rsidRDefault="0096229D" w:rsidP="004A294F">
      <w:pPr>
        <w:pStyle w:val="ConsPlusNormal0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22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 xml:space="preserve">До 01.01.2028 ч. 2 ст. 17 </w:t>
            </w:r>
            <w:hyperlink r:id="rId125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на территориях ДНР, ЛНР, Запорожской и Херсонской обл. Об установлении цен (тарифов) на указанных территориях см.</w:t>
            </w:r>
            <w:r>
              <w:rPr>
                <w:color w:val="392C69"/>
              </w:rPr>
              <w:t xml:space="preserve"> </w:t>
            </w:r>
            <w:hyperlink r:id="rId126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08.07.2023 N 1128.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</w:tr>
    </w:tbl>
    <w:p w:rsidR="0096229D" w:rsidRDefault="00F870DC" w:rsidP="004A294F">
      <w:pPr>
        <w:pStyle w:val="ConsPlusNormal0"/>
        <w:widowControl/>
        <w:spacing w:before="300"/>
        <w:ind w:firstLine="540"/>
        <w:jc w:val="both"/>
      </w:pPr>
      <w:bookmarkStart w:id="2" w:name="P239"/>
      <w:bookmarkEnd w:id="2"/>
      <w:r>
        <w:t>Для финансирования программ газификации жилищно-коммунального хозя</w:t>
      </w:r>
      <w:r>
        <w:t xml:space="preserve">йства, промышленных и иных организаций, расположенных на федеральных территориях и территориях субъектов Российской Федерации, в </w:t>
      </w:r>
      <w:hyperlink r:id="rId127" w:tooltip="Постановление Правительства РФ от 03.05.2001 N 335 (ред. от 11.12.2024) &quot;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могут быть введены специальные надбавки к тарифам на транспортировку газа газораспределительными организациями. Финансовые средства, полученные в результате введения специальных надбавок к тарифам на тра</w:t>
      </w:r>
      <w:r>
        <w:t>нспортировку газа газораспределительными организациями от потребителей услуг по транспортировке газа по газораспределительным сетям, за исключением населения, могут быть источником компенсации затрат газораспределительной организации на проведение мероприя</w:t>
      </w:r>
      <w:r>
        <w:t>тий по технологическому присоединению, в том числе расходов на строительство и (или) реконструкцию необходимых для технологического присоединения объектов капитального строительства. В этом случае исполнительные органы субъектов Российской Федерации осущес</w:t>
      </w:r>
      <w:r>
        <w:t>твляют контроль за целевым использованием финансовых средств, полученных в результате введения указанных надбавок, в рамках осуществления регионального государственного контроля (надзора) за установлением и (или) применением регулируемых государством цен (</w:t>
      </w:r>
      <w:r>
        <w:t>тарифов) в области газоснабжения.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Федеральных законов от 11.06.2021 </w:t>
      </w:r>
      <w:hyperlink r:id="rId12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11.06.2021 </w:t>
      </w:r>
      <w:hyperlink r:id="rId129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N 18</w:t>
        </w:r>
        <w:r>
          <w:rPr>
            <w:color w:val="0000FF"/>
          </w:rPr>
          <w:t>4-ФЗ</w:t>
        </w:r>
      </w:hyperlink>
      <w:r>
        <w:t xml:space="preserve">, от 08.08.2024 </w:t>
      </w:r>
      <w:hyperlink r:id="rId13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Единый оператор газификации, региональный оператор газификации на федеральной территории и территории соответствующего субъекта Российской Федерации: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участвуют в разработке (во внесении изменений) и согласовании межрегиональных и региональных программ гази</w:t>
      </w:r>
      <w:r>
        <w:t>фикации жилищно-коммунального хозяйства, промышленных и иных организаций, разработке схем расположения объектов газоснабжения, используемых для обеспечения населения газом, а также обеспечивают реализацию таких программ и схем (в случае, если мероприятия п</w:t>
      </w:r>
      <w:r>
        <w:t xml:space="preserve">о технологическому присоединению или расходы на их проведение осуществляются единым оператором газификации в порядке, установленном </w:t>
      </w:r>
      <w:hyperlink w:anchor="P369" w:tooltip="единым оператором газификации, в том числе в случае недостаточности финансовых средств у регионального оператора газификации для покрытия указанных расходов.">
        <w:r>
          <w:rPr>
            <w:color w:val="0000FF"/>
          </w:rPr>
          <w:t>абзацем третьим части четвертой статьи 23.2</w:t>
        </w:r>
      </w:hyperlink>
      <w:r>
        <w:t xml:space="preserve"> настоящего Федерального закона, полномочия по разработке (внесению изменений) и согласованию межрегиональных и региональных программ газификации ж</w:t>
      </w:r>
      <w:r>
        <w:t>илищно-коммунального хозяйства, промышленных и иных организаций наряду с региональным оператором газификации реализуются единым оператором газификации);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31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обеспечивают технологическое присоединение газоиспользующего оборудования к газораспределительным сетям. </w:t>
      </w:r>
      <w:hyperlink r:id="rId132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Порядок</w:t>
        </w:r>
      </w:hyperlink>
      <w:r>
        <w:t xml:space="preserve"> подачи разными категориями заявителей заявок на технологическое присоединение газоиспользующего оборудования к газораспределительным сетям, рассмотрения этих заявок и принятия по ним решений утверждается Правительством Российской</w:t>
      </w:r>
      <w:r>
        <w:t xml:space="preserve"> Федерации;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вправе запрашивать сведения, документы и материалы, содержащиеся в государственных информационных системах обеспечения градостроительной деятельности, которые предоставляются на безвозмездной основе.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(абзац введен Федеральным </w:t>
      </w:r>
      <w:hyperlink r:id="rId133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575-ФЗ)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третья введена Федеральным </w:t>
      </w:r>
      <w:hyperlink r:id="rId134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lastRenderedPageBreak/>
        <w:t>В случае, если технологическое присоединение осуществляется к газораспре</w:t>
      </w:r>
      <w:r>
        <w:t xml:space="preserve">делительным сетям, принадлежащим газораспределительной организации, которая является независимой от организации - собственника Единой системы газоснабжения или аффилированного с ней лица (далее - независимая газораспределительная организация), мероприятия </w:t>
      </w:r>
      <w:r>
        <w:t>по технологическому присоединению проводятся независимой газораспределительной организацией на основании соглашения, заключаемого между единым оператором газификации и (или) региональным оператором газификации и независимыми газораспределительными организа</w:t>
      </w:r>
      <w:r>
        <w:t>циями.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четвертая введена Федеральным </w:t>
      </w:r>
      <w:hyperlink r:id="rId135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bookmarkStart w:id="3" w:name="P250"/>
      <w:bookmarkEnd w:id="3"/>
      <w:r>
        <w:t xml:space="preserve">Правительство Российской Федерации определяет юридическое лицо, являющееся единым </w:t>
      </w:r>
      <w:hyperlink r:id="rId136" w:tooltip="Распоряжение Правительства РФ от 15.12.2021 N 3603-р (ред. от 08.08.2024) &lt;Об определении единого оператора газификации и утверждении перечня федеральных территорий и субъектов Российской Федерации, в которых действует единый оператор газификации&gt; {Консультант">
        <w:r>
          <w:rPr>
            <w:color w:val="0000FF"/>
          </w:rPr>
          <w:t>оператором</w:t>
        </w:r>
      </w:hyperlink>
      <w:r>
        <w:t xml:space="preserve"> газификации, и </w:t>
      </w:r>
      <w:hyperlink r:id="rId137" w:tooltip="Распоряжение Правительства РФ от 15.12.2021 N 3603-р (ред. от 08.08.2024) &lt;Об определении единого оператора газификации и утверждении перечня федеральных территорий и субъектов Российской Федерации, в которых действует единый оператор газификации&gt; {Консультант">
        <w:r>
          <w:rPr>
            <w:color w:val="0000FF"/>
          </w:rPr>
          <w:t>перечень</w:t>
        </w:r>
      </w:hyperlink>
      <w:r>
        <w:t xml:space="preserve"> федеральных территорий и субъектов Р</w:t>
      </w:r>
      <w:r>
        <w:t>оссийской Федерации, в которых действует единый оператор газификации, а также определяет региональных операторов газификации в случае, установленном законодательством Российской Федерации.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пятая введена Федеральным </w:t>
      </w:r>
      <w:hyperlink r:id="rId138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</w:t>
      </w:r>
      <w:r>
        <w:t>2021 N 184-ФЗ)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Если субъект Российской Федерации, федеральная территория не включены в перечень, предусмотренный </w:t>
      </w:r>
      <w:hyperlink w:anchor="P250" w:tooltip="Правительство Российской Федерации определяет юридическое лицо, являющееся единым оператором газификации, и перечень федеральных территорий и субъектов Российской Федерации, в которых действует единый оператор газификации, а также определяет региональных опера">
        <w:r>
          <w:rPr>
            <w:color w:val="0000FF"/>
          </w:rPr>
          <w:t>частью пятой</w:t>
        </w:r>
      </w:hyperlink>
      <w:r>
        <w:t xml:space="preserve"> настоящей статьи, высшее должностное лицо субъекта Российской Федерации, руководитель исполни</w:t>
      </w:r>
      <w:r>
        <w:t xml:space="preserve">тельно-распорядительного органа федеральной территории в срок не более трех месяцев со дня вступления в силу решения Правительства Российской Федерации, предусмотренного </w:t>
      </w:r>
      <w:hyperlink w:anchor="P250" w:tooltip="Правительство Российской Федерации определяет юридическое лицо, являющееся единым оператором газификации, и перечень федеральных территорий и субъектов Российской Федерации, в которых действует единый оператор газификации, а также определяет региональных опера">
        <w:r>
          <w:rPr>
            <w:color w:val="0000FF"/>
          </w:rPr>
          <w:t>частью пятой</w:t>
        </w:r>
      </w:hyperlink>
      <w:r>
        <w:t xml:space="preserve"> настоящей статьи, определяют регионального оператора газификации. Субъекты Российской Федерации, федеральные территории, в которых в установленный настоящей частью срок не определен региональный оператор гази</w:t>
      </w:r>
      <w:r>
        <w:t xml:space="preserve">фикации, подлежат включению в перечень, предусмотренный </w:t>
      </w:r>
      <w:hyperlink w:anchor="P250" w:tooltip="Правительство Российской Федерации определяет юридическое лицо, являющееся единым оператором газификации, и перечень федеральных территорий и субъектов Российской Федерации, в которых действует единый оператор газификации, а также определяет региональных опера">
        <w:r>
          <w:rPr>
            <w:color w:val="0000FF"/>
          </w:rPr>
          <w:t>частью пятой</w:t>
        </w:r>
      </w:hyperlink>
      <w:r>
        <w:t xml:space="preserve"> настоящей статьи.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шестая введена Федеральным </w:t>
      </w:r>
      <w:hyperlink r:id="rId139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184-ФЗ; в ред. Федерального </w:t>
      </w:r>
      <w:hyperlink r:id="rId140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В случае обращения лица, газоиспользующее оборудование которого технологически присоединяется к газораспределительным сетям (впервые или в случае замены (реконструкции</w:t>
      </w:r>
      <w:r>
        <w:t xml:space="preserve">) газоиспользующего оборудования), газораспределительная организация обязана принять в собственность вновь созданное (построенное) имущество, технологически связанное с принадлежащими газораспределительным организациям существующими газораспределительными </w:t>
      </w:r>
      <w:r>
        <w:t xml:space="preserve">сетями, расположенное за границами земельного участка такого лица, в </w:t>
      </w:r>
      <w:hyperlink r:id="rId141" w:tooltip="Постановление Правительства РФ от 20.10.2021 N 1789 &quot;Об утверждении Правил принятия газораспределительной организацией в собственность вновь созданного (построенного) имущества, технологически связанного с принадлежащими газораспределительным организациям суще">
        <w:r>
          <w:rPr>
            <w:color w:val="0000FF"/>
          </w:rPr>
          <w:t>порядке</w:t>
        </w:r>
      </w:hyperlink>
      <w:r>
        <w:t>, установленном Правительством Российской Феде</w:t>
      </w:r>
      <w:r>
        <w:t>рации.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седьмая введена Федеральным </w:t>
      </w:r>
      <w:hyperlink r:id="rId142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18. Правовые основы поставок газа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Поставки газа проводятся на основании договоров между поставщиками и потребителями независимо от форм собственности в соот</w:t>
      </w:r>
      <w:r>
        <w:t>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Федерации, а также иными нормативными правовыми актами, изданными во исполнение настоящего Федер</w:t>
      </w:r>
      <w:r>
        <w:t>ального закона.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Преимущественное право на заключение договоров поставки газа имеют: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покупатели газа для государственных или муниципальных нужд, коммунально-бытовых нужд и социальных нужд граждан;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покупатели газа, в отношении которых продлеваются действующи</w:t>
      </w:r>
      <w:r>
        <w:t>е договоры поставки газа;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lastRenderedPageBreak/>
        <w:t>покупатели газа - российские промышленные потребители, категории которых определяются Правительством Российской Федерации, в том числе вводящие в эксплуатацию новые промышленные объекты, осуществляющие производство продукции, выра</w:t>
      </w:r>
      <w:r>
        <w:t>ботку тепловой и электрической энергии, в целях обеспечения их потребности в долгосрочной поставке газа при условии заключения долгосрочного договора поставки газа из ресурсов организации - собственника Единой системы газоснабжения и аффилированных с ней л</w:t>
      </w:r>
      <w:r>
        <w:t xml:space="preserve">иц (при наличии возможности поставки газа в заявленном потребителями объеме), в соответствии с которым указанные потребители в случае </w:t>
      </w:r>
      <w:proofErr w:type="spellStart"/>
      <w:r>
        <w:t>невыборки</w:t>
      </w:r>
      <w:proofErr w:type="spellEnd"/>
      <w:r>
        <w:t xml:space="preserve"> ими газа гарантируют поставщику газа оплату стоимости поставленного газа в расчетном периоде в объеме фактическо</w:t>
      </w:r>
      <w:r>
        <w:t>й поставки газа, но не менее его стоимости, определяемой исходя из установленного в соответствии с долгосрочным договором поставки газа планового объема газа либо его части (доли), за исключением случаев возникновения обстоятельств непреодолимой силы. Если</w:t>
      </w:r>
      <w:r>
        <w:t xml:space="preserve"> иное не согласовано сторонами, в случае недопоставки по вине поставщика газа согласованных объемов газа либо его части (доли) в рамках исполнения указанного долгосрочного договора поставки газа поставщик газа обязан возместить потребителю газа стоимость н</w:t>
      </w:r>
      <w:r>
        <w:t>едопоставленного газа либо его части (доли) в размере его стоимости, определяемой в соответствии с условиями долгосрочного договора поставки газа.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вторая в ред. Федерального </w:t>
      </w:r>
      <w:hyperlink r:id="rId143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Для организаций, деятельность которых финансируется за счет средств федерального бюджета, Правительство Российской Федерации вводит </w:t>
      </w:r>
      <w:hyperlink r:id="rId144" w:tooltip="Постановление Правительства РФ от 29.05.2002 N 364 (ред. от 24.05.2017) &quot;Об обеспечении устойчивого газо- и энергоснабжения финансируемых за счет средств федерального бюджета организаций, обеспечивающих безопасность государства&quot; {КонсультантПлюс}">
        <w:r>
          <w:rPr>
            <w:color w:val="0000FF"/>
          </w:rPr>
          <w:t>порядок</w:t>
        </w:r>
      </w:hyperlink>
      <w:r>
        <w:t xml:space="preserve"> обязательного заключения государственных контрактов на поставки газа в соответствии с порядком поставок продукции для федеральных государственных нужд, установленным </w:t>
      </w:r>
      <w:hyperlink r:id="rId145" w:tooltip="Федеральный закон от 13.12.1994 N 60-ФЗ (ред. от 28.06.2022) &quot;О поставках продукции для федеральных государственных нужд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При заключении государственного или муниципального контракта на поставки газа для государственных или муниципальных нужд в нем должен учитываться объем потребления газа, согласованный государственным или муниципальным заказчиком в </w:t>
      </w:r>
      <w:hyperlink r:id="rId146" w:tooltip="Постановление Правительства РФ от 02.09.2010 N 667 &quot;О порядке согласования государственным (муниципальным) заказчиком объемов потребления газа для государственных (муниципальных) нужд&quot; (вместе с &quot;Правилами согласования государственным (муниципальным) заказчик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четвертая введена Федеральным </w:t>
      </w:r>
      <w:hyperlink r:id="rId147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<w:r>
          <w:rPr>
            <w:color w:val="0000FF"/>
          </w:rPr>
          <w:t>законом</w:t>
        </w:r>
      </w:hyperlink>
      <w:r>
        <w:t xml:space="preserve"> от 02.02.2006 N 19-ФЗ)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Правительством Российской Федерации, исполнительными органами субъектов Российской Федерации, органами местного самоуправления ежегодно пре</w:t>
      </w:r>
      <w:r>
        <w:t>дусматриваются в соответствующих бюджетах средства на финансирование поставок газа, объем потребления которого согласован.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пятая введена Федеральным </w:t>
      </w:r>
      <w:hyperlink r:id="rId148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<w:r>
          <w:rPr>
            <w:color w:val="0000FF"/>
          </w:rPr>
          <w:t>законом</w:t>
        </w:r>
      </w:hyperlink>
      <w:r>
        <w:t xml:space="preserve"> от 02.02.2006 N 19-ФЗ; в ред. Федерального </w:t>
      </w:r>
      <w:hyperlink r:id="rId14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В случае отсутствия у обратившегося за заключением договора </w:t>
      </w:r>
      <w:proofErr w:type="gramStart"/>
      <w:r>
        <w:t>поставки газа лица</w:t>
      </w:r>
      <w:proofErr w:type="gramEnd"/>
      <w:r>
        <w:t xml:space="preserve"> принадлежащего ему на праве собственности или ином законном основании газоиспользующего оборудования такое лицо не вправе требовать от поставщика газа заключение договора постав</w:t>
      </w:r>
      <w:r>
        <w:t>ки газа.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шестая введена Федеральным </w:t>
      </w:r>
      <w:hyperlink r:id="rId150" w:tooltip="Федеральный закон от 03.11.2015 N 307-ФЗ &quot;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&quot; {КонсультантПлюс}">
        <w:r>
          <w:rPr>
            <w:color w:val="0000FF"/>
          </w:rPr>
          <w:t>законом</w:t>
        </w:r>
      </w:hyperlink>
      <w:r>
        <w:t xml:space="preserve"> от 03.11.2015 N 307-ФЗ)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Поставщик газа вправе в </w:t>
      </w:r>
      <w:hyperlink r:id="rId151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включать в долгосрочные договоры поставки газа, заключаемые с потребителями газа, категории которых определяются Правительством Р</w:t>
      </w:r>
      <w:r>
        <w:t>оссийской Федерации, условие об оплате газа, в соответствии с которым указанные потребители газа гарантируют поставщику газа оплату стоимости поставленного газа в объеме фактической поставки газа, но не менее стоимости, определяемой исходя из установленног</w:t>
      </w:r>
      <w:r>
        <w:t>о в соответствии с договором поставки газа объема газа, за исключением случаев возникновения непреодолимой силы.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седьмая введена Федеральным </w:t>
      </w:r>
      <w:hyperlink r:id="rId152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19. Требования к поставляемому газу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(в ред. Федера</w:t>
      </w:r>
      <w:r>
        <w:t xml:space="preserve">льного </w:t>
      </w:r>
      <w:hyperlink r:id="rId153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96229D" w:rsidRDefault="0096229D" w:rsidP="004A294F">
      <w:pPr>
        <w:pStyle w:val="ConsPlusNormal0"/>
        <w:widowControl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Поставки потребителям газа, в отношении которого техническим </w:t>
      </w:r>
      <w:hyperlink r:id="rId154" w:tooltip="Решение Совета Евразийской экономической комиссии от 14.09.2018 N 74 (ред. от 23.05.2025) &quot;О техническом регламенте Евразийского экономического союза &quot;О безопасности газа горючего природного, подготовленного к транспортированию и (или) использованию&quot; (вместе с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"О безопасности газа горючего природного, подготовленного к транспортированию и (или) использованию" (ТР ЕАЭС 046/2018) или техническим </w:t>
      </w:r>
      <w:hyperlink r:id="rId155" w:tooltip="Решение Совета Евразийской экономической комиссии от 09.08.2016 N 68 &quot;О техническом регламенте Евразийского экономического союза &quot;Требования к сжиженным углеводородным газам для использования их в качестве топлива&quot; (вместе с &quot;ТР ЕАЭС 036/2016. Технический регл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"Требования к сжиженным углеводородным газам для использования их в качестве топ</w:t>
      </w:r>
      <w:r>
        <w:t>лива" (ТР ЕАЭС 036/2016) установлены требования, осуществляются только при соответствии газа таким требованиям.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jc w:val="center"/>
        <w:outlineLvl w:val="0"/>
      </w:pPr>
      <w:r>
        <w:t>Глава VI. ОСНОВЫ ЭКОНОМИЧЕСКИХ ОТНОШЕНИЙ</w:t>
      </w:r>
    </w:p>
    <w:p w:rsidR="0096229D" w:rsidRDefault="00F870DC" w:rsidP="004A294F">
      <w:pPr>
        <w:pStyle w:val="ConsPlusTitle0"/>
        <w:widowControl/>
        <w:jc w:val="center"/>
      </w:pPr>
      <w:r>
        <w:t>В ОБЛАСТИ ГАЗОСНАБЖЕНИЯ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20. Принципы государственной ценовой политики в области газоснабжения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Государственная ценовая политика в области газоснабжения осуществляется на основе следующих принципов: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создание благоприятных условий для поиска, разведки и освоения месторождений газа, добычи, транспортировки, хранения и поставок газа, обеспечения самофи</w:t>
      </w:r>
      <w:r>
        <w:t>нансирования организаций систем газоснабжения;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абзац утратил силу. - Федеральный </w:t>
      </w:r>
      <w:hyperlink r:id="rId15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расширение</w:t>
      </w:r>
      <w:r>
        <w:t xml:space="preserve"> сфер применения рыночных цен на газ и услуги по газификации жилищно-коммунального хозяйства, промышленных и иных организаций с учетом стоимости, качества и потребительских свойств альтернативных газу видов энергетических ресурсов в целях формирования рынк</w:t>
      </w:r>
      <w:r>
        <w:t>а энергетических ресурсов;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государственный контроль (надзор) за установлением и (или) применением регулируемых государством цен (тарифов) в области газоснабжения;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Федеральных законов от 18.07.2011 </w:t>
      </w:r>
      <w:hyperlink r:id="rId15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11.06.2021 </w:t>
      </w:r>
      <w:hyperlink r:id="rId15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удовлетворение платежеспособного спроса на газ</w:t>
      </w:r>
      <w:r>
        <w:t>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стимулирование использования газа в качестве моторного топлива для транспортных средств в целях уменьшения выбросов вредных веществ в окружающую среду и повышения экономической эффективности использования топливных ресурсов;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59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обеспечение конкурентоспособности российского газа на мировом энергетическом рынке;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возмещение за счет средств соответствующих бюджетов орг</w:t>
      </w:r>
      <w:r>
        <w:t>анизации - собственнику системы газоснабжения фактических убытков в размере образовавшейся задолженности по оплате газа неотключаемыми потребителями.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21. Регулирование цен на газ и тарифов на услуги по транспортировке газа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lastRenderedPageBreak/>
        <w:t xml:space="preserve">Оказание услуг по транспортировке газа по трубопроводам осуществляется в условиях естественной монополии и регулируется в соответствии с </w:t>
      </w:r>
      <w:hyperlink r:id="rId160" w:tooltip="Федеральный закон от 17.08.1995 N 147-ФЗ (ред. от 08.08.2024) &quot;О естественных монопол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естественных мо</w:t>
      </w:r>
      <w:r>
        <w:t>нополиях, настоящим Федеральным законом и другими федеральными законами.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первая в ред. Федерального </w:t>
      </w:r>
      <w:hyperlink r:id="rId161" w:tooltip="Федеральный закон от 30.12.2012 N 291-ФЗ (ред. от 29.12.2014) &quot;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">
        <w:r>
          <w:rPr>
            <w:color w:val="0000FF"/>
          </w:rPr>
          <w:t>закона</w:t>
        </w:r>
      </w:hyperlink>
      <w:r>
        <w:t xml:space="preserve"> от 30.12</w:t>
      </w:r>
      <w:r>
        <w:t>.2012 N 291-ФЗ)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потребителей, а также тарифов на услуги по транспортировке газа для неза</w:t>
      </w:r>
      <w:r>
        <w:t xml:space="preserve">висимых организаций в порядке, установленном Правительством Российской Федерации. При государственном регулировании цен на газ и тарифов на услуги по транспортировке газа учитываются экономически обоснованные затраты и прибыль, а также уровень обеспечения </w:t>
      </w:r>
      <w:r>
        <w:t>организаций - собственников систем газоснабжения финансовыми средствами на расширение добычи газа, сети газопроводов и подземных хранилищ газа.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62" w:tooltip="Федеральный закон от 05.04.2013 N 35-ФЗ &quot;О внесении изменений в Федеральный закон &quot;О газоснабже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</w:t>
      </w:r>
      <w:r>
        <w:t>3 N 35-ФЗ)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В целях осуществления расчетов между организациями, входящими в состав системы газоснабжения, организация - собственник данной системы определяет внутренние расчетные цены на газ и внутренние расчетные тарифы на услуги по транспортировке газа.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И</w:t>
      </w:r>
      <w:r>
        <w:t>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газ, поставляемый организациям, предоставляющим внаем жилые помещени</w:t>
      </w:r>
      <w:r>
        <w:t xml:space="preserve">я в наемных домах в соответствии с жилищным </w:t>
      </w:r>
      <w:hyperlink r:id="rId163" w:tooltip="&quot;Жилищный кодекс Российской Федерации&quot; от 29.12.2004 N 188-ФЗ (ред. от 04.11.2025) (с изм. и доп., вступ. в силу с 14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четвертая введена Федеральным </w:t>
      </w:r>
      <w:hyperlink r:id="rId164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bookmarkStart w:id="4" w:name="P308"/>
      <w:bookmarkEnd w:id="4"/>
      <w:r>
        <w:t>Статья 21.1. Соглашение об условиях осуществления регулируемых видов деятельности в области газоснабжения (регуляторный контракт)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(введена Федеральным </w:t>
      </w:r>
      <w:hyperlink r:id="rId165" w:tooltip="Федеральный закон от 28.12.2024 N 528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</w:t>
      </w:r>
      <w:r>
        <w:t xml:space="preserve"> N 528-ФЗ)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Тарифы на услуги по транспортировке газа по газораспределительным сетям могут устанавливаться на основе соглашений об условиях осуществления регулируемых видов деятельности в области газоснабжения (регуляторных контрактов), заключаемых в </w:t>
      </w:r>
      <w:hyperlink r:id="rId166" w:tooltip="Постановление Правительства РФ от 30.08.2025 N 1330 &quot;О соглашениях об условиях осуществления регулируемых видов деятельности в области газоснабжения&quot; (вместе с &quot;Правилами заключения, изменения, прекращения и расторжения соглашений об условиях осуществления рег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Соглашение об условиях осуществления регулируемых видов деятельнос</w:t>
      </w:r>
      <w:r>
        <w:t>ти в области газоснабжения (регуляторный контракт) заключается федеральным органом исполнительной власти в области регулирования тарифов, высшим должностным лицом субъекта Российской Федерации и организацией, осуществляющей регулируемый вид деятельности по</w:t>
      </w:r>
      <w:r>
        <w:t xml:space="preserve"> оказанию услуг по транспортировке газа по газораспределительным сетям.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К соглашению об условиях осуществления регулируемых видов деятельности в области газоснабжения (регуляторному контракту) применяются положения Гражданского </w:t>
      </w:r>
      <w:hyperlink r:id="rId16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о договоре, если иное не установлено настоящим Федеральным законом.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Соглашение об условиях осуществления регулируемых видов деятельности в области газоснабжения (регуляторный контракт) должно содержать следующие существенные условия: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1) перечень мероприятий, связанных со строительством и (или) с реконструкцией газораспреде</w:t>
      </w:r>
      <w:r>
        <w:t>лительных сетей и их объектов;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lastRenderedPageBreak/>
        <w:t xml:space="preserve">2) </w:t>
      </w:r>
      <w:proofErr w:type="gramStart"/>
      <w:r>
        <w:t>перечень источников финансирования</w:t>
      </w:r>
      <w:proofErr w:type="gramEnd"/>
      <w:r>
        <w:t xml:space="preserve"> предусмотренных соглашением об условиях осуществления регулируемых видов деятельности в области газоснабжения (регуляторным контрактом) мероприятий, связанных со строительством и (или) с </w:t>
      </w:r>
      <w:r>
        <w:t>реконструкцией газораспределительных сетей и их объектов;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3) порядок осуществления контроля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(рег</w:t>
      </w:r>
      <w:r>
        <w:t>уляторным контрактом) мероприятий, связанных со строительством и (или) с реконструкцией газораспределительных сетей и их объектов;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4) обязательство субъекта Российской Федерации разработать и утвердить региональную программу газификации жилищно-коммунально</w:t>
      </w:r>
      <w:r>
        <w:t>го хозяйства, промышленных и иных организаций, включающую перечень источников и объемы финансирования определенных соглашением об условиях осуществления регулируемых видов деятельности в области газоснабжения (регуляторным контрактом) мероприятий, связанны</w:t>
      </w:r>
      <w:r>
        <w:t xml:space="preserve">х со строительством и (или) с реконструкцией газораспределительных сетей и их объектов, либо внести в утвержденную региональную программу газификации жилищно-коммунального хозяйства, промышленных и иных организаций изменения, предусматривающие включение в </w:t>
      </w:r>
      <w:r>
        <w:t>такую программу перечня источников и объемов финансирования мероприятий, определенных соглашением об условиях осуществления регулируемых видов деятельности в области газоснабжения (регуляторным контрактом);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5) обязательство газораспределительной организаци</w:t>
      </w:r>
      <w:r>
        <w:t>и выполнить предусмотренные соглашением об условиях осуществления регулируемых видов деятельности в области газоснабжения (регуляторным контрактом) мероприятия, связанные со строительством и (или) с реконструкцией газораспределительных сетей и их объектов,</w:t>
      </w:r>
      <w:r>
        <w:t xml:space="preserve"> в объеме и сроки, которые предусмотрены региональной программой газификации жилищно-коммунального хозяйства, промышленных и иных организаций;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6) обязательство федерального органа исполнительной власти в области регулирования тарифов учитывать при установл</w:t>
      </w:r>
      <w:r>
        <w:t>ении тарифов на услуги по транспортировке газа по газораспределительным сетям расходы газораспределительной организации, необходимые для реализации включенных в региональную программу газификации жилищно-коммунального хозяйства, промышленных и иных организ</w:t>
      </w:r>
      <w:r>
        <w:t>аций в соответствии с соглашением об условиях осуществления регулируемых видов деятельности в области газоснабжения (регуляторным контрактом) мероприятий, связанных со строительством и (или) с реконструкцией газораспределительных сетей и их объектов.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Контр</w:t>
      </w:r>
      <w:r>
        <w:t xml:space="preserve">оль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(регуляторным контрактом) мероприятий, связанных со строительством и (или) с реконструкцией </w:t>
      </w:r>
      <w:r>
        <w:t>газораспределительных сетей и их объектов, осуществляется исполнительным органом субъекта Российской Федерации, уполномоченным высшим должностным лицом субъекта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Срок действия соглашения об условиях осуществления регулируемых видов дея</w:t>
      </w:r>
      <w:r>
        <w:t>тельности в области газоснабжения (регуляторного контракта) не может быть менее трех и более десяти лет.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 xml:space="preserve">Статья 22. Утратила силу. - Федеральный </w:t>
      </w:r>
      <w:hyperlink r:id="rId16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lastRenderedPageBreak/>
        <w:t>Статья 23. Регулирование тарифов на услуги газораспределительных организаций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(в ред. Федерального </w:t>
      </w:r>
      <w:hyperlink r:id="rId169" w:tooltip="Федеральный закон от 28.12.2024 N 528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528-ФЗ)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22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 xml:space="preserve">До 01.01.2028 предложение первое ст. 23 </w:t>
            </w:r>
            <w:hyperlink r:id="rId170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не приме</w:t>
              </w:r>
              <w:r>
                <w:rPr>
                  <w:color w:val="0000FF"/>
                </w:rPr>
                <w:t>няется</w:t>
              </w:r>
            </w:hyperlink>
            <w:r>
              <w:rPr>
                <w:color w:val="392C69"/>
              </w:rPr>
              <w:t xml:space="preserve"> на территориях ДНР, ЛНР, Запорожской и Херсонской обл. Об установлении цен (тарифов) на указанных территориях см. </w:t>
            </w:r>
            <w:hyperlink r:id="rId171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остановление</w:t>
              </w:r>
            </w:hyperlink>
            <w:r>
              <w:rPr>
                <w:color w:val="392C69"/>
              </w:rPr>
              <w:t xml:space="preserve"> Правительства РФ от 08.07.2023 N 1128.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</w:tr>
    </w:tbl>
    <w:p w:rsidR="0096229D" w:rsidRDefault="00F870DC" w:rsidP="004A294F">
      <w:pPr>
        <w:pStyle w:val="ConsPlusNormal0"/>
        <w:widowControl/>
        <w:spacing w:before="300"/>
        <w:ind w:firstLine="540"/>
        <w:jc w:val="both"/>
      </w:pPr>
      <w:r>
        <w:t>Федеральный орган исполнительной власти в области регулирования тарифов утверждает тарифы</w:t>
      </w:r>
      <w:r>
        <w:t xml:space="preserve"> на услуги по транспортировке газа по газораспределительным сетям на срок не менее трех и не более пяти лет и определяет порядок их применения. Указанные тарифы могут быть дифференцированы с учетом экономических и социальных условий газоснабжения федеральн</w:t>
      </w:r>
      <w:r>
        <w:t>ых территорий и частей территорий субъектов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В случае заключения соглашения об условиях осуществления регулируемых видов деятельности в области газоснабжения (регуляторного контракта) в соответствии со </w:t>
      </w:r>
      <w:hyperlink w:anchor="P308" w:tooltip="Статья 21.1. Соглашение об условиях осуществления регулируемых видов деятельности в области газоснабжения (регуляторный контракт)">
        <w:r>
          <w:rPr>
            <w:color w:val="0000FF"/>
          </w:rPr>
          <w:t>статьей 21.1</w:t>
        </w:r>
      </w:hyperlink>
      <w:r>
        <w:t xml:space="preserve"> настоящего Федерального закона федеральный орган исполнительной власти в области регулирования тарифов утверждает </w:t>
      </w:r>
      <w:r>
        <w:t>тарифы на услуги по транспортировке газа по газораспределительным сетям на срок не менее трех и не более десяти лет.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23.1. Государственный контроль (надзор) за установлением и (или) применением регулируемых государством цен (тарифов) в области газо</w:t>
      </w:r>
      <w:r>
        <w:t>снабжения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(в ред. Федерального </w:t>
      </w:r>
      <w:hyperlink r:id="rId17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96229D" w:rsidRDefault="0096229D" w:rsidP="004A294F">
      <w:pPr>
        <w:pStyle w:val="ConsPlusNormal0"/>
        <w:widowControl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Государственный контроль (надзор) за установлением и (или) применением регулируемых государством цен (тарифов) в области газоснабжения осуществляется посредством: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федерального государственного контроля (надзора) за установлением и (или) применением регулир</w:t>
      </w:r>
      <w:r>
        <w:t>уемых государством цен (тарифов) в области газоснабжения - уполномоченным Правительством Российской Федерации федеральным органом исполнительной власти в соответствии с положением, утверждаемым Правительством Российской Федерации;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регионального государстве</w:t>
      </w:r>
      <w:r>
        <w:t>нного контроля (надзора) за установлением и (или) применением регулируемых государством цен (тарифов) в области газоснабжения - уполномоченными исполнительными органами субъектов Российской Федерации в соответствии с положениями, утверждаемыми высшими испо</w:t>
      </w:r>
      <w:r>
        <w:t>лнительными органами субъектов Российской Федерации.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Предметом федера</w:t>
      </w:r>
      <w:r>
        <w:t>льного государственного контроля (надзора) за установлением и (или) применением регулируемых государством цен (тарифов) в области газоснабжения являются соблюдение юридическими лицами и индивидуальными предпринимателями в процессе осуществления деятельност</w:t>
      </w:r>
      <w:r>
        <w:t xml:space="preserve">и в области газоснабжения обязательных </w:t>
      </w:r>
      <w:hyperlink r:id="rId174" w:tooltip="Приказ ФАС России от 20.02.2023 N 69/23 (ред. от 14.12.2023) &quot;Об утверждении Перечней нормативных правовых актов, содержащих обязательные требования, соблюдение которых оценивается при проведении ФАС России мероприятий по контролю (надзору)&quot; {КонсультантПлюс}">
        <w:r>
          <w:rPr>
            <w:color w:val="0000FF"/>
          </w:rPr>
          <w:t>требований</w:t>
        </w:r>
      </w:hyperlink>
      <w:r>
        <w:t xml:space="preserve"> настоящего Федерального закона, других федеральных законов и иных нормат</w:t>
      </w:r>
      <w:r>
        <w:t>ивных правовых актов Российской Федерации в области газоснабжения к установлению и применению цен (тарифов) в области газоснабжения, регулируемых на уровне федеральных органов исполнительной власти, в том числе в части определения достоверности, экономичес</w:t>
      </w:r>
      <w:r>
        <w:t xml:space="preserve">кой обоснованности расходов и иных показателей, учитываемых при государственном регулировании цен (тарифов) в области </w:t>
      </w:r>
      <w:r>
        <w:lastRenderedPageBreak/>
        <w:t>газоснабжения, экономической обоснованности фактического расходования средств при осуществлении регулируемых видов деятельности, раздельно</w:t>
      </w:r>
      <w:r>
        <w:t xml:space="preserve">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соблюдение стандартов раскрытия </w:t>
      </w:r>
      <w:r>
        <w:t>информации.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Предметом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являются соблюдение юридическими лицами и индивидуальными предпринимателями в проце</w:t>
      </w:r>
      <w:r>
        <w:t>ссе осуществления деятельности в области газоснабжения обязательных требований настоящего Федерального закона, других федеральных законов и иных нормативных правовых актов Российской Федерации в области газоснабжения к установлению и применению цен (тарифо</w:t>
      </w:r>
      <w:r>
        <w:t>в) в области газоснабжения, регулируемых на уровне исполнительных органов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</w:t>
      </w:r>
      <w:r>
        <w:t xml:space="preserve">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</w:t>
      </w:r>
      <w:r>
        <w:t>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</w:t>
      </w:r>
      <w:r>
        <w:t>дартов раскрытия информации.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7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Государственный контроль (надзор) за уст</w:t>
      </w:r>
      <w:r>
        <w:t xml:space="preserve">ановлением и (или) применением регулируемых государством цен (тарифов) в области газоснабжения регулируется Федеральным </w:t>
      </w:r>
      <w:hyperlink r:id="rId176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</w:t>
      </w:r>
      <w:r>
        <w:t>ниципальном контроле в Российской Федерации".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Правительство Российской Федерации устанавливает общие </w:t>
      </w:r>
      <w:hyperlink r:id="rId177" w:tooltip="Постановление Правительства РФ от 03.11.2021 N 1915 (ред. от 27.08.2025) &quot;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&quot; {КонсультантПлюс}">
        <w:r>
          <w:rPr>
            <w:color w:val="0000FF"/>
          </w:rPr>
          <w:t>требования</w:t>
        </w:r>
      </w:hyperlink>
      <w:r>
        <w:t xml:space="preserve"> к осуществ</w:t>
      </w:r>
      <w:r>
        <w:t>лению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Государственный контроль (надзор) за реализацией исполнительными органами субъектов Российской Фед</w:t>
      </w:r>
      <w:r>
        <w:t xml:space="preserve">ерации полномочий в области регулирования цен (тарифов) в области газоснабжения осуществляется уполномоченным Правительством Российской Федерации федеральным </w:t>
      </w:r>
      <w:hyperlink r:id="rId178" w:tooltip="Постановление Правительства РФ от 27.06.2013 N 543 (ред. от 07.11.2023) &quot;О государственном контроле (надзоре) за реализацией исполнительными органами субъектов Российской Федерации полномочий в области регулирования цен (тарифов)&quot; (вместе с &quot;Положением о госуд">
        <w:r>
          <w:rPr>
            <w:color w:val="0000FF"/>
          </w:rPr>
          <w:t>органом</w:t>
        </w:r>
      </w:hyperlink>
      <w:r>
        <w:t xml:space="preserve"> исполнительной власти в соответствии с положениями Федерального </w:t>
      </w:r>
      <w:hyperlink r:id="rId179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 Правительство Российской Федерации устанавливает </w:t>
      </w:r>
      <w:hyperlink r:id="rId180" w:tooltip="Постановление Правительства РФ от 27.06.2013 N 543 (ред. от 07.11.2023) &quot;О государственном контроле (надзоре) за реализацией исполнительными органами субъектов Российской Федерации полномочий в области регулирования цен (тарифов)&quot; (вместе с &quot;Положением о госуд">
        <w:r>
          <w:rPr>
            <w:color w:val="0000FF"/>
          </w:rPr>
          <w:t>порядок</w:t>
        </w:r>
      </w:hyperlink>
      <w:r>
        <w:t xml:space="preserve"> осуществления государственного контроля (надзора) в области регулирования цен (тарифов) в области газоснабжения за деятельностью органов государственной власти субъектов Российской Федерации, в том чис</w:t>
      </w:r>
      <w:r>
        <w:t xml:space="preserve">ле </w:t>
      </w:r>
      <w:hyperlink r:id="rId181" w:tooltip="Постановление Правительства РФ от 27.06.2013 N 543 (ред. от 07.11.2023) &quot;О государственном контроле (надзоре) за реализацией исполнительными органами субъектов Российской Федерации полномочий в области регулирования цен (тарифов)&quot; (вместе с &quot;Положением о госуд">
        <w:r>
          <w:rPr>
            <w:color w:val="0000FF"/>
          </w:rPr>
          <w:t>предмет</w:t>
        </w:r>
      </w:hyperlink>
      <w:r>
        <w:t xml:space="preserve"> осуществления указанного контроля (надзора).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8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Принятые исполнительными органами субъектов Российской Федерации в области государственного регулирования цен (тарифов) с нарушением </w:t>
      </w:r>
      <w:r>
        <w:t>законодательства Российской Федерации решения об установлении цен (тарифов) в области газоснабжения,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</w:t>
      </w:r>
      <w:r>
        <w:t xml:space="preserve">ции, подлежат отмене федеральным органом исполнительной власти в области регулирования тарифов в </w:t>
      </w:r>
      <w:hyperlink r:id="rId183" w:tooltip="Постановление Правительства РФ от 03.03.2004 N 123 (ред. от 10.09.2024) &quot;Об утверждении Правил отмены решений исполнительных органов субъектов Российской Федерации в области государственного регулирования тарифов, а также решений органов местного самоуправлени">
        <w:r>
          <w:rPr>
            <w:color w:val="0000FF"/>
          </w:rPr>
          <w:t>порядке</w:t>
        </w:r>
      </w:hyperlink>
      <w:r>
        <w:t>, установленном Правит</w:t>
      </w:r>
      <w:r>
        <w:t>ельством Российской Федерации.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8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23.2. Государственное регулиро</w:t>
      </w:r>
      <w:r>
        <w:t>вание платы за технологическое присоединение газоиспользующего оборудования к газораспределительным сетям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(введена Федеральным </w:t>
      </w:r>
      <w:hyperlink r:id="rId185" w:tooltip="Федеральный закон от 05.04.2013 N 35-ФЗ &quot;О внесении изменений в Федеральный закон &quot;О газоснабже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05.04.2013 N 35-ФЗ)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Государственному регулир</w:t>
      </w:r>
      <w:r>
        <w:t>ованию подлежат плата за технологическое присоединение газоиспользующего оборудования к газораспределительным сетям (далее - технологическое присоединение) и (или) стандартизированные тарифные ставки, определяющие ее величину.</w:t>
      </w:r>
    </w:p>
    <w:p w:rsidR="0096229D" w:rsidRDefault="0096229D" w:rsidP="004A294F">
      <w:pPr>
        <w:pStyle w:val="ConsPlusNormal0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22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 xml:space="preserve">До 01.01.2028 ч. 2 ст. 23.2 </w:t>
            </w:r>
            <w:hyperlink r:id="rId186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на территориях ДНР, ЛНР, Запорожской и Херсонской обл.</w:t>
            </w:r>
            <w:r>
              <w:rPr>
                <w:color w:val="392C69"/>
              </w:rPr>
              <w:t xml:space="preserve"> О подключении (технологическом присоединении) на указанных территориях см. </w:t>
            </w:r>
            <w:hyperlink r:id="rId187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08.07.2023 N</w:t>
            </w:r>
            <w:r>
              <w:rPr>
                <w:color w:val="392C69"/>
              </w:rPr>
              <w:t xml:space="preserve"> 1128.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</w:tr>
    </w:tbl>
    <w:p w:rsidR="0096229D" w:rsidRDefault="00F870DC" w:rsidP="004A294F">
      <w:pPr>
        <w:pStyle w:val="ConsPlusNormal0"/>
        <w:widowControl/>
        <w:spacing w:before="300"/>
        <w:ind w:firstLine="540"/>
        <w:jc w:val="both"/>
      </w:pPr>
      <w:r>
        <w:t xml:space="preserve">Размер платы за технологическое присоединение и (или) стандартизированные тарифные ставки, определяющие ее величину, устанавливаются исполнительными органами субъектов Российской Федерации в области государственного регулирования тарифов в </w:t>
      </w:r>
      <w:hyperlink r:id="rId188" w:tooltip="Постановление Правительства РФ от 29.12.2000 N 1021 (ред. от 30.08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и в соответствии с </w:t>
      </w:r>
      <w:hyperlink r:id="rId189" w:tooltip="Приказ ФАС России от 16.08.2018 N 1151/18 (ред. от 03.09.2025) &quot;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">
        <w:r>
          <w:rPr>
            <w:color w:val="0000FF"/>
          </w:rPr>
          <w:t>методическими указаниями</w:t>
        </w:r>
      </w:hyperlink>
      <w:r>
        <w:t xml:space="preserve"> по расчету размера данной платы и (или) размеров данных стандартизированных тарифных ставок, утвержденными федеральным органом исполнительной власти в </w:t>
      </w:r>
      <w:r>
        <w:t>области регулирования тарифов.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9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6229D" w:rsidRDefault="0096229D" w:rsidP="004A294F">
      <w:pPr>
        <w:pStyle w:val="ConsPlusNormal0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22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 xml:space="preserve">До 01.01.2028 предложения первое и третье ч. 3 ст. 23.2 </w:t>
            </w:r>
            <w:hyperlink r:id="rId191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на территориях ДНР, ЛНР, З</w:t>
            </w:r>
            <w:r>
              <w:rPr>
                <w:color w:val="392C69"/>
              </w:rPr>
              <w:t xml:space="preserve">апорожской и Херсонской обл. О подключении (технологическом присоединении) на указанных территориях см. </w:t>
            </w:r>
            <w:hyperlink r:id="rId192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08.07.2023 N 1128.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</w:tr>
    </w:tbl>
    <w:p w:rsidR="0096229D" w:rsidRDefault="00F870DC" w:rsidP="004A294F">
      <w:pPr>
        <w:pStyle w:val="ConsPlusNormal0"/>
        <w:widowControl/>
        <w:spacing w:before="300"/>
        <w:ind w:firstLine="540"/>
        <w:jc w:val="both"/>
      </w:pPr>
      <w:r>
        <w:t>Затраты газораспределительной организации на проведение мероприятий по технологическому присоединению, в том числе расходы на строительство и (или) реконструкцию необходимых для технологического присоединения объек</w:t>
      </w:r>
      <w:r>
        <w:t xml:space="preserve">тов капитального строительства, включаются в расходы газораспределительной организации, учитываемые при установлении тарифов на услуги по транспортировке газа по газораспределительным сетям и (или) предусмотренных </w:t>
      </w:r>
      <w:hyperlink w:anchor="P239" w:tooltip="Для финансирования программ газификации жилищно-коммунального хозяйства, промышленных и иных организаций, расположенных на федеральных территориях и территориях субъектов Российской Федерации, в порядке, установленном Правительством Российской Федерации, могут">
        <w:r>
          <w:rPr>
            <w:color w:val="0000FF"/>
          </w:rPr>
          <w:t>часть</w:t>
        </w:r>
        <w:r>
          <w:rPr>
            <w:color w:val="0000FF"/>
          </w:rPr>
          <w:t>ю второй статьи 17</w:t>
        </w:r>
      </w:hyperlink>
      <w:r>
        <w:t xml:space="preserve"> настоящего Федерального закона специальных надбавок к указанным тарифам, а также платы за технологическое присоединение и (или) стандартизированных тарифных ставок, определяющих ее величину, в порядке, установленном Правительством Россий</w:t>
      </w:r>
      <w:r>
        <w:t>ской Федерации. При этом в состав платы за технологическое присоединение и (или) стандартизированных тарифных ставок, определяющих ее величину, не допускается включение расходов газораспределительной организации, учтенных при установлении тарифов на услуги</w:t>
      </w:r>
      <w:r>
        <w:t xml:space="preserve"> по транспортировке газа по газораспределительным сетям и (или) специальных надбавок к указанным тарифам, а в состав тарифов на услуги по транспортировке газа по газораспределительным сетям и (или) специальных надбавок к указанным тарифам не допускается вк</w:t>
      </w:r>
      <w:r>
        <w:t>лючение расходов, учтенных при установлении платы за технологическое присоединение и (или) стандартизированных тарифных ставок, определяющих ее величину. Состав расходов газораспределительных организаций, включаемых в состав платы за технологическое присое</w:t>
      </w:r>
      <w:r>
        <w:t xml:space="preserve">динение и (или) стандартизированных тарифных ставок, определяющих ее </w:t>
      </w:r>
      <w:r>
        <w:lastRenderedPageBreak/>
        <w:t>величину, определяется федеральным органом исполнительной власти в области регулирования тарифов.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193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184-ФЗ)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В случае, если финансовых средств газораспределительных организаций, получаемых в результате установления тарифа на услуги по транспортировке газа по газораспределительным сетям, введения специальных надбавок к такому тарифу, а также от иных источников фин</w:t>
      </w:r>
      <w:r>
        <w:t>ансирования, недостаточно для покрытия расходов указанных организаций на технологическое присоединение к газораспределительным сетям газоиспользующего оборудования отдельных категорий заявителей, определяемых Правительством Российской Федерации, мероприяти</w:t>
      </w:r>
      <w:r>
        <w:t xml:space="preserve">я по такому технологическому присоединению выполняются или финансируются в </w:t>
      </w:r>
      <w:hyperlink r:id="rId194" w:tooltip="Постановление Правительства РФ от 13.09.2021 N 1550 (ред. от 05.12.2024) &quot;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">
        <w:r>
          <w:rPr>
            <w:color w:val="0000FF"/>
          </w:rPr>
          <w:t>порядке</w:t>
        </w:r>
      </w:hyperlink>
      <w:r>
        <w:t>, установленном Правительством Российско</w:t>
      </w:r>
      <w:r>
        <w:t>й Федерации: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региональным оператором газификации;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bookmarkStart w:id="5" w:name="P369"/>
      <w:bookmarkEnd w:id="5"/>
      <w:r>
        <w:t>единым оператором газификации, в том числе в случае недостаточности финансовых средств у регионального оператора газификации для покрытия указанных расходов.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четвертая в ред. Федерального </w:t>
      </w:r>
      <w:hyperlink r:id="rId195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23.3. Государственное регулирование платы за технологическое присоединение к магистральным газопроводам строящихся и реконструируемых газопро</w:t>
      </w:r>
      <w:r>
        <w:t>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(введена Федераль</w:t>
      </w:r>
      <w:r>
        <w:t xml:space="preserve">ным </w:t>
      </w:r>
      <w:hyperlink r:id="rId196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96229D" w:rsidRDefault="0096229D" w:rsidP="004A294F">
      <w:pPr>
        <w:pStyle w:val="ConsPlusNormal0"/>
        <w:widowControl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Государственному регулированию подлежит плата за </w:t>
      </w:r>
      <w:hyperlink r:id="rId197" w:tooltip="Постановление Правительства РФ от 01.11.2021 N 1898 (ред. от 30.09.2022) &quot;Об утверждении Правил технологического присоединения к магистральным газопроводам&quot; {КонсультантПлюс}">
        <w:r>
          <w:rPr>
            <w:color w:val="0000FF"/>
          </w:rPr>
          <w:t>технологическое присоединение</w:t>
        </w:r>
      </w:hyperlink>
      <w:r>
        <w:t xml:space="preserve"> к магистральным газопроводам строящихся и реконструируемых газопроводов, п</w:t>
      </w:r>
      <w:r>
        <w:t>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газопровода.</w:t>
      </w:r>
    </w:p>
    <w:p w:rsidR="0096229D" w:rsidRDefault="0096229D" w:rsidP="004A294F">
      <w:pPr>
        <w:pStyle w:val="ConsPlusNormal0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22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</w:t>
            </w:r>
            <w:r>
              <w:rPr>
                <w:color w:val="392C69"/>
              </w:rPr>
              <w:t>чание.</w:t>
            </w:r>
          </w:p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 xml:space="preserve">До 01.01.2028 ч. 2 ст. 23.3 </w:t>
            </w:r>
            <w:hyperlink r:id="rId198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на территориях ДНР, ЛНР, Запорожской и Херсонской обл. О подключении (технол</w:t>
            </w:r>
            <w:r>
              <w:rPr>
                <w:color w:val="392C69"/>
              </w:rPr>
              <w:t xml:space="preserve">огическом присоединении) на указанных территориях см. </w:t>
            </w:r>
            <w:hyperlink r:id="rId199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08.07.2023 N 1128.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</w:tr>
    </w:tbl>
    <w:p w:rsidR="0096229D" w:rsidRDefault="00F870DC" w:rsidP="004A294F">
      <w:pPr>
        <w:pStyle w:val="ConsPlusNormal0"/>
        <w:widowControl/>
        <w:spacing w:before="300"/>
        <w:ind w:firstLine="540"/>
        <w:jc w:val="both"/>
      </w:pPr>
      <w:r>
        <w:t xml:space="preserve">Размер платы за такое технологическое присоединение устанавливается федеральным </w:t>
      </w:r>
      <w:hyperlink r:id="rId200" w:tooltip="Постановление Правительства РФ от 01.11.2021 N 1898 (ред. от 30.09.2022) &quot;Об утверждении Правил технологического присоединения к магистральным газопроводам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определяемым Правительством Российской Федерации, в порядке, установленном Правительством Россий</w:t>
      </w:r>
      <w:r>
        <w:t xml:space="preserve">ской Федерации, и в соответствии с </w:t>
      </w:r>
      <w:hyperlink r:id="rId201" w:tooltip="Приказ ФАС России от 01.11.2021 N 1198а/21 &quot;Об утверждении Методических указаний по расчету размера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">
        <w:r>
          <w:rPr>
            <w:color w:val="0000FF"/>
          </w:rPr>
          <w:t>методическими указаниями</w:t>
        </w:r>
      </w:hyperlink>
      <w:r>
        <w:t xml:space="preserve"> по расчету размера указанной платы, утвержденными федеральным </w:t>
      </w:r>
      <w:r>
        <w:t>органом исполнительной власти в области регулирования тарифов.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Подключение (технологическое присоединение) к магистральному газопроводу газопровода, предназначенного для транспортировки газа от магистрального газопровода до объекта капитального строительст</w:t>
      </w:r>
      <w:r>
        <w:t xml:space="preserve">ва, возможно только в случае подтверждения газораспределительной организацией отсутствия технической возможности обеспечить поставки газа заявителю в необходимом объеме с требуемым давлением по газораспределительным сетям, принадлежащим </w:t>
      </w:r>
      <w:r>
        <w:lastRenderedPageBreak/>
        <w:t>указанной газораспр</w:t>
      </w:r>
      <w:r>
        <w:t>еделительной организации, за исключением строящихся или реконструируемых газопроводов, предназначенных для транспортировки газа от магистрального газопровода до объектов капитального строительства, технические условия для подключения (технологического прис</w:t>
      </w:r>
      <w:r>
        <w:t>оединения) которых выданы заявителям до дня вступления в силу настоящего Федерального закона.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24. Социальные гарантии для малоимущих граждан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(в ред. Федерального </w:t>
      </w:r>
      <w:hyperlink r:id="rId20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Социальные гарантии для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25. Гарантии о</w:t>
      </w:r>
      <w:r>
        <w:t>платы поставленного газа и услуг по его транспортировке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(в ред. Федерального </w:t>
      </w:r>
      <w:hyperlink r:id="rId203" w:tooltip="Федеральный закон от 03.11.2015 N 307-ФЗ &quot;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&quot; {КонсультантПлюс}">
        <w:r>
          <w:rPr>
            <w:color w:val="0000FF"/>
          </w:rPr>
          <w:t>закона</w:t>
        </w:r>
      </w:hyperlink>
      <w:r>
        <w:t xml:space="preserve"> от 03.11.2015 N 307-ФЗ)</w:t>
      </w:r>
    </w:p>
    <w:p w:rsidR="0096229D" w:rsidRDefault="0096229D" w:rsidP="004A294F">
      <w:pPr>
        <w:pStyle w:val="ConsPlusNormal0"/>
        <w:widowControl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На основании договоров поставки газа и договоров об оказании услуг по его транспортировке потребители обязаны оплатить поставки газа и о</w:t>
      </w:r>
      <w:r>
        <w:t>казанные услуги.</w:t>
      </w:r>
    </w:p>
    <w:p w:rsidR="0096229D" w:rsidRDefault="0096229D" w:rsidP="004A294F">
      <w:pPr>
        <w:pStyle w:val="ConsPlusNormal0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22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 xml:space="preserve">До 01.01.2027 размер пени определяется в соответствии с </w:t>
            </w:r>
            <w:hyperlink r:id="rId204" w:tooltip="Постановление Правительства РФ от 18.03.2025 N 329 &quot;О некоторых особенностях регулирования жилищных отношений в 2025 - 2026 годах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от 18.03.2025 N 329.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</w:tr>
    </w:tbl>
    <w:p w:rsidR="0096229D" w:rsidRDefault="00F870DC" w:rsidP="004A294F">
      <w:pPr>
        <w:pStyle w:val="ConsPlusNormal0"/>
        <w:widowControl/>
        <w:spacing w:before="300"/>
        <w:ind w:firstLine="540"/>
        <w:jc w:val="both"/>
      </w:pPr>
      <w:r>
        <w:t xml:space="preserve">В случае несвоевременной и (или) неполной оплаты газа и услуг по его транспортировке потребитель газа обязан уплатить поставщику пени в размере одной </w:t>
      </w:r>
      <w:proofErr w:type="spellStart"/>
      <w:r>
        <w:t>стотридцатой</w:t>
      </w:r>
      <w:proofErr w:type="spellEnd"/>
      <w:r>
        <w:t xml:space="preserve"> </w:t>
      </w:r>
      <w:hyperlink r:id="rId205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</w:t>
        </w:r>
        <w:r>
          <w:rPr>
            <w:color w:val="0000FF"/>
          </w:rPr>
          <w:t>авки</w:t>
        </w:r>
      </w:hyperlink>
      <w:r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</w:t>
      </w:r>
      <w:r>
        <w:t>платы.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Товарищества собственников жилья, жилищные, жилищно-строительные и иные специализированные потребительские кооперативы, созданные в целях удовлетворения потребностей граждан в жилье, приобретающие газ для целей предоставления коммунальных услуг, в с</w:t>
      </w:r>
      <w:r>
        <w:t xml:space="preserve">лучае несвоевременной и (или) неполной оплаты газа уплачивают поставщику пени в размере одной трехсотой </w:t>
      </w:r>
      <w:hyperlink r:id="rId206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рефинансирования Центрального банка Российской Федерац</w:t>
      </w:r>
      <w:r>
        <w:t>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</w:t>
      </w:r>
      <w:r>
        <w:t>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</w:t>
      </w:r>
      <w:r>
        <w:t xml:space="preserve">а днем наступления установленного срока оплаты, по день фактической оплаты пени уплачиваются в размере одной </w:t>
      </w:r>
      <w:proofErr w:type="spellStart"/>
      <w:r>
        <w:t>стотридцатой</w:t>
      </w:r>
      <w:proofErr w:type="spellEnd"/>
      <w: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</w:t>
      </w:r>
      <w:r>
        <w:t>ы за каждый день просрочки.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Управляющие организации, приобретающие газ для целей предоставления коммунальных услуг, теплоснабжающие организации (единые теплоснабжающие организации) в случае </w:t>
      </w:r>
      <w:r>
        <w:lastRenderedPageBreak/>
        <w:t>несвоевременной и (или) неполной оплаты газа уплачивают поставщику</w:t>
      </w:r>
      <w:r>
        <w:t xml:space="preserve"> пени в размере одной трехсотой </w:t>
      </w:r>
      <w:hyperlink r:id="rId207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рефинансирования Центрального банка Российской Федерации, действующей на день фактической оплаты, от не выплаченной в срок сум</w:t>
      </w:r>
      <w:r>
        <w:t>мы за каждый день просрочки начиная со дня, следующего за днем наступления установленного срока оплаты, по день фактической оплаты, произведенной в течение шестидесяти календарных дней со дня наступления установленного срока оплаты, либо до истечения шести</w:t>
      </w:r>
      <w:r>
        <w:t>десяти календарных дней после дня наступления установленного срока оплаты, если в шестидесятидневный срок оплата не произведена. Начиная с шестьдесят первого дня, следующего за днем наступления установленного срока оплаты, по день фактической оплаты, произ</w:t>
      </w:r>
      <w:r>
        <w:t>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произведена, пени уплачиваю</w:t>
      </w:r>
      <w:r>
        <w:t xml:space="preserve">тся в размере одной </w:t>
      </w:r>
      <w:proofErr w:type="spellStart"/>
      <w:r>
        <w:t>стосемидесятой</w:t>
      </w:r>
      <w:proofErr w:type="spellEnd"/>
      <w: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Начиная с девяносто первого дня, следующего за днем наступл</w:t>
      </w:r>
      <w:r>
        <w:t xml:space="preserve">ения установленного срока оплаты, по день фактической оплаты пени уплачиваются в размере одной </w:t>
      </w:r>
      <w:proofErr w:type="spellStart"/>
      <w:r>
        <w:t>стотридцатой</w:t>
      </w:r>
      <w:proofErr w:type="spellEnd"/>
      <w: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</w:t>
      </w:r>
      <w:r>
        <w:t>нь просрочки.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Собственники и иные законные владельцы помещений в многоквартирных домах и жилых домов в случае несвоевременной и (или) неполной оплаты газа, потребляемого ими при получении коммунальных услуг, уплачивают пени в </w:t>
      </w:r>
      <w:hyperlink r:id="rId208" w:tooltip="&quot;Жилищный кодекс Российской Федерации&quot; от 29.12.2004 N 188-ФЗ (ред. от 04.11.2025) (с изм. и доп., вступ. в силу с 14.12.2025) ------------ Недействующая редакция {КонсультантПлюс}">
        <w:r>
          <w:rPr>
            <w:color w:val="0000FF"/>
          </w:rPr>
          <w:t>размере и порядке</w:t>
        </w:r>
      </w:hyperlink>
      <w:r>
        <w:t>, установленных жилищным законодательством.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</w:t>
      </w:r>
      <w:r>
        <w:t>газа в порядке, установленном Правительством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bookmarkStart w:id="6" w:name="P400"/>
      <w:bookmarkEnd w:id="6"/>
      <w:r>
        <w:t xml:space="preserve">Правительство Российской Федерации устанавливает </w:t>
      </w:r>
      <w:hyperlink r:id="rId209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критер</w:t>
        </w:r>
        <w:r>
          <w:rPr>
            <w:color w:val="0000FF"/>
          </w:rPr>
          <w:t>ии</w:t>
        </w:r>
      </w:hyperlink>
      <w:r>
        <w:t>, при соответствии которым у потребителей газа возникает обязанность предоставления обеспечения исполнения обязательств по оплате газа, поставляемого по договорам поставки. При установлении данных критериев Правительство Российской Федерации исходит из с</w:t>
      </w:r>
      <w:r>
        <w:t>лучаев неисполнения или ненадлежащего исполнения потребителями газа обязательств по его оплате. При этом не возникает обязанность предоставления обеспечения исполнения обязательств по оплате у потребителей газа, не имеющих неисполненных обязательств по опл</w:t>
      </w:r>
      <w:r>
        <w:t>ате газа.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Указанная в </w:t>
      </w:r>
      <w:hyperlink w:anchor="P400" w:tooltip="Правительство Российской Федерации устанавливает критерии, при соответствии которым у потребителей газа возникает обязанность предоставления обеспечения исполнения обязательств по оплате газа, поставляемого по договорам поставки. При установлении данных критер">
        <w:r>
          <w:rPr>
            <w:color w:val="0000FF"/>
          </w:rPr>
          <w:t>части седьмой</w:t>
        </w:r>
      </w:hyperlink>
      <w:r>
        <w:t xml:space="preserve"> настоящей статьи обязанность не устанавливается в отношении потребителей газа, являющихся органами государственной власти, органами местного самоуправления, казенными, автономными и б</w:t>
      </w:r>
      <w:r>
        <w:t>юджетными учреждениями, собственниками и пользователями (законными владельцами) жилых домов и помещений в многоквартирных домах, действующими в соответствии с жилищным законодательством управляющими организациями, товариществами собственников жилья, жилищн</w:t>
      </w:r>
      <w:r>
        <w:t>ыми, жилищно-строительными и иными специализированными потребительскими кооперативами, созданными в целях удовлетворения потребностей граждан в жилье.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Поставщики газа обязаны в предусмотренном Правительством Российской Федерации </w:t>
      </w:r>
      <w:hyperlink r:id="rId210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порядке</w:t>
        </w:r>
      </w:hyperlink>
      <w:r>
        <w:t xml:space="preserve"> определить потребителей газа, соответствующих установленным Правительством Российской Федерации критериям, и уведомить их в </w:t>
      </w:r>
      <w:hyperlink r:id="rId211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сроки и порядке</w:t>
        </w:r>
      </w:hyperlink>
      <w:r>
        <w:t>, которые установлены Правительством Российской Федерации, о необходимости предоставления обеспечения исполнения обязательст</w:t>
      </w:r>
      <w:r>
        <w:t xml:space="preserve">в по оплате газа. В направляемом потребителю газа уведомлении указываются основания для возникновения у него обязанности предоставить обеспечение </w:t>
      </w:r>
      <w:r>
        <w:lastRenderedPageBreak/>
        <w:t xml:space="preserve">исполнения обязательств по оплате газа, срок, в течение которого данное обеспечение должно быть предоставлено </w:t>
      </w:r>
      <w:r>
        <w:t xml:space="preserve">поставщику газа, а также другая </w:t>
      </w:r>
      <w:hyperlink r:id="rId212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информация</w:t>
        </w:r>
      </w:hyperlink>
      <w:r>
        <w:t>, установленная Правительством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В случае, если потребитель </w:t>
      </w:r>
      <w:r>
        <w:t>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газа, послужившее основанием для возникновения у него обязанности предоставить обеспечен</w:t>
      </w:r>
      <w:r>
        <w:t>ие исполнения обязательств, предоставление такого обеспечения в связи с возникновением указанных в уведомлении оснований не требуется.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Высшее должностное лицо субъекта Российской Федерации в установленном Правительством Российской Федерации </w:t>
      </w:r>
      <w:hyperlink r:id="rId213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порядке</w:t>
        </w:r>
      </w:hyperlink>
      <w:r>
        <w:t xml:space="preserve"> в информационных целях обеспечивает формирование и ведение перечня потребителей газа в субъекте Российской Федерации, в отношении</w:t>
      </w:r>
      <w:r>
        <w:t xml:space="preserve"> которых поставщиками газа установлена обязанность предоставления обеспечения исполнения обязательств по оплате поставляемого газа.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214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Информация об устранении потребителем газа допущенных нарушений обязательств по оплате газа учитывается при ведении предусмотренного настоящ</w:t>
      </w:r>
      <w:r>
        <w:t>ей статьей перечня потребителей газа, обязанных предоставлять обеспечение, в соответствии с устанавливаемым Правительством Российской Федерации порядком формирования и ведения данного перечня.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Если иное не согласовано сторонами, обеспечение исполнения обяз</w:t>
      </w:r>
      <w:r>
        <w:t>ательств по оплате газа предоставляется потребителями газа, соответствующими установленным Правительством Российской Федерации критериям и определенными поставщиками газа в соответствии с настоящей статьей, в виде независимой гарантии, выдаваемой банком (б</w:t>
      </w:r>
      <w:r>
        <w:t>анковской гарантии). Указанная гарантия должна содержать условие о невозможности ее отзыва гарантом (безотзывная гарантия) и условие о невозможности ее изменения гарантом без согласия бенефициара. Предоставляемые банковские гарантии не должны содержать тре</w:t>
      </w:r>
      <w:r>
        <w:t>бования о предоставлении поставщиком газа гаранту для получения выплаты по гарантиям судебных актов, подтверждающих неисполнение или ненадлежащее исполнение потребителем газа обеспечиваемых гарантиями обязательств.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Банковская гарантия обеспечивает исполнен</w:t>
      </w:r>
      <w:r>
        <w:t>ие возникших после ее выдачи обязанностей по оплате газа, поставляемого по договорам поставки газа.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Банковские гарантии должны быть предоставлены банком, включенным в перечень банков, отвечающих установленным </w:t>
      </w:r>
      <w:hyperlink r:id="rId215" w:tooltip="&quot;Налоговый кодекс Российской Федерации (часть первая)&quot; от 31.07.1998 N 146-ФЗ (ред. от 28.11.2025) ------------ Недействующая редакция {КонсультантПлюс}">
        <w:r>
          <w:rPr>
            <w:color w:val="0000FF"/>
          </w:rPr>
          <w:t>статьей 74.1</w:t>
        </w:r>
      </w:hyperlink>
      <w:r>
        <w:t xml:space="preserve"> Налоговог</w:t>
      </w:r>
      <w:r>
        <w:t>о кодекса Российской Федерации требованиям для принятия банковских гарантий в целях налогообложения.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В случае предоставления в качестве обеспечения исполнения обязательств по оплате газа банковских гарантий, соответствующих установленным Правительством Рос</w:t>
      </w:r>
      <w:r>
        <w:t>сийской Федерации условиям предоставления обеспечения исполнения обязательств по оплате газа, поставщик газа обязан принять указанные гарантии в качестве обеспечения исполнения обязательств по оплате газа.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Указанными в настоящей статье потребителями газа п</w:t>
      </w:r>
      <w:r>
        <w:t xml:space="preserve">о согласованию с поставщиком газа может быть предоставлена государственная или муниципальная </w:t>
      </w:r>
      <w:hyperlink r:id="rId216" w:tooltip="&quot;Бюджетный кодекс Российской Федерации&quot; от 31.07.1998 N 145-ФЗ (ред. от 28.11.2025) ------------ Недействующая редакция {КонсультантПлюс}">
        <w:r>
          <w:rPr>
            <w:color w:val="0000FF"/>
          </w:rPr>
          <w:t>гарантия</w:t>
        </w:r>
      </w:hyperlink>
      <w:r>
        <w:t xml:space="preserve"> либо исполнение обязательств по оплате газа может быть обеспечено иными способами, предусмотренными </w:t>
      </w:r>
      <w:hyperlink r:id="rId21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законом</w:t>
        </w:r>
      </w:hyperlink>
      <w:r>
        <w:t xml:space="preserve"> или договором.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lastRenderedPageBreak/>
        <w:t xml:space="preserve">Расходы потребителей газа, связанные с предоставлением обеспечения исполнения обязательств по оплате газа, не учитываются при установлении (утверждении) для указанных потребителей газа в соответствии с законодательством </w:t>
      </w:r>
      <w:r>
        <w:t>Российской Федерации регулируемых государством цен (тарифов).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hyperlink r:id="rId218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Срок</w:t>
        </w:r>
      </w:hyperlink>
      <w:r>
        <w:t>, в течение которого действует обязанность потребителя г</w:t>
      </w:r>
      <w:r>
        <w:t xml:space="preserve">аза, соответствующего установленным Правительством Российской Федерации </w:t>
      </w:r>
      <w:hyperlink r:id="rId219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критериям</w:t>
        </w:r>
      </w:hyperlink>
      <w:r>
        <w:t xml:space="preserve"> и определенного поставщиком газа, по пре</w:t>
      </w:r>
      <w:r>
        <w:t xml:space="preserve">доставлению обеспечения исполнения обязательств по оплате газа, и порядок предоставления указанного обеспечения, устанавливающий в том числе правила определения </w:t>
      </w:r>
      <w:hyperlink r:id="rId220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срока</w:t>
        </w:r>
      </w:hyperlink>
      <w:r>
        <w:t xml:space="preserve"> и </w:t>
      </w:r>
      <w:hyperlink r:id="rId221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суммы</w:t>
        </w:r>
      </w:hyperlink>
      <w:r>
        <w:t>, на которые предоставляется обеспечение исполнения обязательств, а та</w:t>
      </w:r>
      <w:r>
        <w:t>кже требования к условиям его предоставления, устанавливаются Правительством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Нарушение установленного порядка предоставления обеспечения исполнения обязательств по оплате газа влечет административную </w:t>
      </w:r>
      <w:hyperlink r:id="rId222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 В </w:t>
      </w:r>
      <w:hyperlink r:id="rId223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п</w:t>
        </w:r>
        <w:r>
          <w:rPr>
            <w:color w:val="0000FF"/>
          </w:rPr>
          <w:t>орядке</w:t>
        </w:r>
      </w:hyperlink>
      <w:r>
        <w:t>, установленном Правительством Российской Федерации, сведения об указанном нарушении направляются в федеральный орган исполнительной власти в области промышленной безопасности, к компетенции которого Правительством Российской Федерации отнесено рассм</w:t>
      </w:r>
      <w:r>
        <w:t>отрение данных сведений.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Основания и порядок предоставления обеспечения исполнения обязательств по оплате газа лицом, поставляющим товары, оказывающим услуги в сфере теплоснабжения с использованием арендуемых объектов теплоснабжения, находящихся в государс</w:t>
      </w:r>
      <w:r>
        <w:t>твенной или муниципальной собственности, а также лицом, признанным победителем конкурса на право заключения договора аренды такого имущества, устанавливаются Федеральным законом от 27 июля 2010 года N 190-ФЗ "О теплоснабжении".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При несоблюдении условий дог</w:t>
      </w:r>
      <w:r>
        <w:t>оворов поставки газа неотключаемыми потребителями, приобретение газа которыми финансируется за счет средств федерального бюджета или бюджетов субъектов Российской Федерации, ответственность за оплату поставок газа и оказание услуг по газоснабжению возлагае</w:t>
      </w:r>
      <w:r>
        <w:t>тся на соответствующего государственного заказчика.</w:t>
      </w:r>
    </w:p>
    <w:p w:rsidR="0096229D" w:rsidRDefault="0096229D" w:rsidP="004A294F">
      <w:pPr>
        <w:pStyle w:val="ConsPlusNormal0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22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 xml:space="preserve">Положения ч. 23 - 24 ст. 25 </w:t>
            </w:r>
            <w:hyperlink r:id="rId224" w:tooltip="Федеральный закон от 01.05.2022 N 1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возникшим из договоров, заключенных до 01.05.2022. Акты Правительства РФ, устанавливающие особенности п</w:t>
            </w:r>
            <w:r>
              <w:rPr>
                <w:color w:val="392C69"/>
              </w:rPr>
              <w:t xml:space="preserve">равового регулирования отношений, </w:t>
            </w:r>
            <w:hyperlink r:id="rId225" w:tooltip="Федеральный закон от 01.05.2022 N 1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обязательны</w:t>
              </w:r>
            </w:hyperlink>
            <w:r>
              <w:rPr>
                <w:color w:val="392C69"/>
              </w:rPr>
              <w:t xml:space="preserve"> для исполнения сторонами договора со дня их вступления в силу.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</w:tr>
    </w:tbl>
    <w:p w:rsidR="0096229D" w:rsidRDefault="00F870DC" w:rsidP="004A294F">
      <w:pPr>
        <w:pStyle w:val="ConsPlusNormal0"/>
        <w:widowControl/>
        <w:spacing w:before="300"/>
        <w:ind w:firstLine="540"/>
        <w:jc w:val="both"/>
      </w:pPr>
      <w:r>
        <w:t>В 2022 году Правительство Российской Федерации в целях обеспечения устойчивого функционирования сферы газоснабжения Российской Федерации вправе устанавливать особенности начисления, уплаты и списания неустоек (штрафов, пеней) и применения иных мер ответств</w:t>
      </w:r>
      <w:r>
        <w:t>енности за неисполнение или ненадлежащее исполнение обязательств по оплате газа и услуг по его транспортировке.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двадцать третья введена Федеральным </w:t>
      </w:r>
      <w:hyperlink r:id="rId226" w:tooltip="Федеральный закон от 01.05.2022 N 1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127-ФЗ)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В случае установления Правительством Российской Федерации особенностей начисления, уплаты и списания неустоек (штрафов, пеней) за неисполнение или ненадлежащее исполнение обязательств по оплате газа и услуг по его транспортировке вместо ставки рефинансиров</w:t>
      </w:r>
      <w:r>
        <w:t xml:space="preserve">ания Центрального банка Российской Федерации, применяемой в соответствии с настоящей статьей, </w:t>
      </w:r>
      <w:r>
        <w:lastRenderedPageBreak/>
        <w:t xml:space="preserve">начиная с 28 февраля 2022 года применяется величина, определенная в </w:t>
      </w:r>
      <w:hyperlink r:id="rId227" w:tooltip="Постановление Правительства РФ от 18.03.2025 N 329 &quot;О некоторых особенностях регулирования жилищных отношений в 2025 - 2026 годах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96229D" w:rsidRDefault="00F870DC" w:rsidP="004A294F">
      <w:pPr>
        <w:pStyle w:val="ConsPlusNormal0"/>
        <w:widowControl/>
        <w:jc w:val="both"/>
      </w:pPr>
      <w:r>
        <w:t>(часть двад</w:t>
      </w:r>
      <w:r>
        <w:t xml:space="preserve">цать четвертая введена Федеральным </w:t>
      </w:r>
      <w:hyperlink r:id="rId228" w:tooltip="Федеральный закон от 01.05.2022 N 1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127-ФЗ)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jc w:val="center"/>
        <w:outlineLvl w:val="0"/>
      </w:pPr>
      <w:r>
        <w:t>Глава VII. АНТИМОНОПОЛЬНОЕ РЕГУЛИРОВАНИЕ ГАЗОСНАБЖЕНИЯ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 xml:space="preserve">Статья 26. Утратила силу. - Федеральный </w:t>
      </w:r>
      <w:hyperlink r:id="rId229" w:tooltip="Федеральный закон от 26.07.2017 N 205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 защите к">
        <w:r>
          <w:rPr>
            <w:color w:val="0000FF"/>
          </w:rPr>
          <w:t>закон</w:t>
        </w:r>
      </w:hyperlink>
      <w:r>
        <w:t xml:space="preserve"> от 26.07.2017 N 205-ФЗ.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27. Доступ к газотранспортным и газораспределительным сетям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230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184-ФЗ)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Организации - собственники систем газоснабжения обязаны обеспечить, если иное не предусмотрено настоящим Федеральным законом, недискриминационный доступ любым организациям, осуществляющим деятельность на террито</w:t>
      </w:r>
      <w:r>
        <w:t>рии Российской Федерации, к свободным мощностям принадлежащих им газотранспортных и газораспределительных сетей в порядке, установленном Правительством Российской Федерации. Предназначенный для транспортировки указанными организациями газ, в отношении кото</w:t>
      </w:r>
      <w:r>
        <w:t xml:space="preserve">рого техническим </w:t>
      </w:r>
      <w:hyperlink r:id="rId231" w:tooltip="Решение Совета Евразийской экономической комиссии от 14.09.2018 N 74 (ред. от 23.05.2025) &quot;О техническом регламенте Евразийского экономического союза &quot;О безопасности газа горючего природного, подготовленного к транспортированию и (или) использованию&quot; (вместе с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"О безопасности газа горючего природного, подготовленного</w:t>
      </w:r>
      <w:r>
        <w:t xml:space="preserve"> к транспортированию и (или) использованию" (ТР ЕАЭС 046/2018) или техническим </w:t>
      </w:r>
      <w:hyperlink r:id="rId232" w:tooltip="Решение Совета Евразийской экономической комиссии от 09.08.2016 N 68 &quot;О техническом регламенте Евразийского экономического союза &quot;Требования к сжиженным углеводородным газам для использования их в качестве топлива&quot; (вместе с &quot;ТР ЕАЭС 036/2016. Технический регл">
        <w:r>
          <w:rPr>
            <w:color w:val="0000FF"/>
          </w:rPr>
          <w:t>регламентом</w:t>
        </w:r>
      </w:hyperlink>
      <w:r>
        <w:t xml:space="preserve"> Евразийского экономического </w:t>
      </w:r>
      <w:r>
        <w:t>союза "Требования к сжиженным углеводородным газам для использования их в качестве топлива" (ТР ЕАЭС 036/2016) установлены требования, подлежит транспортировке при соответствии газа таким требованиям.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Федеральных законов от 30.12.2008 </w:t>
      </w:r>
      <w:hyperlink r:id="rId233" w:tooltip="Федеральный закон от 30.12.2008 N 313-ФЗ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------------ Недействующая редакция {Консульт">
        <w:r>
          <w:rPr>
            <w:color w:val="0000FF"/>
          </w:rPr>
          <w:t>N 313-ФЗ</w:t>
        </w:r>
      </w:hyperlink>
      <w:r>
        <w:t xml:space="preserve">, от 19.07.2011 </w:t>
      </w:r>
      <w:hyperlink r:id="rId23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03.12.2012 </w:t>
      </w:r>
      <w:hyperlink r:id="rId235" w:tooltip="Федеральный закон от 03.12.2012 N 241-ФЗ &quot;О внесении изменений в статью 27 Федерального закона &quot;О газоснабжении в Российской Федерации&quot; {КонсультантПлюс}">
        <w:r>
          <w:rPr>
            <w:color w:val="0000FF"/>
          </w:rPr>
          <w:t>N 241-ФЗ</w:t>
        </w:r>
      </w:hyperlink>
      <w:r>
        <w:t xml:space="preserve">, от 12.12.2023 </w:t>
      </w:r>
      <w:hyperlink r:id="rId236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N 575-ФЗ</w:t>
        </w:r>
      </w:hyperlink>
      <w:r>
        <w:t>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В первую очередь доступ к свободным мощностям принадлежащих указанным в части пе</w:t>
      </w:r>
      <w:r>
        <w:t xml:space="preserve">рвой настоящей статьи организациям газотранспортных и газораспределительных сетей предоставляется поставщикам для транспортировки </w:t>
      </w:r>
      <w:proofErr w:type="spellStart"/>
      <w:r>
        <w:t>отбензиненного</w:t>
      </w:r>
      <w:proofErr w:type="spellEnd"/>
      <w:r>
        <w:t xml:space="preserve"> сухого газа, получаемого в результате переработки нефтяного (попутного) газа.</w:t>
      </w:r>
    </w:p>
    <w:p w:rsidR="0096229D" w:rsidRDefault="00F870DC" w:rsidP="004A294F">
      <w:pPr>
        <w:pStyle w:val="ConsPlusNormal0"/>
        <w:widowControl/>
        <w:jc w:val="both"/>
      </w:pPr>
      <w:r>
        <w:t>(часть вторая введена Федеральным</w:t>
      </w:r>
      <w:r>
        <w:t xml:space="preserve"> </w:t>
      </w:r>
      <w:hyperlink r:id="rId237" w:tooltip="Федеральный закон от 03.12.2012 N 241-ФЗ &quot;О внесении изменений в статью 27 Федерального закона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03.12.2012 N 241-ФЗ)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Юридические лица, владеющие на праве собственности или ином законном основании газораспределительными сетями и их объектами и (или) сетями газопотребления и их объектами, не вправе препятствоват</w:t>
      </w:r>
      <w:r>
        <w:t>ь транспортировке и подаче газа по указанным сетям и их объектам потребителям, а также технологическому присоединению к указанным сетям и их объектам при наличии пропускной способности таких сетей.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третья введена Федеральным </w:t>
      </w:r>
      <w:hyperlink r:id="rId238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В целях создания технической возможности технологического присоединения к газораспределительной сети объектов капитального строительства, в отношении которых лицом, обратившимся в газораспределительную организацию с заявкой о таком</w:t>
      </w:r>
      <w:r>
        <w:t xml:space="preserve"> технологическом присоединении, получен отказ в выдаче технических условий на технологическое присоединение объектов капитального строительства к газораспределительной сети или отказ в заключении договора на технологическое присоединение газоиспользующего </w:t>
      </w:r>
      <w:r>
        <w:t xml:space="preserve">оборудования и объектов капитального строительства к сети газораспределения по причине отсутствия пропускной способности объектов газотранспортных систем, принадлежащих организациям - собственникам систем газоснабжения, такие организации обязаны проводить </w:t>
      </w:r>
      <w:r>
        <w:t xml:space="preserve">мероприятия, направленные на увеличение пропускной способности объектов принадлежащих им газотранспортных систем в объеме, превышающем объем неудовлетворенных заявок, в соответствии с </w:t>
      </w:r>
      <w:hyperlink r:id="rId239" w:tooltip="Постановление Правительства РФ от 01.11.2021 N 1900 &quot;Об утверждении Правил увеличения пропускной способности объектов газотранспортных систем в целях создания технической возможности технологического присоединения к газораспределительной сети объектов капиталь">
        <w:r>
          <w:rPr>
            <w:color w:val="0000FF"/>
          </w:rPr>
          <w:t>критериями</w:t>
        </w:r>
      </w:hyperlink>
      <w:r>
        <w:t xml:space="preserve"> и в </w:t>
      </w:r>
      <w:hyperlink r:id="rId240" w:tooltip="Постановление Правительства РФ от 01.11.2021 N 1900 &quot;Об утверждении Правил увеличения пропускной способности объектов газотранспортных систем в целях создания технической возможности технологического присоединения к газораспределительной сети объектов капиталь">
        <w:r>
          <w:rPr>
            <w:color w:val="0000FF"/>
          </w:rPr>
          <w:t>порядке</w:t>
        </w:r>
      </w:hyperlink>
      <w:r>
        <w:t>, определяемыми Правительством Российской Федерации.</w:t>
      </w:r>
    </w:p>
    <w:p w:rsidR="0096229D" w:rsidRDefault="00F870DC" w:rsidP="004A294F">
      <w:pPr>
        <w:pStyle w:val="ConsPlusNormal0"/>
        <w:widowControl/>
        <w:jc w:val="both"/>
      </w:pPr>
      <w:r>
        <w:lastRenderedPageBreak/>
        <w:t xml:space="preserve">(часть четвертая введена Федеральным </w:t>
      </w:r>
      <w:hyperlink r:id="rId241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11.06.2021 N 184-ФЗ; в ред. Федерального </w:t>
      </w:r>
      <w:hyperlink r:id="rId242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jc w:val="center"/>
        <w:outlineLvl w:val="0"/>
      </w:pPr>
      <w:r>
        <w:t>Глава VIII. ПРАВОВЫЕ ОСНОВЫ ВЗАИМООТНОШЕНИЙ</w:t>
      </w:r>
    </w:p>
    <w:p w:rsidR="0096229D" w:rsidRDefault="00F870DC" w:rsidP="004A294F">
      <w:pPr>
        <w:pStyle w:val="ConsPlusTitle0"/>
        <w:widowControl/>
        <w:jc w:val="center"/>
      </w:pPr>
      <w:r>
        <w:t>ОРГАНИЗАЦИЙ - СОБСТВЕННИКОВ СИСТЕМ ГАЗОСНАБЖЕНИЯ</w:t>
      </w:r>
    </w:p>
    <w:p w:rsidR="0096229D" w:rsidRDefault="00F870DC" w:rsidP="004A294F">
      <w:pPr>
        <w:pStyle w:val="ConsPlusTitle0"/>
        <w:widowControl/>
        <w:jc w:val="center"/>
      </w:pPr>
      <w:r>
        <w:t xml:space="preserve">И </w:t>
      </w:r>
      <w:r>
        <w:t>ОРГАНИЗАЦИЙ ИНЫХ ОТРАСЛЕЙ ЭКОНОМИКИ</w:t>
      </w:r>
    </w:p>
    <w:p w:rsidR="0096229D" w:rsidRDefault="0096229D" w:rsidP="004A294F">
      <w:pPr>
        <w:pStyle w:val="ConsPlusNormal0"/>
        <w:widowControl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22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Ст. 28 применяется с учетом особенностей, установленных ст. 9 Федерального закона от 01.04.2020 N 69-ФЗ (</w:t>
            </w:r>
            <w:hyperlink r:id="rId243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</w:tr>
    </w:tbl>
    <w:p w:rsidR="0096229D" w:rsidRDefault="00F870DC" w:rsidP="004A294F">
      <w:pPr>
        <w:pStyle w:val="ConsPlusTitle0"/>
        <w:widowControl/>
        <w:spacing w:before="300"/>
        <w:ind w:firstLine="540"/>
        <w:jc w:val="both"/>
        <w:outlineLvl w:val="1"/>
      </w:pPr>
      <w:r>
        <w:t>Статья 28. Приобретение прав на землю в целях строительства, реконст</w:t>
      </w:r>
      <w:r>
        <w:t>рукции, капитального ремонта и (или) эксплуатации объектов систем газоснабжения, охранные зоны газопроводов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(в ред. Федерального </w:t>
      </w:r>
      <w:hyperlink r:id="rId244" w:tooltip="Федеральный закон от 14.07.2022 N 28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284-ФЗ)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В целях строительства, реконструкции и (или) эксплуатации объектов систем газоснабже</w:t>
      </w:r>
      <w:r>
        <w:t xml:space="preserve">ния земельные участки, находящиеся в государственной или муниципальной собственности, предоставляются в соответствии с земельным </w:t>
      </w:r>
      <w:hyperlink r:id="rId245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>. Для строительства, реконструкции, капитального или теку</w:t>
      </w:r>
      <w:r>
        <w:t>щего ремонта и (или) эксплуатации линейных объектов систем газоснабжения в случаях и порядке, установленных законодательством Российской Федерации, могут быть установлены сервитут, публичный сервитут либо может осуществляться использование земель или земел</w:t>
      </w:r>
      <w:r>
        <w:t>ьных участков, находящихся в государственной или муниципальной собственности, без их предоставления и установления сервитута, публичного сервитута.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Собственник объектов системы газоснабжения, расположенных в лесах, или уполномоченная им организация обязаны: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содержать охранные зоны газопроводов в пожаробезопасном состоянии;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проводить намеченные работы, вырубать деревья (кустарники) в охранных зонах газ</w:t>
      </w:r>
      <w:r>
        <w:t>опроводов и за пределами таких зон в порядке, установленном лесным законодательством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При возникновении на объекте системы газоснабжения аварии, катастрофы организация - собственник такой системы или уполномоченная им эксплуатирующая о</w:t>
      </w:r>
      <w:r>
        <w:t xml:space="preserve">рганизация имеет право беспрепятственной доставки необходимых сил и средств к месту аварии, катастрофы и обязана в полном объеме возместить нанесенный ею ущерб собственнику земельного участка, по территории которого осуществлялась доставка необходимых сил </w:t>
      </w:r>
      <w:r>
        <w:t>и средств.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В целях безопасной эксплуатации объектов систем газоснабжения в соответствии с земельным </w:t>
      </w:r>
      <w:hyperlink r:id="rId246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устанавливаются охранные зоны газопроводов.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bookmarkStart w:id="7" w:name="P456"/>
      <w:bookmarkEnd w:id="7"/>
      <w:r>
        <w:t>Решение об установлении, изменении и о п</w:t>
      </w:r>
      <w:r>
        <w:t>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Федерации, исполнительно-распорядительным органом власти федеральной территории, уполномоченными на принятие решени</w:t>
      </w:r>
      <w:r>
        <w:t>я об установлении, изменении и о прекращении существования зоны с особыми условиями использования территории.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lastRenderedPageBreak/>
        <w:t>Полномочия по принятию решения об установлении, изменении и о прекращении существования охранной зоны газопровода газораспределительной сети, пред</w:t>
      </w:r>
      <w:r>
        <w:t xml:space="preserve">усмотренные </w:t>
      </w:r>
      <w:hyperlink w:anchor="P456" w:tooltip="Решение об установлении,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, исполнительно-распорядительным органом власти федеральной территории">
        <w:r>
          <w:rPr>
            <w:color w:val="0000FF"/>
          </w:rPr>
          <w:t>частью пятой</w:t>
        </w:r>
      </w:hyperlink>
      <w:r>
        <w:t xml:space="preserve"> настоящей статьи, могут передаваться органам местного самоуправления законами субъектов Российской Федерации.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29. Правовые основы взаимодействия систем газоснабжения и систем электроснаб</w:t>
      </w:r>
      <w:r>
        <w:t>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В целях обеспечения надежного функционирования системы газоснабжения и работающих на газовом топливе организаций системы электро- и теплоснабжения осуществляются меры по координации взаимодействия указанных систем, в том числе: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организации - собстве</w:t>
      </w:r>
      <w:r>
        <w:t>нники указанных систем разрабатывают согласованные балансы потребления газа, электрической и тепловой энергии, обеспечивающие их эффективное функционирование;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организация - собственник системы газоснабжения и организация - собственник системы электро- и те</w:t>
      </w:r>
      <w:r>
        <w:t>плоснабжения заключают долгосрочный договор поставки электрической и тепловой энергии для объектов системы газоснабжения и газа для объектов системы электро- и теплогазоснабжения с указанием особых условий таких поставок и оплаты за поставляемые газ, элект</w:t>
      </w:r>
      <w:r>
        <w:t>рическую и тепловую энергию.</w:t>
      </w:r>
    </w:p>
    <w:p w:rsidR="0096229D" w:rsidRPr="004A294F" w:rsidRDefault="0096229D" w:rsidP="004A294F">
      <w:pPr>
        <w:pStyle w:val="ConsPlusNormal0"/>
        <w:widowControl/>
        <w:rPr>
          <w:color w:val="0000CC"/>
        </w:rPr>
      </w:pPr>
    </w:p>
    <w:p w:rsidR="0096229D" w:rsidRPr="004A294F" w:rsidRDefault="00F870DC" w:rsidP="004A294F">
      <w:pPr>
        <w:pStyle w:val="ConsPlusTitle0"/>
        <w:widowControl/>
        <w:jc w:val="center"/>
        <w:outlineLvl w:val="0"/>
        <w:rPr>
          <w:color w:val="0000CC"/>
        </w:rPr>
      </w:pPr>
      <w:r w:rsidRPr="004A294F">
        <w:rPr>
          <w:color w:val="0000CC"/>
        </w:rPr>
        <w:t>Глава IX. ПРАВОВЫЕ ОСНОВЫ БЕЗОПАСНОСТИ</w:t>
      </w:r>
    </w:p>
    <w:p w:rsidR="0096229D" w:rsidRPr="004A294F" w:rsidRDefault="00F870DC" w:rsidP="004A294F">
      <w:pPr>
        <w:pStyle w:val="ConsPlusTitle0"/>
        <w:widowControl/>
        <w:jc w:val="center"/>
        <w:rPr>
          <w:color w:val="0000CC"/>
        </w:rPr>
      </w:pPr>
      <w:r w:rsidRPr="004A294F">
        <w:rPr>
          <w:color w:val="0000CC"/>
        </w:rPr>
        <w:t>СИСТЕМ ГАЗОСНАБЖЕНИЯ В РОССИЙСКОЙ ФЕДЕРАЦИИ</w:t>
      </w:r>
    </w:p>
    <w:p w:rsidR="0096229D" w:rsidRPr="004A294F" w:rsidRDefault="00F870DC" w:rsidP="004A294F">
      <w:pPr>
        <w:pStyle w:val="ConsPlusNormal0"/>
        <w:widowControl/>
        <w:jc w:val="center"/>
        <w:rPr>
          <w:color w:val="0000CC"/>
        </w:rPr>
      </w:pPr>
      <w:r w:rsidRPr="004A294F">
        <w:rPr>
          <w:color w:val="0000CC"/>
        </w:rPr>
        <w:t xml:space="preserve">(в ред. Федерального </w:t>
      </w:r>
      <w:hyperlink r:id="rId247" w:tooltip="Федеральный закон от 31.07.2025 N 308-ФЗ &quot;О внесении изменений в Федеральный закон &quot;О газоснабжении в Российской Федерации&quot; и статьи 113 и 157.3 Жилищного кодекса Российской Федерации&quot; ------------ Не вступил в силу {КонсультантПлюс}">
        <w:r w:rsidRPr="004A294F">
          <w:rPr>
            <w:color w:val="0000CC"/>
          </w:rPr>
          <w:t>закона</w:t>
        </w:r>
      </w:hyperlink>
      <w:r w:rsidRPr="004A294F">
        <w:rPr>
          <w:color w:val="0000CC"/>
        </w:rPr>
        <w:t xml:space="preserve"> от 31.07.2025 N 308-ФЗ)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30. Правовое регулирование промышленной безопасности при осуществлении газоснабжения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Правовое регулирование промышленной безопасности в организациях, занимающихся газоснабжением в Российской Федерации, осуществляется в соо</w:t>
      </w:r>
      <w:r>
        <w:t xml:space="preserve">тветствии с Федеральным </w:t>
      </w:r>
      <w:hyperlink r:id="rId24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объектов", Федеральным </w:t>
      </w:r>
      <w:hyperlink r:id="rId249" w:tooltip="Федеральный закон от 10.01.2002 N 7-ФЗ (ред. от 26.12.2024) &quot;Об охране окружающей среды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среды", Федеральным </w:t>
      </w:r>
      <w:hyperlink r:id="rId250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экологическ</w:t>
      </w:r>
      <w:r>
        <w:t>ой экспертизе", настоящим Федеральным законом и другими федеральными законами и иными нормативными правовыми актами Российской Федерации.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251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30.12.2008 N 309-ФЗ)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Порядок разработки и утверждения норм и нормативов в области промышленной безопасности объектов систем газоснабжения устанавливается федеральным органом исполнительной власти, специально уполномоченным в области промышленной без</w:t>
      </w:r>
      <w:r>
        <w:t>опасности.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Федеральный </w:t>
      </w:r>
      <w:hyperlink r:id="rId252" w:tooltip="Постановление Правительства РФ от 30.07.2004 N 401 (ред. от 30.05.2025) &quot;О Федеральной службе по экологическому, технологическому и атомному надзору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 в области промышленной безопасности, уполномоченный Правительством Российской Федерации, осуществляет рассмотрение поступивших в данный орган сведений о нарушениях </w:t>
      </w:r>
      <w:hyperlink r:id="rId253" w:tooltip="Постановление Правительства РФ от 30.05.2025 N 804 (ред. от 27.10.2025) &quot;Об утверждении Правил ограничения подачи (поставки) и отбора газа&quot; {КонсультантПлюс}">
        <w:r>
          <w:rPr>
            <w:color w:val="0000FF"/>
          </w:rPr>
          <w:t>правил</w:t>
        </w:r>
      </w:hyperlink>
      <w:r>
        <w:t xml:space="preserve"> ограничения подачи (поставки) и отбора газа, утверждаемых Правительством Российской Федерации.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(часть третья введена Федеральным </w:t>
      </w:r>
      <w:hyperlink r:id="rId254" w:tooltip="Федеральный закон от 03.11.2015 N 307-ФЗ &quot;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&quot; {КонсультантПлюс}">
        <w:r>
          <w:rPr>
            <w:color w:val="0000FF"/>
          </w:rPr>
          <w:t>законом</w:t>
        </w:r>
      </w:hyperlink>
      <w:r>
        <w:t xml:space="preserve"> от 03.11.2015 </w:t>
      </w:r>
      <w:r>
        <w:t>N 307-ФЗ)</w:t>
      </w:r>
    </w:p>
    <w:p w:rsidR="0096229D" w:rsidRDefault="0096229D" w:rsidP="004A294F">
      <w:pPr>
        <w:pStyle w:val="ConsPlusNormal0"/>
        <w:widowControl/>
      </w:pPr>
    </w:p>
    <w:p w:rsidR="0096229D" w:rsidRPr="004A294F" w:rsidRDefault="00F870DC" w:rsidP="004A294F">
      <w:pPr>
        <w:pStyle w:val="ConsPlusTitle0"/>
        <w:widowControl/>
        <w:ind w:firstLine="540"/>
        <w:jc w:val="both"/>
        <w:outlineLvl w:val="1"/>
        <w:rPr>
          <w:color w:val="0000CC"/>
        </w:rPr>
      </w:pPr>
      <w:r w:rsidRPr="004A294F">
        <w:rPr>
          <w:color w:val="0000CC"/>
        </w:rPr>
        <w:t>Статья 30.1. Требования к техническому обслуживанию, ремонту, установке, замене внутридомового и внутриквартирного газового оборудования</w:t>
      </w:r>
    </w:p>
    <w:p w:rsidR="0096229D" w:rsidRPr="004A294F" w:rsidRDefault="0096229D" w:rsidP="004A294F">
      <w:pPr>
        <w:pStyle w:val="ConsPlusNormal0"/>
        <w:widowControl/>
        <w:ind w:firstLine="540"/>
        <w:jc w:val="both"/>
        <w:rPr>
          <w:color w:val="0000CC"/>
        </w:rPr>
      </w:pPr>
    </w:p>
    <w:p w:rsidR="0096229D" w:rsidRPr="004A294F" w:rsidRDefault="00F870DC" w:rsidP="004A294F">
      <w:pPr>
        <w:pStyle w:val="ConsPlusNormal0"/>
        <w:widowControl/>
        <w:ind w:firstLine="540"/>
        <w:jc w:val="both"/>
        <w:rPr>
          <w:color w:val="0000CC"/>
        </w:rPr>
      </w:pPr>
      <w:r w:rsidRPr="004A294F">
        <w:rPr>
          <w:color w:val="0000CC"/>
        </w:rPr>
        <w:t xml:space="preserve">(введена Федеральным </w:t>
      </w:r>
      <w:hyperlink r:id="rId255" w:tooltip="Федеральный закон от 31.07.2025 N 308-ФЗ &quot;О внесении изменений в Федеральный закон &quot;О газоснабжении в Российской Федерации&quot; и статьи 113 и 157.3 Жилищного кодекса Российской Федерации&quot; ------------ Не вступил в силу {КонсультантПлюс}">
        <w:r w:rsidRPr="004A294F">
          <w:rPr>
            <w:color w:val="0000CC"/>
          </w:rPr>
          <w:t>законом</w:t>
        </w:r>
      </w:hyperlink>
      <w:r w:rsidRPr="004A294F">
        <w:rPr>
          <w:color w:val="0000CC"/>
        </w:rPr>
        <w:t xml:space="preserve"> от 31.07.2025 N 308-ФЗ)</w:t>
      </w:r>
    </w:p>
    <w:p w:rsidR="0096229D" w:rsidRPr="004A294F" w:rsidRDefault="0096229D" w:rsidP="004A294F">
      <w:pPr>
        <w:pStyle w:val="ConsPlusNormal0"/>
        <w:widowControl/>
        <w:jc w:val="both"/>
        <w:rPr>
          <w:color w:val="0000CC"/>
        </w:rPr>
      </w:pPr>
    </w:p>
    <w:p w:rsidR="0096229D" w:rsidRPr="004A294F" w:rsidRDefault="00F870DC" w:rsidP="004A294F">
      <w:pPr>
        <w:pStyle w:val="ConsPlusNormal0"/>
        <w:widowControl/>
        <w:ind w:firstLine="540"/>
        <w:jc w:val="both"/>
        <w:rPr>
          <w:color w:val="0000CC"/>
        </w:rPr>
      </w:pPr>
      <w:bookmarkStart w:id="8" w:name="P481"/>
      <w:bookmarkEnd w:id="8"/>
      <w:r w:rsidRPr="004A294F">
        <w:rPr>
          <w:color w:val="0000CC"/>
        </w:rPr>
        <w:t>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</w:t>
      </w:r>
      <w:r w:rsidRPr="004A294F">
        <w:rPr>
          <w:color w:val="0000CC"/>
        </w:rPr>
        <w:t xml:space="preserve">служивание внутридомового газового оборудования в жилом доме, предусмотренные </w:t>
      </w:r>
      <w:hyperlink r:id="rId256" w:tooltip="Постановление Правительства РФ от 14.05.2013 N 410 (ред. от 29.05.2023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4A294F">
          <w:rPr>
            <w:color w:val="0000CC"/>
          </w:rPr>
          <w:t>минимальным перечнем</w:t>
        </w:r>
      </w:hyperlink>
      <w:r w:rsidRPr="004A294F">
        <w:rPr>
          <w:color w:val="0000CC"/>
        </w:rPr>
        <w:t>, установка (за исключени</w:t>
      </w:r>
      <w:r w:rsidRPr="004A294F">
        <w:rPr>
          <w:color w:val="0000CC"/>
        </w:rPr>
        <w:t xml:space="preserve">ем случаев, предусмотренных </w:t>
      </w:r>
      <w:hyperlink r:id="rId257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 w:rsidRPr="004A294F">
          <w:rPr>
            <w:color w:val="0000CC"/>
          </w:rPr>
          <w:t>правилами</w:t>
        </w:r>
      </w:hyperlink>
      <w:r w:rsidRPr="004A294F">
        <w:rPr>
          <w:color w:val="0000CC"/>
        </w:rPr>
        <w:t xml:space="preserve"> технологического присоединения газоиспользующего оборудования к газораспределительны</w:t>
      </w:r>
      <w:r w:rsidRPr="004A294F">
        <w:rPr>
          <w:color w:val="0000CC"/>
        </w:rPr>
        <w:t>м сетям) и замена такого оборудования, если при предоставлении коммунальной услуги газоснабжения используется природный газ, осуществляются в порядке, установленном Правительством Российской Федерации, газораспределительной организацией, осуществляющей тра</w:t>
      </w:r>
      <w:r w:rsidRPr="004A294F">
        <w:rPr>
          <w:color w:val="0000CC"/>
        </w:rPr>
        <w:t>нспортировку подаваемого до внутридомового газового оборудования природного газа по сети газораспределения, либо газораспределительной организацией, осуществляющей техническое обслуживание этой сети по договору, заключенному в соответствии с требованиями п</w:t>
      </w:r>
      <w:r w:rsidRPr="004A294F">
        <w:rPr>
          <w:color w:val="0000CC"/>
        </w:rPr>
        <w:t>ромышленной безопасности и (или) законодательства о техническом регулировании с газораспределительной организацией, осуществляющей транспортировку подаваемого до внутридомового газового оборудования природного газа по этой сети.</w:t>
      </w:r>
    </w:p>
    <w:p w:rsidR="0096229D" w:rsidRPr="004A294F" w:rsidRDefault="00F870DC" w:rsidP="004A294F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4A294F">
        <w:rPr>
          <w:color w:val="0000CC"/>
        </w:rPr>
        <w:t xml:space="preserve">Техническое обслуживание и </w:t>
      </w:r>
      <w:r w:rsidRPr="004A294F">
        <w:rPr>
          <w:color w:val="0000CC"/>
        </w:rPr>
        <w:t>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предусмотренные минима</w:t>
      </w:r>
      <w:r w:rsidRPr="004A294F">
        <w:rPr>
          <w:color w:val="0000CC"/>
        </w:rPr>
        <w:t>льным перечнем, установка и замена такого оборудования, если при предоставлении коммунальной услуги газоснабжения используется сжиженный углеводородный газ, поставляемый из резервуарной или групповой баллонной установки, осуществляются в порядке, установле</w:t>
      </w:r>
      <w:r w:rsidRPr="004A294F">
        <w:rPr>
          <w:color w:val="0000CC"/>
        </w:rPr>
        <w:t>нном Правительством Российской Федерации, газоснабжающей организацией, осуществляющей поставку такого газа до места соединения сети газораспределения сжиженного углеводородного газа с газопроводом, входящим в состав внутридомового газового оборудования.</w:t>
      </w:r>
    </w:p>
    <w:p w:rsidR="0096229D" w:rsidRPr="004A294F" w:rsidRDefault="00F870DC" w:rsidP="004A294F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bookmarkStart w:id="9" w:name="P483"/>
      <w:bookmarkEnd w:id="9"/>
      <w:r w:rsidRPr="004A294F">
        <w:rPr>
          <w:color w:val="0000CC"/>
        </w:rPr>
        <w:t>Те</w:t>
      </w:r>
      <w:r w:rsidRPr="004A294F">
        <w:rPr>
          <w:color w:val="0000CC"/>
        </w:rPr>
        <w:t>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предусмотренные минимальным перечнем, установка и замена такого оборудования, если при предо</w:t>
      </w:r>
      <w:r w:rsidRPr="004A294F">
        <w:rPr>
          <w:color w:val="0000CC"/>
        </w:rPr>
        <w:t>ставлении коммунальной услуги газоснабжения используется бытовой газ в баллонах, осуществляются в порядке, установленном Правительством Российской Федерации, газоснабжающей организацией, уполномоченной на поставку сжиженных углеводородных газов для бытовых</w:t>
      </w:r>
      <w:r w:rsidRPr="004A294F">
        <w:rPr>
          <w:color w:val="0000CC"/>
        </w:rPr>
        <w:t xml:space="preserve"> нужд населения в субъекте Российской Федерации.</w:t>
      </w:r>
    </w:p>
    <w:p w:rsidR="0096229D" w:rsidRPr="004A294F" w:rsidRDefault="00F870DC" w:rsidP="004A294F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4A294F">
        <w:rPr>
          <w:color w:val="0000CC"/>
        </w:rPr>
        <w:t>Ремонт (за исключением гарантийного) внутриквартирного газового оборудования в многоквартирном доме и внутридомового газового оборудования в жилом доме, не предусмотренный минимальным перечнем, может осущест</w:t>
      </w:r>
      <w:r w:rsidRPr="004A294F">
        <w:rPr>
          <w:color w:val="0000CC"/>
        </w:rPr>
        <w:t xml:space="preserve">вляться организациями, указанными в </w:t>
      </w:r>
      <w:hyperlink w:anchor="P481" w:tooltip="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">
        <w:r w:rsidRPr="004A294F">
          <w:rPr>
            <w:color w:val="0000CC"/>
          </w:rPr>
          <w:t>частях первой</w:t>
        </w:r>
      </w:hyperlink>
      <w:r w:rsidRPr="004A294F">
        <w:rPr>
          <w:color w:val="0000CC"/>
        </w:rPr>
        <w:t xml:space="preserve"> - </w:t>
      </w:r>
      <w:hyperlink w:anchor="P483" w:tooltip="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предусмотренные минимальным перечнем, установка и замена такого оборудования, если при предост">
        <w:r w:rsidRPr="004A294F">
          <w:rPr>
            <w:color w:val="0000CC"/>
          </w:rPr>
          <w:t>третьей</w:t>
        </w:r>
      </w:hyperlink>
      <w:r w:rsidRPr="004A294F">
        <w:rPr>
          <w:color w:val="0000CC"/>
        </w:rPr>
        <w:t xml:space="preserve"> настоящей статьи, а также иными организациями, отвечающими требованиям, установленным Правительством Российской Федерации </w:t>
      </w:r>
      <w:r w:rsidRPr="004A294F">
        <w:rPr>
          <w:color w:val="0000CC"/>
        </w:rPr>
        <w:t>или федеральным органом исполнительной власти, уполномоченным Правительством Российской Федерации на установление таких требований, в соответствии с утвержденным Правительством Российской Федерации порядком взаимодействия этих организаций с газораспределит</w:t>
      </w:r>
      <w:r w:rsidRPr="004A294F">
        <w:rPr>
          <w:color w:val="0000CC"/>
        </w:rPr>
        <w:t xml:space="preserve">ельными организациями или газоснабжающими организациями, указанными в </w:t>
      </w:r>
      <w:hyperlink w:anchor="P481" w:tooltip="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">
        <w:r w:rsidRPr="004A294F">
          <w:rPr>
            <w:color w:val="0000CC"/>
          </w:rPr>
          <w:t>частях первой</w:t>
        </w:r>
      </w:hyperlink>
      <w:r w:rsidRPr="004A294F">
        <w:rPr>
          <w:color w:val="0000CC"/>
        </w:rPr>
        <w:t xml:space="preserve"> - </w:t>
      </w:r>
      <w:hyperlink w:anchor="P483" w:tooltip="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предусмотренные минимальным перечнем, установка и замена такого оборудования, если при предост">
        <w:r w:rsidRPr="004A294F">
          <w:rPr>
            <w:color w:val="0000CC"/>
          </w:rPr>
          <w:t>третьей</w:t>
        </w:r>
      </w:hyperlink>
      <w:r w:rsidRPr="004A294F">
        <w:rPr>
          <w:color w:val="0000CC"/>
        </w:rPr>
        <w:t xml:space="preserve"> настоящей статьи, при ремонте данного газового оборудования.</w:t>
      </w:r>
    </w:p>
    <w:p w:rsidR="0096229D" w:rsidRPr="004A294F" w:rsidRDefault="00F870DC" w:rsidP="004A294F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4A294F">
        <w:rPr>
          <w:color w:val="0000CC"/>
        </w:rPr>
        <w:t>Гарантийный ремонт внутридомового, внутриквартирного газового оборудования осуществляется в соответствии с другими федеральными законами с соблюдением требований, установленных законодательством</w:t>
      </w:r>
      <w:r w:rsidRPr="004A294F">
        <w:rPr>
          <w:color w:val="0000CC"/>
        </w:rPr>
        <w:t xml:space="preserve"> о газоснабжении в Российской Федерации.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lastRenderedPageBreak/>
        <w:t>Статья 31. Прогнозирование вероятности возникновения аварий, катастроф на объектах систем газоснабжения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 xml:space="preserve">Часть первая утратила силу с 1 января 2007 года. - Федеральный </w:t>
      </w:r>
      <w:hyperlink r:id="rId258" w:tooltip="Федеральный закон от 18.12.2006 N 232-ФЗ (ред. от 30.12.2008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18.12.2006 N 232-ФЗ.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В отношении каждого объекта систем газоснабжения постоянно осуществляется прогнозирование вероятности возникновения аварий, катастроф. Требования, нормы, прав</w:t>
      </w:r>
      <w:r>
        <w:t>ила и методика прогнозирования вероятности возникновения аварий, катастроф на объектах систем газоснабжения утверждаются федеральным органом исполнительной власти, специально уполномоченным в области промышленной безопасности.</w:t>
      </w:r>
    </w:p>
    <w:p w:rsidR="0096229D" w:rsidRDefault="0096229D" w:rsidP="004A294F">
      <w:pPr>
        <w:pStyle w:val="ConsPlusNormal0"/>
        <w:widowControl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22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примечани</w:t>
            </w:r>
            <w:r>
              <w:rPr>
                <w:color w:val="392C69"/>
              </w:rPr>
              <w:t>е.</w:t>
            </w:r>
          </w:p>
          <w:p w:rsidR="0096229D" w:rsidRDefault="00F870DC" w:rsidP="004A294F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ст. 32 во взаимосвязи с другими нормами см. </w:t>
            </w:r>
            <w:hyperlink r:id="rId259" w:tooltip="Постановление Конституционного Суда РФ от 11.11.2021 N 48-П &quot;По делу о проверке конституционности положений пункта 6 части четвертой статьи 392 Гражданского процессуального кодекса Российской Федерации, пункта 1 статьи 222 Гражданского кодекса Российской Федер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11.11.20</w:t>
            </w:r>
            <w:r>
              <w:rPr>
                <w:color w:val="392C69"/>
              </w:rPr>
              <w:t>21 N 48-П.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Default="0096229D" w:rsidP="004A294F">
            <w:pPr>
              <w:pStyle w:val="ConsPlusNormal0"/>
              <w:widowControl/>
            </w:pPr>
          </w:p>
        </w:tc>
      </w:tr>
    </w:tbl>
    <w:p w:rsidR="0096229D" w:rsidRDefault="00F870DC" w:rsidP="004A294F">
      <w:pPr>
        <w:pStyle w:val="ConsPlusTitle0"/>
        <w:widowControl/>
        <w:spacing w:before="300"/>
        <w:ind w:firstLine="540"/>
        <w:jc w:val="both"/>
        <w:outlineLvl w:val="1"/>
      </w:pPr>
      <w:r>
        <w:t>Статья 32. Особенности обеспечения промышленной безопасности объектов систем газоснабжения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Организация - собственник системы газоснабжения кроме мер, предусмотренных законодательством Российской Федерации в области промышленной безопасности, обязана обеспечить на стадиях проектирования, строительства и эксплуатации объектов системы газоснабжения</w:t>
      </w:r>
      <w:r>
        <w:t xml:space="preserve"> осуществление комплекса специальных мер по безопасному функционированию таких объектов, локализации и уменьшению последствий аварий, катастроф.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Юридические и физические лица, виновные в возникновении аварий, катастроф на объектах систем газоснабжения, в т</w:t>
      </w:r>
      <w:r>
        <w:t>ом числе аварий, катастроф, возникших в связи со скрытыми дефектами материалов, оборудования, с некачественным выполнением строительно-монтажных работ, несут ответственность в соответствии с законодательством Российской Федерации.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Органы исполнительной вла</w:t>
      </w:r>
      <w:r>
        <w:t>сти и должностные лица, граждане, виновные в нарушении ограничений использования земельных участков, осуществления хозяйственной деятельности в границах охранных зон газопроводов, зон минимальных расстояний до магистральных или промышленных трубопроводов и</w:t>
      </w:r>
      <w:r>
        <w:t>ли в умышленном блокировании объектов систем газоснабжения либо их повреждении, иных нарушающих бесперебойную и безопасную работу объектов систем газоснабжения незаконных действиях, несут ответственность в соответствии с законодательством Российской Федера</w:t>
      </w:r>
      <w:r>
        <w:t>ции.</w:t>
      </w:r>
    </w:p>
    <w:p w:rsidR="0096229D" w:rsidRDefault="00F870DC" w:rsidP="004A294F">
      <w:pPr>
        <w:pStyle w:val="ConsPlusNormal0"/>
        <w:widowControl/>
        <w:jc w:val="both"/>
      </w:pPr>
      <w:r>
        <w:t xml:space="preserve">(в ред. Федерального </w:t>
      </w:r>
      <w:hyperlink r:id="rId260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 xml:space="preserve">Часть четвертая утратила силу с 1 января 2022 года. - Федеральный </w:t>
      </w:r>
      <w:hyperlink r:id="rId261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03.08.2018 N 342-ФЗ.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Вмешательство в работу объектов систем газосн</w:t>
      </w:r>
      <w:r>
        <w:t>абжения не уполномоченных на то юридических и физических лиц запрещается.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Материальный ущерб, нанесенный организации - собственнику системы газоснабжения в результате умышленного ее блокирования или повреждения либо иных нарушающих бесперебойную и безопасн</w:t>
      </w:r>
      <w:r>
        <w:t>ую работу объектов систем газоснабжения незаконных действий, возмещается в установленном порядке виновными лицами или принявшими противоправные решения лицами.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lastRenderedPageBreak/>
        <w:t>Материальный ущерб, нанесенный организации - собственнику системы газоснабжения вследствие непре</w:t>
      </w:r>
      <w:r>
        <w:t>одолимой силы, возмещается за счет средств обязательного страхования.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33. Обеспечение готовности опасного объекта системы газоснабжения к локализации аварий, катастроф, ликвидации их последствий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Организация - собственник опасного объекта системы г</w:t>
      </w:r>
      <w:r>
        <w:t>азоснабжения обеспечивает его готовность к локализации потенциальных аварий, катастроф, ликвидации последствий в случае их возникновения посредством осуществления следующих мероприятий: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создает аварийно-спасательную службу или привлекает на условиях догово</w:t>
      </w:r>
      <w:r>
        <w:t>ров соответствующие специализированные службы;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осуществляет разработку планов локализации потенциальных аварий, катастроф, ликвидации их последствий;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создает инженерные системы контроля и предупреждения возникновения потенциальных аварий, катастроф, систем</w:t>
      </w:r>
      <w:r>
        <w:t>ы оповещения, связи и защиты;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создает запасы материально-технических и иных средств;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осуществляет подготовку работников опасного объекта системы газоснабжения к действиям по локализации потенциальных аварий, катастроф, ликвидации их последствий.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Перечень м</w:t>
      </w:r>
      <w:r>
        <w:t>ероприятий по обеспечению готовности опасного объекта системы газоснабжения к локализации потенциальных аварий, катастроф, ликвидации их последствий разрабатывается организацией - собственником системы газоснабжения и согласуется с территориальным подразде</w:t>
      </w:r>
      <w:r>
        <w:t>лением федерального органа исполнительной власти, специально уполномоченного в области промышленной безопасности.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34. Учетно-отчетное время для объектов систем газоснабжения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Для объектов систем газоснабжения независимо от местонахождения таких объ</w:t>
      </w:r>
      <w:r>
        <w:t>ектов решением Правительства Российской Федерации устанавливается единое учетно-отчетное время, которое определяет начало учетных суток, учетного месяца, учетного года для всех организаций, осуществляющих деятельность по добыче, транспортировке и поставкам</w:t>
      </w:r>
      <w:r>
        <w:t xml:space="preserve"> газа.</w:t>
      </w:r>
    </w:p>
    <w:p w:rsidR="0096229D" w:rsidRDefault="0096229D" w:rsidP="004A294F">
      <w:pPr>
        <w:pStyle w:val="ConsPlusNormal0"/>
        <w:widowControl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A294F" w:rsidRPr="004A29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Pr="004A294F" w:rsidRDefault="0096229D" w:rsidP="004A294F">
            <w:pPr>
              <w:pStyle w:val="ConsPlusNormal0"/>
              <w:widowControl/>
              <w:rPr>
                <w:color w:val="0000CC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Pr="004A294F" w:rsidRDefault="0096229D" w:rsidP="004A294F">
            <w:pPr>
              <w:pStyle w:val="ConsPlusNormal0"/>
              <w:widowControl/>
              <w:rPr>
                <w:color w:val="0000C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9D" w:rsidRPr="004A294F" w:rsidRDefault="00F870DC" w:rsidP="004A294F">
            <w:pPr>
              <w:pStyle w:val="ConsPlusNormal0"/>
              <w:widowControl/>
              <w:jc w:val="both"/>
              <w:rPr>
                <w:color w:val="0000CC"/>
              </w:rPr>
            </w:pPr>
            <w:r w:rsidRPr="004A294F">
              <w:rPr>
                <w:color w:val="0000CC"/>
              </w:rPr>
              <w:t>КонсультантПлюс: примечание.</w:t>
            </w:r>
          </w:p>
          <w:p w:rsidR="0096229D" w:rsidRPr="004A294F" w:rsidRDefault="00F870DC" w:rsidP="004A294F">
            <w:pPr>
              <w:pStyle w:val="ConsPlusNormal0"/>
              <w:widowControl/>
              <w:jc w:val="both"/>
              <w:rPr>
                <w:color w:val="0000CC"/>
              </w:rPr>
            </w:pPr>
            <w:r w:rsidRPr="004A294F">
              <w:rPr>
                <w:color w:val="0000CC"/>
              </w:rPr>
              <w:t xml:space="preserve">Ст. 34.1 </w:t>
            </w:r>
            <w:hyperlink r:id="rId262" w:tooltip="Федеральный закон от 27.10.2025 N 391-ФЗ &quot;О внесении изменений в отдельные законодательные акты Российской Федерации&quot; ------------ Не вступил в силу {КонсультантПлюс}">
              <w:r w:rsidRPr="004A294F">
                <w:rPr>
                  <w:color w:val="0000CC"/>
                </w:rPr>
                <w:t>распространяется</w:t>
              </w:r>
            </w:hyperlink>
            <w:r w:rsidRPr="004A294F">
              <w:rPr>
                <w:color w:val="0000CC"/>
              </w:rPr>
              <w:t xml:space="preserve"> на правоотношения, возникшие до 01.03.2026, но не ранее даты введения </w:t>
            </w:r>
            <w:proofErr w:type="spellStart"/>
            <w:r w:rsidRPr="004A294F">
              <w:rPr>
                <w:color w:val="0000CC"/>
              </w:rPr>
              <w:t>спецрежима</w:t>
            </w:r>
            <w:proofErr w:type="spellEnd"/>
            <w:r w:rsidRPr="004A294F">
              <w:rPr>
                <w:color w:val="0000CC"/>
              </w:rPr>
              <w:t>. Правительство РФ вправе распространить действие утверждаемых им акто</w:t>
            </w:r>
            <w:r w:rsidRPr="004A294F">
              <w:rPr>
                <w:color w:val="0000CC"/>
              </w:rPr>
              <w:t xml:space="preserve">в на правоотношения, возникшие до 01.03.2026, но не ранее даты принятия решения о введении </w:t>
            </w:r>
            <w:proofErr w:type="spellStart"/>
            <w:r w:rsidRPr="004A294F">
              <w:rPr>
                <w:color w:val="0000CC"/>
              </w:rPr>
              <w:t>спецрежима</w:t>
            </w:r>
            <w:proofErr w:type="spellEnd"/>
            <w:r w:rsidRPr="004A294F">
              <w:rPr>
                <w:color w:val="0000CC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9D" w:rsidRPr="004A294F" w:rsidRDefault="0096229D" w:rsidP="004A294F">
            <w:pPr>
              <w:pStyle w:val="ConsPlusNormal0"/>
              <w:widowControl/>
              <w:rPr>
                <w:color w:val="0000CC"/>
              </w:rPr>
            </w:pPr>
          </w:p>
        </w:tc>
      </w:tr>
    </w:tbl>
    <w:p w:rsidR="0096229D" w:rsidRPr="004A294F" w:rsidRDefault="00F870DC" w:rsidP="004A294F">
      <w:pPr>
        <w:pStyle w:val="ConsPlusTitle0"/>
        <w:widowControl/>
        <w:spacing w:before="300"/>
        <w:ind w:firstLine="540"/>
        <w:jc w:val="both"/>
        <w:outlineLvl w:val="1"/>
        <w:rPr>
          <w:color w:val="0000CC"/>
        </w:rPr>
      </w:pPr>
      <w:r w:rsidRPr="004A294F">
        <w:rPr>
          <w:color w:val="0000CC"/>
        </w:rPr>
        <w:t>Статья 34.1. Особенности правового регулирования отношений в области газоснабжения</w:t>
      </w:r>
    </w:p>
    <w:p w:rsidR="0096229D" w:rsidRPr="004A294F" w:rsidRDefault="0096229D" w:rsidP="004A294F">
      <w:pPr>
        <w:pStyle w:val="ConsPlusNormal0"/>
        <w:widowControl/>
        <w:ind w:firstLine="540"/>
        <w:jc w:val="both"/>
        <w:rPr>
          <w:color w:val="0000CC"/>
        </w:rPr>
      </w:pPr>
    </w:p>
    <w:p w:rsidR="0096229D" w:rsidRPr="004A294F" w:rsidRDefault="00F870DC" w:rsidP="004A294F">
      <w:pPr>
        <w:pStyle w:val="ConsPlusNormal0"/>
        <w:widowControl/>
        <w:ind w:firstLine="540"/>
        <w:jc w:val="both"/>
        <w:rPr>
          <w:color w:val="0000CC"/>
        </w:rPr>
      </w:pPr>
      <w:r w:rsidRPr="004A294F">
        <w:rPr>
          <w:color w:val="0000CC"/>
        </w:rPr>
        <w:t xml:space="preserve">(введена Федеральным </w:t>
      </w:r>
      <w:hyperlink r:id="rId263" w:tooltip="Федеральный закон от 27.10.2025 N 391-ФЗ &quot;О внесении изменений в отдельные законодательные акты Российской Федерации&quot; ------------ Не вступил в силу {КонсультантПлюс}">
        <w:r w:rsidRPr="004A294F">
          <w:rPr>
            <w:color w:val="0000CC"/>
          </w:rPr>
          <w:t>законом</w:t>
        </w:r>
      </w:hyperlink>
      <w:r w:rsidRPr="004A294F">
        <w:rPr>
          <w:color w:val="0000CC"/>
        </w:rPr>
        <w:t xml:space="preserve"> от 27.10.2025 N 391-ФЗ)</w:t>
      </w:r>
    </w:p>
    <w:p w:rsidR="0096229D" w:rsidRPr="004A294F" w:rsidRDefault="0096229D" w:rsidP="004A294F">
      <w:pPr>
        <w:pStyle w:val="ConsPlusNormal0"/>
        <w:widowControl/>
        <w:jc w:val="both"/>
        <w:rPr>
          <w:color w:val="0000CC"/>
        </w:rPr>
      </w:pPr>
    </w:p>
    <w:p w:rsidR="0096229D" w:rsidRPr="004A294F" w:rsidRDefault="00F870DC" w:rsidP="004A294F">
      <w:pPr>
        <w:pStyle w:val="ConsPlusNormal0"/>
        <w:widowControl/>
        <w:ind w:firstLine="540"/>
        <w:jc w:val="both"/>
        <w:rPr>
          <w:color w:val="0000CC"/>
        </w:rPr>
      </w:pPr>
      <w:r w:rsidRPr="004A294F">
        <w:rPr>
          <w:color w:val="0000CC"/>
        </w:rPr>
        <w:t xml:space="preserve">Правительство Российской Федерации в случае объявления мобилизации, введения на территории Российской Федерации или в отдельных ее местностях военного положения, введения </w:t>
      </w:r>
      <w:r w:rsidRPr="004A294F">
        <w:rPr>
          <w:color w:val="0000CC"/>
        </w:rPr>
        <w:lastRenderedPageBreak/>
        <w:t>правового режима контртеррористической операции, установления федерального уровня реа</w:t>
      </w:r>
      <w:r w:rsidRPr="004A294F">
        <w:rPr>
          <w:color w:val="0000CC"/>
        </w:rPr>
        <w:t>гирования при введении режима чрезвычайной ситуации федерального или межрегионального характера и в военное время вправе определить перечень субъектов Российской Федерации (частей территорий субъектов Российской Федерации), в отношении которых Правительств</w:t>
      </w:r>
      <w:r w:rsidRPr="004A294F">
        <w:rPr>
          <w:color w:val="0000CC"/>
        </w:rPr>
        <w:t>ом Российской Федерации устанавливаются особенности применения положений законодательства Российской Федерации в области газоснабжения и период их применения, а именно: особенности ценообразования в сфере газоснабжения, особенности взаимодействия единого о</w:t>
      </w:r>
      <w:r w:rsidRPr="004A294F">
        <w:rPr>
          <w:color w:val="0000CC"/>
        </w:rPr>
        <w:t>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территорий, газотранспортных организаций, а также газораспределительных организаций, привлекаемых</w:t>
      </w:r>
      <w:r w:rsidRPr="004A294F">
        <w:rPr>
          <w:color w:val="0000CC"/>
        </w:rPr>
        <w:t xml:space="preserve">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организаций, особенности начисления, уплаты и списан</w:t>
      </w:r>
      <w:r w:rsidRPr="004A294F">
        <w:rPr>
          <w:color w:val="0000CC"/>
        </w:rPr>
        <w:t>ия неустоек (штрафов, пеней) и применения иных мер ответственности за неисполнение или ненадлежащее исполнение обязательств по договорам поставки газа, договорам о подключении (технологическом присоединении) газоиспользующего оборудования и объектов капита</w:t>
      </w:r>
      <w:r w:rsidRPr="004A294F">
        <w:rPr>
          <w:color w:val="0000CC"/>
        </w:rPr>
        <w:t>льного строительства к газораспределительным сетям, договорам об оказании услуг по транспортировке газа, особенности заключения и исполнения указанных договоров, особенности технологического присоединения газоиспользующего оборудования и объектов капитальн</w:t>
      </w:r>
      <w:r w:rsidRPr="004A294F">
        <w:rPr>
          <w:color w:val="0000CC"/>
        </w:rPr>
        <w:t>ого строительства к газораспределительным сетям, особенности разработки и реализации схем газоснабжения и газификации субъектов Российской Федерации, особенности разработки и реализации межрегиональных и региональных программ газификации жилищно-коммунальн</w:t>
      </w:r>
      <w:r w:rsidRPr="004A294F">
        <w:rPr>
          <w:color w:val="0000CC"/>
        </w:rPr>
        <w:t>ого хозяйства, промышленных и иных организаций.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jc w:val="center"/>
        <w:outlineLvl w:val="0"/>
      </w:pPr>
      <w:r>
        <w:t>Глава X. ЗАКЛЮЧИТЕЛЬНЫЕ ПОЛОЖЕНИЯ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Title0"/>
        <w:widowControl/>
        <w:ind w:firstLine="540"/>
        <w:jc w:val="both"/>
        <w:outlineLvl w:val="1"/>
      </w:pPr>
      <w:r>
        <w:t>Статья 35. Вступление в силу настоящего Федерального закона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</w:t>
      </w:r>
      <w:r>
        <w:t xml:space="preserve"> законом.</w:t>
      </w:r>
    </w:p>
    <w:p w:rsidR="0096229D" w:rsidRDefault="00F870DC" w:rsidP="004A294F">
      <w:pPr>
        <w:pStyle w:val="ConsPlusNormal0"/>
        <w:widowControl/>
        <w:spacing w:before="240"/>
        <w:ind w:firstLine="540"/>
        <w:jc w:val="both"/>
      </w:pPr>
      <w:r>
        <w:t>Поручить Правительству Российской Федерации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</w:t>
      </w:r>
      <w:r>
        <w:t>м законом.</w:t>
      </w:r>
    </w:p>
    <w:p w:rsidR="0096229D" w:rsidRDefault="0096229D" w:rsidP="004A294F">
      <w:pPr>
        <w:pStyle w:val="ConsPlusNormal0"/>
        <w:widowControl/>
      </w:pPr>
    </w:p>
    <w:p w:rsidR="0096229D" w:rsidRDefault="00F870DC" w:rsidP="004A294F">
      <w:pPr>
        <w:pStyle w:val="ConsPlusNormal0"/>
        <w:widowControl/>
        <w:jc w:val="right"/>
      </w:pPr>
      <w:r>
        <w:t>Президент</w:t>
      </w:r>
    </w:p>
    <w:p w:rsidR="0096229D" w:rsidRDefault="00F870DC" w:rsidP="004A294F">
      <w:pPr>
        <w:pStyle w:val="ConsPlusNormal0"/>
        <w:widowControl/>
        <w:jc w:val="right"/>
      </w:pPr>
      <w:r>
        <w:t>Российской Федерации</w:t>
      </w:r>
    </w:p>
    <w:p w:rsidR="0096229D" w:rsidRDefault="00F870DC" w:rsidP="004A294F">
      <w:pPr>
        <w:pStyle w:val="ConsPlusNormal0"/>
        <w:widowControl/>
        <w:jc w:val="right"/>
      </w:pPr>
      <w:r>
        <w:t>Б.ЕЛЬЦИН</w:t>
      </w:r>
    </w:p>
    <w:p w:rsidR="0096229D" w:rsidRDefault="00F870DC" w:rsidP="004A294F">
      <w:pPr>
        <w:pStyle w:val="ConsPlusNormal0"/>
        <w:widowControl/>
      </w:pPr>
      <w:r>
        <w:t>Москва, Кремль</w:t>
      </w:r>
    </w:p>
    <w:p w:rsidR="0096229D" w:rsidRDefault="00F870DC" w:rsidP="004A294F">
      <w:pPr>
        <w:pStyle w:val="ConsPlusNormal0"/>
        <w:widowControl/>
        <w:spacing w:before="240"/>
      </w:pPr>
      <w:r>
        <w:t>31 марта 1999 года</w:t>
      </w:r>
    </w:p>
    <w:p w:rsidR="0096229D" w:rsidRDefault="00F870DC" w:rsidP="004A294F">
      <w:pPr>
        <w:pStyle w:val="ConsPlusNormal0"/>
        <w:widowControl/>
        <w:spacing w:before="240"/>
      </w:pPr>
      <w:r>
        <w:t>N 69-ФЗ</w:t>
      </w:r>
    </w:p>
    <w:p w:rsidR="0096229D" w:rsidRDefault="0096229D" w:rsidP="004A294F">
      <w:pPr>
        <w:pStyle w:val="ConsPlusNormal0"/>
        <w:widowControl/>
      </w:pPr>
    </w:p>
    <w:p w:rsidR="0096229D" w:rsidRDefault="0096229D" w:rsidP="004A294F">
      <w:pPr>
        <w:pStyle w:val="ConsPlusNormal0"/>
        <w:widowControl/>
      </w:pPr>
    </w:p>
    <w:p w:rsidR="0096229D" w:rsidRDefault="0096229D" w:rsidP="004A294F">
      <w:pPr>
        <w:pStyle w:val="ConsPlusNormal0"/>
        <w:widowControl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6229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70DC" w:rsidRDefault="00F870DC">
      <w:r>
        <w:separator/>
      </w:r>
    </w:p>
  </w:endnote>
  <w:endnote w:type="continuationSeparator" w:id="0">
    <w:p w:rsidR="00F870DC" w:rsidRDefault="00F8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70DC" w:rsidRDefault="00F870DC">
      <w:r>
        <w:separator/>
      </w:r>
    </w:p>
  </w:footnote>
  <w:footnote w:type="continuationSeparator" w:id="0">
    <w:p w:rsidR="00F870DC" w:rsidRDefault="00F8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29D"/>
    <w:rsid w:val="004A294F"/>
    <w:rsid w:val="0096229D"/>
    <w:rsid w:val="00F8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89FE0-A4CE-48DB-8FD5-DD24AE5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A29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294F"/>
  </w:style>
  <w:style w:type="paragraph" w:styleId="a5">
    <w:name w:val="footer"/>
    <w:basedOn w:val="a"/>
    <w:link w:val="a6"/>
    <w:uiPriority w:val="99"/>
    <w:unhideWhenUsed/>
    <w:rsid w:val="004A29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392&amp;date=02.01.2026&amp;dst=100409&amp;field=134&amp;demo=2" TargetMode="External"/><Relationship Id="rId21" Type="http://schemas.openxmlformats.org/officeDocument/2006/relationships/hyperlink" Target="https://login.consultant.ru/link/?req=doc&amp;base=LAW&amp;n=201617&amp;date=02.01.2026&amp;dst=100248&amp;field=134&amp;demo=2" TargetMode="External"/><Relationship Id="rId63" Type="http://schemas.openxmlformats.org/officeDocument/2006/relationships/hyperlink" Target="https://login.consultant.ru/link/?req=doc&amp;base=LAW&amp;n=464075&amp;date=02.01.2026&amp;dst=100015&amp;field=134&amp;demo=2" TargetMode="External"/><Relationship Id="rId159" Type="http://schemas.openxmlformats.org/officeDocument/2006/relationships/hyperlink" Target="https://login.consultant.ru/link/?req=doc&amp;base=LAW&amp;n=300837&amp;date=02.01.2026&amp;dst=100293&amp;field=134&amp;demo=2" TargetMode="External"/><Relationship Id="rId170" Type="http://schemas.openxmlformats.org/officeDocument/2006/relationships/hyperlink" Target="https://login.consultant.ru/link/?req=doc&amp;base=LAW&amp;n=517768&amp;date=02.01.2026&amp;dst=14&amp;field=134&amp;demo=2" TargetMode="External"/><Relationship Id="rId226" Type="http://schemas.openxmlformats.org/officeDocument/2006/relationships/hyperlink" Target="https://login.consultant.ru/link/?req=doc&amp;base=LAW&amp;n=416186&amp;date=02.01.2026&amp;dst=100009&amp;field=134&amp;demo=2" TargetMode="External"/><Relationship Id="rId107" Type="http://schemas.openxmlformats.org/officeDocument/2006/relationships/hyperlink" Target="https://login.consultant.ru/link/?req=doc&amp;base=LAW&amp;n=178896&amp;date=02.01.2026&amp;dst=100033&amp;field=134&amp;demo=2" TargetMode="External"/><Relationship Id="rId11" Type="http://schemas.openxmlformats.org/officeDocument/2006/relationships/hyperlink" Target="https://login.consultant.ru/link/?req=doc&amp;base=LAW&amp;n=178896&amp;date=02.01.2026&amp;dst=100031&amp;field=134&amp;demo=2" TargetMode="External"/><Relationship Id="rId32" Type="http://schemas.openxmlformats.org/officeDocument/2006/relationships/hyperlink" Target="https://login.consultant.ru/link/?req=doc&amp;base=LAW&amp;n=386861&amp;date=02.01.2026&amp;dst=100009&amp;field=134&amp;demo=2" TargetMode="External"/><Relationship Id="rId53" Type="http://schemas.openxmlformats.org/officeDocument/2006/relationships/hyperlink" Target="https://login.consultant.ru/link/?req=doc&amp;base=LAW&amp;n=511114&amp;date=02.01.2026&amp;dst=100010&amp;field=134&amp;demo=2" TargetMode="External"/><Relationship Id="rId74" Type="http://schemas.openxmlformats.org/officeDocument/2006/relationships/hyperlink" Target="https://login.consultant.ru/link/?req=doc&amp;base=LAW&amp;n=209756&amp;date=02.01.2026&amp;dst=100030&amp;field=134&amp;demo=2" TargetMode="External"/><Relationship Id="rId128" Type="http://schemas.openxmlformats.org/officeDocument/2006/relationships/hyperlink" Target="https://login.consultant.ru/link/?req=doc&amp;base=LAW&amp;n=508482&amp;date=02.01.2026&amp;dst=100993&amp;field=134&amp;demo=2" TargetMode="External"/><Relationship Id="rId149" Type="http://schemas.openxmlformats.org/officeDocument/2006/relationships/hyperlink" Target="https://login.consultant.ru/link/?req=doc&amp;base=LAW&amp;n=501392&amp;date=02.01.2026&amp;dst=100411&amp;field=134&amp;demo=2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506581&amp;date=02.01.2026&amp;dst=100014&amp;field=134&amp;demo=2" TargetMode="External"/><Relationship Id="rId160" Type="http://schemas.openxmlformats.org/officeDocument/2006/relationships/hyperlink" Target="https://login.consultant.ru/link/?req=doc&amp;base=LAW&amp;n=482766&amp;date=02.01.2026&amp;dst=100023&amp;field=134&amp;demo=2" TargetMode="External"/><Relationship Id="rId181" Type="http://schemas.openxmlformats.org/officeDocument/2006/relationships/hyperlink" Target="https://login.consultant.ru/link/?req=doc&amp;base=LAW&amp;n=461632&amp;date=02.01.2026&amp;dst=100235&amp;field=134&amp;demo=2" TargetMode="External"/><Relationship Id="rId216" Type="http://schemas.openxmlformats.org/officeDocument/2006/relationships/hyperlink" Target="https://login.consultant.ru/link/?req=doc&amp;base=LAW&amp;n=520154&amp;date=02.01.2026&amp;dst=1863&amp;field=134&amp;demo=2" TargetMode="External"/><Relationship Id="rId237" Type="http://schemas.openxmlformats.org/officeDocument/2006/relationships/hyperlink" Target="https://login.consultant.ru/link/?req=doc&amp;base=LAW&amp;n=138561&amp;date=02.01.2026&amp;dst=100011&amp;field=134&amp;demo=2" TargetMode="External"/><Relationship Id="rId258" Type="http://schemas.openxmlformats.org/officeDocument/2006/relationships/hyperlink" Target="https://login.consultant.ru/link/?req=doc&amp;base=LAW&amp;n=83293&amp;date=02.01.2026&amp;dst=100702&amp;field=134&amp;demo=2" TargetMode="External"/><Relationship Id="rId22" Type="http://schemas.openxmlformats.org/officeDocument/2006/relationships/hyperlink" Target="https://login.consultant.ru/link/?req=doc&amp;base=LAW&amp;n=188331&amp;date=02.01.2026&amp;dst=100009&amp;field=134&amp;demo=2" TargetMode="External"/><Relationship Id="rId43" Type="http://schemas.openxmlformats.org/officeDocument/2006/relationships/hyperlink" Target="https://login.consultant.ru/link/?req=doc&amp;base=LAW&amp;n=2875&amp;date=02.01.2026&amp;dst=100266&amp;field=134&amp;demo=2" TargetMode="External"/><Relationship Id="rId64" Type="http://schemas.openxmlformats.org/officeDocument/2006/relationships/hyperlink" Target="https://login.consultant.ru/link/?req=doc&amp;base=LAW&amp;n=200641&amp;date=02.01.2026&amp;dst=100009&amp;field=134&amp;demo=2" TargetMode="External"/><Relationship Id="rId118" Type="http://schemas.openxmlformats.org/officeDocument/2006/relationships/hyperlink" Target="https://login.consultant.ru/link/?req=doc&amp;base=LAW&amp;n=464075&amp;date=02.01.2026&amp;dst=100042&amp;field=134&amp;demo=2" TargetMode="External"/><Relationship Id="rId139" Type="http://schemas.openxmlformats.org/officeDocument/2006/relationships/hyperlink" Target="https://login.consultant.ru/link/?req=doc&amp;base=LAW&amp;n=386861&amp;date=02.01.2026&amp;dst=100030&amp;field=134&amp;demo=2" TargetMode="External"/><Relationship Id="rId85" Type="http://schemas.openxmlformats.org/officeDocument/2006/relationships/hyperlink" Target="https://login.consultant.ru/link/?req=doc&amp;base=LAW&amp;n=185789&amp;date=02.01.2026&amp;dst=100013&amp;field=134&amp;demo=2" TargetMode="External"/><Relationship Id="rId150" Type="http://schemas.openxmlformats.org/officeDocument/2006/relationships/hyperlink" Target="https://login.consultant.ru/link/?req=doc&amp;base=LAW&amp;n=188331&amp;date=02.01.2026&amp;dst=100011&amp;field=134&amp;demo=2" TargetMode="External"/><Relationship Id="rId171" Type="http://schemas.openxmlformats.org/officeDocument/2006/relationships/hyperlink" Target="https://login.consultant.ru/link/?req=doc&amp;base=LAW&amp;n=517768&amp;date=02.01.2026&amp;dst=100005&amp;field=134&amp;demo=2" TargetMode="External"/><Relationship Id="rId192" Type="http://schemas.openxmlformats.org/officeDocument/2006/relationships/hyperlink" Target="https://login.consultant.ru/link/?req=doc&amp;base=LAW&amp;n=517768&amp;date=02.01.2026&amp;dst=100005&amp;field=134&amp;demo=2" TargetMode="External"/><Relationship Id="rId206" Type="http://schemas.openxmlformats.org/officeDocument/2006/relationships/hyperlink" Target="https://login.consultant.ru/link/?req=doc&amp;base=LAW&amp;n=12453&amp;date=02.01.2026&amp;dst=100002&amp;field=134&amp;demo=2" TargetMode="External"/><Relationship Id="rId227" Type="http://schemas.openxmlformats.org/officeDocument/2006/relationships/hyperlink" Target="https://login.consultant.ru/link/?req=doc&amp;base=LAW&amp;n=501136&amp;date=02.01.2026&amp;dst=100006&amp;field=134&amp;demo=2" TargetMode="External"/><Relationship Id="rId248" Type="http://schemas.openxmlformats.org/officeDocument/2006/relationships/hyperlink" Target="https://login.consultant.ru/link/?req=doc&amp;base=LAW&amp;n=500206&amp;date=02.01.2026&amp;demo=2" TargetMode="External"/><Relationship Id="rId12" Type="http://schemas.openxmlformats.org/officeDocument/2006/relationships/hyperlink" Target="https://login.consultant.ru/link/?req=doc&amp;base=LAW&amp;n=300837&amp;date=02.01.2026&amp;dst=100291&amp;field=134&amp;demo=2" TargetMode="External"/><Relationship Id="rId33" Type="http://schemas.openxmlformats.org/officeDocument/2006/relationships/hyperlink" Target="https://login.consultant.ru/link/?req=doc&amp;base=LAW&amp;n=416186&amp;date=02.01.2026&amp;dst=100009&amp;field=134&amp;demo=2" TargetMode="External"/><Relationship Id="rId108" Type="http://schemas.openxmlformats.org/officeDocument/2006/relationships/hyperlink" Target="https://login.consultant.ru/link/?req=doc&amp;base=LAW&amp;n=178896&amp;date=02.01.2026&amp;dst=100034&amp;field=134&amp;demo=2" TargetMode="External"/><Relationship Id="rId129" Type="http://schemas.openxmlformats.org/officeDocument/2006/relationships/hyperlink" Target="https://login.consultant.ru/link/?req=doc&amp;base=LAW&amp;n=386861&amp;date=02.01.2026&amp;dst=100023&amp;field=134&amp;demo=2" TargetMode="External"/><Relationship Id="rId54" Type="http://schemas.openxmlformats.org/officeDocument/2006/relationships/hyperlink" Target="https://login.consultant.ru/link/?req=doc&amp;base=LAW&amp;n=464075&amp;date=02.01.2026&amp;dst=100013&amp;field=134&amp;demo=2" TargetMode="External"/><Relationship Id="rId75" Type="http://schemas.openxmlformats.org/officeDocument/2006/relationships/hyperlink" Target="https://login.consultant.ru/link/?req=doc&amp;base=LAW&amp;n=183371&amp;date=02.01.2026&amp;dst=100019&amp;field=134&amp;demo=2" TargetMode="External"/><Relationship Id="rId96" Type="http://schemas.openxmlformats.org/officeDocument/2006/relationships/hyperlink" Target="https://login.consultant.ru/link/?req=doc&amp;base=LAW&amp;n=513584&amp;date=02.01.2026&amp;dst=100013&amp;field=134&amp;demo=2" TargetMode="External"/><Relationship Id="rId140" Type="http://schemas.openxmlformats.org/officeDocument/2006/relationships/hyperlink" Target="https://login.consultant.ru/link/?req=doc&amp;base=LAW&amp;n=464075&amp;date=02.01.2026&amp;dst=100052&amp;field=134&amp;demo=2" TargetMode="External"/><Relationship Id="rId161" Type="http://schemas.openxmlformats.org/officeDocument/2006/relationships/hyperlink" Target="https://login.consultant.ru/link/?req=doc&amp;base=LAW&amp;n=183371&amp;date=02.01.2026&amp;dst=100023&amp;field=134&amp;demo=2" TargetMode="External"/><Relationship Id="rId182" Type="http://schemas.openxmlformats.org/officeDocument/2006/relationships/hyperlink" Target="https://login.consultant.ru/link/?req=doc&amp;base=LAW&amp;n=501392&amp;date=02.01.2026&amp;dst=100415&amp;field=134&amp;demo=2" TargetMode="External"/><Relationship Id="rId217" Type="http://schemas.openxmlformats.org/officeDocument/2006/relationships/hyperlink" Target="https://login.consultant.ru/link/?req=doc&amp;base=LAW&amp;n=508490&amp;date=02.01.2026&amp;dst=10568&amp;field=134&amp;demo=2" TargetMode="External"/><Relationship Id="rId6" Type="http://schemas.openxmlformats.org/officeDocument/2006/relationships/hyperlink" Target="https://login.consultant.ru/link/?req=doc&amp;base=LAW&amp;n=507299&amp;date=02.01.2026&amp;dst=105047&amp;field=134&amp;demo=2" TargetMode="External"/><Relationship Id="rId238" Type="http://schemas.openxmlformats.org/officeDocument/2006/relationships/hyperlink" Target="https://login.consultant.ru/link/?req=doc&amp;base=LAW&amp;n=386861&amp;date=02.01.2026&amp;dst=100046&amp;field=134&amp;demo=2" TargetMode="External"/><Relationship Id="rId259" Type="http://schemas.openxmlformats.org/officeDocument/2006/relationships/hyperlink" Target="https://login.consultant.ru/link/?req=doc&amp;base=LAW&amp;n=400313&amp;date=02.01.2026&amp;dst=100059&amp;field=134&amp;demo=2" TargetMode="External"/><Relationship Id="rId23" Type="http://schemas.openxmlformats.org/officeDocument/2006/relationships/hyperlink" Target="https://login.consultant.ru/link/?req=doc&amp;base=LAW&amp;n=387134&amp;date=02.01.2026&amp;dst=100051&amp;field=134&amp;demo=2" TargetMode="External"/><Relationship Id="rId119" Type="http://schemas.openxmlformats.org/officeDocument/2006/relationships/hyperlink" Target="https://login.consultant.ru/link/?req=doc&amp;base=LAW&amp;n=464075&amp;date=02.01.2026&amp;dst=100043&amp;field=134&amp;demo=2" TargetMode="External"/><Relationship Id="rId44" Type="http://schemas.openxmlformats.org/officeDocument/2006/relationships/hyperlink" Target="https://login.consultant.ru/link/?req=doc&amp;base=LAW&amp;n=464075&amp;date=02.01.2026&amp;dst=100011&amp;field=134&amp;demo=2" TargetMode="External"/><Relationship Id="rId65" Type="http://schemas.openxmlformats.org/officeDocument/2006/relationships/hyperlink" Target="https://login.consultant.ru/link/?req=doc&amp;base=LAW&amp;n=386861&amp;date=02.01.2026&amp;dst=100014&amp;field=134&amp;demo=2" TargetMode="External"/><Relationship Id="rId86" Type="http://schemas.openxmlformats.org/officeDocument/2006/relationships/hyperlink" Target="https://login.consultant.ru/link/?req=doc&amp;base=LAW&amp;n=448436&amp;date=02.01.2026&amp;dst=151&amp;field=134&amp;demo=2" TargetMode="External"/><Relationship Id="rId130" Type="http://schemas.openxmlformats.org/officeDocument/2006/relationships/hyperlink" Target="https://login.consultant.ru/link/?req=doc&amp;base=LAW&amp;n=501392&amp;date=02.01.2026&amp;dst=100410&amp;field=134&amp;demo=2" TargetMode="External"/><Relationship Id="rId151" Type="http://schemas.openxmlformats.org/officeDocument/2006/relationships/hyperlink" Target="https://login.consultant.ru/link/?req=doc&amp;base=LAW&amp;n=500031&amp;date=02.01.2026&amp;dst=100079&amp;field=134&amp;demo=2" TargetMode="External"/><Relationship Id="rId172" Type="http://schemas.openxmlformats.org/officeDocument/2006/relationships/hyperlink" Target="https://login.consultant.ru/link/?req=doc&amp;base=LAW&amp;n=508482&amp;date=02.01.2026&amp;dst=100995&amp;field=134&amp;demo=2" TargetMode="External"/><Relationship Id="rId193" Type="http://schemas.openxmlformats.org/officeDocument/2006/relationships/hyperlink" Target="https://login.consultant.ru/link/?req=doc&amp;base=LAW&amp;n=386861&amp;date=02.01.2026&amp;dst=100036&amp;field=134&amp;demo=2" TargetMode="External"/><Relationship Id="rId207" Type="http://schemas.openxmlformats.org/officeDocument/2006/relationships/hyperlink" Target="https://login.consultant.ru/link/?req=doc&amp;base=LAW&amp;n=12453&amp;date=02.01.2026&amp;dst=100002&amp;field=134&amp;demo=2" TargetMode="External"/><Relationship Id="rId228" Type="http://schemas.openxmlformats.org/officeDocument/2006/relationships/hyperlink" Target="https://login.consultant.ru/link/?req=doc&amp;base=LAW&amp;n=416186&amp;date=02.01.2026&amp;dst=100011&amp;field=134&amp;demo=2" TargetMode="External"/><Relationship Id="rId249" Type="http://schemas.openxmlformats.org/officeDocument/2006/relationships/hyperlink" Target="https://login.consultant.ru/link/?req=doc&amp;base=LAW&amp;n=499926&amp;date=02.01.2026&amp;demo=2" TargetMode="External"/><Relationship Id="rId13" Type="http://schemas.openxmlformats.org/officeDocument/2006/relationships/hyperlink" Target="https://login.consultant.ru/link/?req=doc&amp;base=LAW&amp;n=83310&amp;date=02.01.2026&amp;dst=100080&amp;field=134&amp;demo=2" TargetMode="External"/><Relationship Id="rId109" Type="http://schemas.openxmlformats.org/officeDocument/2006/relationships/hyperlink" Target="https://login.consultant.ru/link/?req=doc&amp;base=LAW&amp;n=178896&amp;date=02.01.2026&amp;dst=100035&amp;field=134&amp;demo=2" TargetMode="External"/><Relationship Id="rId260" Type="http://schemas.openxmlformats.org/officeDocument/2006/relationships/hyperlink" Target="https://login.consultant.ru/link/?req=doc&amp;base=LAW&amp;n=494628&amp;date=02.01.2026&amp;dst=100461&amp;field=134&amp;demo=2" TargetMode="External"/><Relationship Id="rId34" Type="http://schemas.openxmlformats.org/officeDocument/2006/relationships/hyperlink" Target="https://login.consultant.ru/link/?req=doc&amp;base=LAW&amp;n=416196&amp;date=02.01.2026&amp;dst=100009&amp;field=134&amp;demo=2" TargetMode="External"/><Relationship Id="rId55" Type="http://schemas.openxmlformats.org/officeDocument/2006/relationships/hyperlink" Target="https://login.consultant.ru/link/?req=doc&amp;base=LAW&amp;n=507299&amp;date=02.01.2026&amp;dst=105048&amp;field=134&amp;demo=2" TargetMode="External"/><Relationship Id="rId76" Type="http://schemas.openxmlformats.org/officeDocument/2006/relationships/hyperlink" Target="https://login.consultant.ru/link/?req=doc&amp;base=LAW&amp;n=506941&amp;date=02.01.2026&amp;dst=100017&amp;field=134&amp;demo=2" TargetMode="External"/><Relationship Id="rId97" Type="http://schemas.openxmlformats.org/officeDocument/2006/relationships/hyperlink" Target="https://login.consultant.ru/link/?req=doc&amp;base=LAW&amp;n=513495&amp;date=02.01.2026&amp;dst=100011&amp;field=134&amp;demo=2" TargetMode="External"/><Relationship Id="rId120" Type="http://schemas.openxmlformats.org/officeDocument/2006/relationships/hyperlink" Target="https://login.consultant.ru/link/?req=doc&amp;base=LAW&amp;n=57246&amp;date=02.01.2026&amp;dst=100008&amp;field=134&amp;demo=2" TargetMode="External"/><Relationship Id="rId141" Type="http://schemas.openxmlformats.org/officeDocument/2006/relationships/hyperlink" Target="https://login.consultant.ru/link/?req=doc&amp;base=LAW&amp;n=398970&amp;date=02.01.2026&amp;dst=100008&amp;field=134&amp;demo=2" TargetMode="External"/><Relationship Id="rId7" Type="http://schemas.openxmlformats.org/officeDocument/2006/relationships/hyperlink" Target="https://login.consultant.ru/link/?req=doc&amp;base=LAW&amp;n=57246&amp;date=02.01.2026&amp;dst=100008&amp;field=134&amp;demo=2" TargetMode="External"/><Relationship Id="rId162" Type="http://schemas.openxmlformats.org/officeDocument/2006/relationships/hyperlink" Target="https://login.consultant.ru/link/?req=doc&amp;base=LAW&amp;n=144615&amp;date=02.01.2026&amp;dst=100012&amp;field=134&amp;demo=2" TargetMode="External"/><Relationship Id="rId183" Type="http://schemas.openxmlformats.org/officeDocument/2006/relationships/hyperlink" Target="https://login.consultant.ru/link/?req=doc&amp;base=LAW&amp;n=485776&amp;date=02.01.2026&amp;dst=16&amp;field=134&amp;demo=2" TargetMode="External"/><Relationship Id="rId218" Type="http://schemas.openxmlformats.org/officeDocument/2006/relationships/hyperlink" Target="https://login.consultant.ru/link/?req=doc&amp;base=LAW&amp;n=500031&amp;date=02.01.2026&amp;dst=100145&amp;field=134&amp;demo=2" TargetMode="External"/><Relationship Id="rId239" Type="http://schemas.openxmlformats.org/officeDocument/2006/relationships/hyperlink" Target="https://login.consultant.ru/link/?req=doc&amp;base=LAW&amp;n=401930&amp;date=02.01.2026&amp;dst=100031&amp;field=134&amp;demo=2" TargetMode="External"/><Relationship Id="rId250" Type="http://schemas.openxmlformats.org/officeDocument/2006/relationships/hyperlink" Target="https://login.consultant.ru/link/?req=doc&amp;base=LAW&amp;n=484877&amp;date=02.01.2026&amp;demo=2" TargetMode="External"/><Relationship Id="rId24" Type="http://schemas.openxmlformats.org/officeDocument/2006/relationships/hyperlink" Target="https://login.consultant.ru/link/?req=doc&amp;base=LAW&amp;n=200641&amp;date=02.01.2026&amp;dst=100008&amp;field=134&amp;demo=2" TargetMode="External"/><Relationship Id="rId45" Type="http://schemas.openxmlformats.org/officeDocument/2006/relationships/hyperlink" Target="https://login.consultant.ru/link/?req=doc&amp;base=LAW&amp;n=302844&amp;date=02.01.2026&amp;dst=100010&amp;field=134&amp;demo=2" TargetMode="External"/><Relationship Id="rId66" Type="http://schemas.openxmlformats.org/officeDocument/2006/relationships/hyperlink" Target="https://login.consultant.ru/link/?req=doc&amp;base=LAW&amp;n=324378&amp;date=02.01.2026&amp;dst=100013&amp;field=134&amp;demo=2" TargetMode="External"/><Relationship Id="rId87" Type="http://schemas.openxmlformats.org/officeDocument/2006/relationships/hyperlink" Target="https://login.consultant.ru/link/?req=doc&amp;base=LAW&amp;n=511114&amp;date=02.01.2026&amp;dst=100013&amp;field=134&amp;demo=2" TargetMode="External"/><Relationship Id="rId110" Type="http://schemas.openxmlformats.org/officeDocument/2006/relationships/hyperlink" Target="https://login.consultant.ru/link/?req=doc&amp;base=LAW&amp;n=178896&amp;date=02.01.2026&amp;dst=100036&amp;field=134&amp;demo=2" TargetMode="External"/><Relationship Id="rId131" Type="http://schemas.openxmlformats.org/officeDocument/2006/relationships/hyperlink" Target="https://login.consultant.ru/link/?req=doc&amp;base=LAW&amp;n=464075&amp;date=02.01.2026&amp;dst=100048&amp;field=134&amp;demo=2" TargetMode="External"/><Relationship Id="rId152" Type="http://schemas.openxmlformats.org/officeDocument/2006/relationships/hyperlink" Target="https://login.consultant.ru/link/?req=doc&amp;base=LAW&amp;n=386861&amp;date=02.01.2026&amp;dst=100032&amp;field=134&amp;demo=2" TargetMode="External"/><Relationship Id="rId173" Type="http://schemas.openxmlformats.org/officeDocument/2006/relationships/hyperlink" Target="https://login.consultant.ru/link/?req=doc&amp;base=LAW&amp;n=501392&amp;date=02.01.2026&amp;dst=100413&amp;field=134&amp;demo=2" TargetMode="External"/><Relationship Id="rId194" Type="http://schemas.openxmlformats.org/officeDocument/2006/relationships/hyperlink" Target="https://login.consultant.ru/link/?req=doc&amp;base=LAW&amp;n=492536&amp;date=02.01.2026&amp;dst=100099&amp;field=134&amp;demo=2" TargetMode="External"/><Relationship Id="rId208" Type="http://schemas.openxmlformats.org/officeDocument/2006/relationships/hyperlink" Target="https://login.consultant.ru/link/?req=doc&amp;base=LAW&amp;n=507520&amp;date=02.01.2026&amp;dst=614&amp;field=134&amp;demo=2" TargetMode="External"/><Relationship Id="rId229" Type="http://schemas.openxmlformats.org/officeDocument/2006/relationships/hyperlink" Target="https://login.consultant.ru/link/?req=doc&amp;base=LAW&amp;n=220892&amp;date=02.01.2026&amp;dst=100033&amp;field=134&amp;demo=2" TargetMode="External"/><Relationship Id="rId240" Type="http://schemas.openxmlformats.org/officeDocument/2006/relationships/hyperlink" Target="https://login.consultant.ru/link/?req=doc&amp;base=LAW&amp;n=401930&amp;date=02.01.2026&amp;dst=100012&amp;field=134&amp;demo=2" TargetMode="External"/><Relationship Id="rId261" Type="http://schemas.openxmlformats.org/officeDocument/2006/relationships/hyperlink" Target="https://login.consultant.ru/link/?req=doc&amp;base=LAW&amp;n=494628&amp;date=02.01.2026&amp;dst=100462&amp;field=134&amp;demo=2" TargetMode="External"/><Relationship Id="rId14" Type="http://schemas.openxmlformats.org/officeDocument/2006/relationships/hyperlink" Target="https://login.consultant.ru/link/?req=doc&amp;base=LAW&amp;n=507385&amp;date=02.01.2026&amp;dst=100773&amp;field=134&amp;demo=2" TargetMode="External"/><Relationship Id="rId35" Type="http://schemas.openxmlformats.org/officeDocument/2006/relationships/hyperlink" Target="https://login.consultant.ru/link/?req=doc&amp;base=LAW&amp;n=421894&amp;date=02.01.2026&amp;dst=100009&amp;field=134&amp;demo=2" TargetMode="External"/><Relationship Id="rId56" Type="http://schemas.openxmlformats.org/officeDocument/2006/relationships/hyperlink" Target="https://login.consultant.ru/link/?req=doc&amp;base=LAW&amp;n=2875&amp;date=02.01.2026&amp;demo=2" TargetMode="External"/><Relationship Id="rId77" Type="http://schemas.openxmlformats.org/officeDocument/2006/relationships/hyperlink" Target="https://login.consultant.ru/link/?req=doc&amp;base=LAW&amp;n=464075&amp;date=02.01.2026&amp;dst=100017&amp;field=134&amp;demo=2" TargetMode="External"/><Relationship Id="rId100" Type="http://schemas.openxmlformats.org/officeDocument/2006/relationships/hyperlink" Target="https://login.consultant.ru/link/?req=doc&amp;base=LAW&amp;n=464075&amp;date=02.01.2026&amp;dst=100026&amp;field=134&amp;demo=2" TargetMode="External"/><Relationship Id="rId8" Type="http://schemas.openxmlformats.org/officeDocument/2006/relationships/hyperlink" Target="https://login.consultant.ru/link/?req=doc&amp;base=LAW&amp;n=501482&amp;date=02.01.2026&amp;dst=100238&amp;field=134&amp;demo=2" TargetMode="External"/><Relationship Id="rId98" Type="http://schemas.openxmlformats.org/officeDocument/2006/relationships/hyperlink" Target="https://login.consultant.ru/link/?req=doc&amp;base=LAW&amp;n=494809&amp;date=02.01.2026&amp;dst=100010&amp;field=134&amp;demo=2" TargetMode="External"/><Relationship Id="rId121" Type="http://schemas.openxmlformats.org/officeDocument/2006/relationships/hyperlink" Target="https://login.consultant.ru/link/?req=doc&amp;base=LAW&amp;n=386861&amp;date=02.01.2026&amp;dst=100020&amp;field=134&amp;demo=2" TargetMode="External"/><Relationship Id="rId142" Type="http://schemas.openxmlformats.org/officeDocument/2006/relationships/hyperlink" Target="https://login.consultant.ru/link/?req=doc&amp;base=LAW&amp;n=386861&amp;date=02.01.2026&amp;dst=100031&amp;field=134&amp;demo=2" TargetMode="External"/><Relationship Id="rId163" Type="http://schemas.openxmlformats.org/officeDocument/2006/relationships/hyperlink" Target="https://login.consultant.ru/link/?req=doc&amp;base=LAW&amp;n=507520&amp;date=02.01.2026&amp;dst=101369&amp;field=134&amp;demo=2" TargetMode="External"/><Relationship Id="rId184" Type="http://schemas.openxmlformats.org/officeDocument/2006/relationships/hyperlink" Target="https://login.consultant.ru/link/?req=doc&amp;base=LAW&amp;n=501392&amp;date=02.01.2026&amp;dst=100416&amp;field=134&amp;demo=2" TargetMode="External"/><Relationship Id="rId219" Type="http://schemas.openxmlformats.org/officeDocument/2006/relationships/hyperlink" Target="https://login.consultant.ru/link/?req=doc&amp;base=LAW&amp;n=500031&amp;date=02.01.2026&amp;dst=100127&amp;field=134&amp;demo=2" TargetMode="External"/><Relationship Id="rId230" Type="http://schemas.openxmlformats.org/officeDocument/2006/relationships/hyperlink" Target="https://login.consultant.ru/link/?req=doc&amp;base=LAW&amp;n=386861&amp;date=02.01.2026&amp;dst=100045&amp;field=134&amp;demo=2" TargetMode="External"/><Relationship Id="rId251" Type="http://schemas.openxmlformats.org/officeDocument/2006/relationships/hyperlink" Target="https://login.consultant.ru/link/?req=doc&amp;base=LAW&amp;n=300837&amp;date=02.01.2026&amp;dst=100294&amp;field=134&amp;demo=2" TargetMode="External"/><Relationship Id="rId25" Type="http://schemas.openxmlformats.org/officeDocument/2006/relationships/hyperlink" Target="https://login.consultant.ru/link/?req=doc&amp;base=LAW&amp;n=208174&amp;date=02.01.2026&amp;dst=100029&amp;field=134&amp;demo=2" TargetMode="External"/><Relationship Id="rId46" Type="http://schemas.openxmlformats.org/officeDocument/2006/relationships/hyperlink" Target="https://login.consultant.ru/link/?req=doc&amp;base=LAW&amp;n=329240&amp;date=02.01.2026&amp;dst=100019&amp;field=134&amp;demo=2" TargetMode="External"/><Relationship Id="rId67" Type="http://schemas.openxmlformats.org/officeDocument/2006/relationships/hyperlink" Target="https://login.consultant.ru/link/?req=doc&amp;base=LAW&amp;n=507299&amp;date=02.01.2026&amp;dst=105051&amp;field=134&amp;demo=2" TargetMode="External"/><Relationship Id="rId88" Type="http://schemas.openxmlformats.org/officeDocument/2006/relationships/hyperlink" Target="https://login.consultant.ru/link/?req=doc&amp;base=LAW&amp;n=488212&amp;date=02.01.2026&amp;dst=100012&amp;field=134&amp;demo=2" TargetMode="External"/><Relationship Id="rId111" Type="http://schemas.openxmlformats.org/officeDocument/2006/relationships/hyperlink" Target="https://login.consultant.ru/link/?req=doc&amp;base=LAW&amp;n=436901&amp;date=02.01.2026&amp;dst=100008&amp;field=134&amp;demo=2" TargetMode="External"/><Relationship Id="rId132" Type="http://schemas.openxmlformats.org/officeDocument/2006/relationships/hyperlink" Target="https://login.consultant.ru/link/?req=doc&amp;base=LAW&amp;n=486314&amp;date=02.01.2026&amp;dst=100065&amp;field=134&amp;demo=2" TargetMode="External"/><Relationship Id="rId153" Type="http://schemas.openxmlformats.org/officeDocument/2006/relationships/hyperlink" Target="https://login.consultant.ru/link/?req=doc&amp;base=LAW&amp;n=464075&amp;date=02.01.2026&amp;dst=100058&amp;field=134&amp;demo=2" TargetMode="External"/><Relationship Id="rId174" Type="http://schemas.openxmlformats.org/officeDocument/2006/relationships/hyperlink" Target="https://login.consultant.ru/link/?req=doc&amp;base=LAW&amp;n=465029&amp;date=02.01.2026&amp;dst=102212&amp;field=134&amp;demo=2" TargetMode="External"/><Relationship Id="rId195" Type="http://schemas.openxmlformats.org/officeDocument/2006/relationships/hyperlink" Target="https://login.consultant.ru/link/?req=doc&amp;base=LAW&amp;n=464075&amp;date=02.01.2026&amp;dst=100061&amp;field=134&amp;demo=2" TargetMode="External"/><Relationship Id="rId209" Type="http://schemas.openxmlformats.org/officeDocument/2006/relationships/hyperlink" Target="https://login.consultant.ru/link/?req=doc&amp;base=LAW&amp;n=500031&amp;date=02.01.2026&amp;dst=100127&amp;field=134&amp;demo=2" TargetMode="External"/><Relationship Id="rId220" Type="http://schemas.openxmlformats.org/officeDocument/2006/relationships/hyperlink" Target="https://login.consultant.ru/link/?req=doc&amp;base=LAW&amp;n=500031&amp;date=02.01.2026&amp;dst=100144&amp;field=134&amp;demo=2" TargetMode="External"/><Relationship Id="rId241" Type="http://schemas.openxmlformats.org/officeDocument/2006/relationships/hyperlink" Target="https://login.consultant.ru/link/?req=doc&amp;base=LAW&amp;n=386861&amp;date=02.01.2026&amp;dst=100048&amp;field=134&amp;demo=2" TargetMode="External"/><Relationship Id="rId15" Type="http://schemas.openxmlformats.org/officeDocument/2006/relationships/hyperlink" Target="https://login.consultant.ru/link/?req=doc&amp;base=LAW&amp;n=470964&amp;date=02.01.2026&amp;dst=100258&amp;field=134&amp;demo=2" TargetMode="External"/><Relationship Id="rId36" Type="http://schemas.openxmlformats.org/officeDocument/2006/relationships/hyperlink" Target="https://login.consultant.ru/link/?req=doc&amp;base=LAW&amp;n=442347&amp;date=02.01.2026&amp;dst=100009&amp;field=134&amp;demo=2" TargetMode="External"/><Relationship Id="rId57" Type="http://schemas.openxmlformats.org/officeDocument/2006/relationships/hyperlink" Target="https://login.consultant.ru/link/?req=doc&amp;base=LAW&amp;n=508506&amp;date=02.01.2026&amp;dst=100426&amp;field=134&amp;demo=2" TargetMode="External"/><Relationship Id="rId262" Type="http://schemas.openxmlformats.org/officeDocument/2006/relationships/hyperlink" Target="https://login.consultant.ru/link/?req=doc&amp;base=LAW&amp;n=517399&amp;date=02.01.2026&amp;dst=100200&amp;field=134&amp;demo=2" TargetMode="External"/><Relationship Id="rId78" Type="http://schemas.openxmlformats.org/officeDocument/2006/relationships/hyperlink" Target="https://login.consultant.ru/link/?req=doc&amp;base=LAW&amp;n=366950&amp;date=02.01.2026&amp;demo=2" TargetMode="External"/><Relationship Id="rId99" Type="http://schemas.openxmlformats.org/officeDocument/2006/relationships/hyperlink" Target="https://login.consultant.ru/link/?req=doc&amp;base=LAW&amp;n=501392&amp;date=02.01.2026&amp;dst=100406&amp;field=134&amp;demo=2" TargetMode="External"/><Relationship Id="rId101" Type="http://schemas.openxmlformats.org/officeDocument/2006/relationships/hyperlink" Target="https://login.consultant.ru/link/?req=doc&amp;base=LAW&amp;n=501392&amp;date=02.01.2026&amp;dst=100407&amp;field=134&amp;demo=2" TargetMode="External"/><Relationship Id="rId122" Type="http://schemas.openxmlformats.org/officeDocument/2006/relationships/hyperlink" Target="https://login.consultant.ru/link/?req=doc&amp;base=LAW&amp;n=386861&amp;date=02.01.2026&amp;dst=100053&amp;field=134&amp;demo=2" TargetMode="External"/><Relationship Id="rId143" Type="http://schemas.openxmlformats.org/officeDocument/2006/relationships/hyperlink" Target="https://login.consultant.ru/link/?req=doc&amp;base=LAW&amp;n=464075&amp;date=02.01.2026&amp;dst=100053&amp;field=134&amp;demo=2" TargetMode="External"/><Relationship Id="rId164" Type="http://schemas.openxmlformats.org/officeDocument/2006/relationships/hyperlink" Target="https://login.consultant.ru/link/?req=doc&amp;base=LAW&amp;n=201617&amp;date=02.01.2026&amp;dst=100248&amp;field=134&amp;demo=2" TargetMode="External"/><Relationship Id="rId185" Type="http://schemas.openxmlformats.org/officeDocument/2006/relationships/hyperlink" Target="https://login.consultant.ru/link/?req=doc&amp;base=LAW&amp;n=144615&amp;date=02.01.2026&amp;dst=100018&amp;field=134&amp;demo=2" TargetMode="External"/><Relationship Id="rId9" Type="http://schemas.openxmlformats.org/officeDocument/2006/relationships/hyperlink" Target="https://login.consultant.ru/link/?req=doc&amp;base=LAW&amp;n=83293&amp;date=02.01.2026&amp;dst=100702&amp;field=134&amp;demo=2" TargetMode="External"/><Relationship Id="rId210" Type="http://schemas.openxmlformats.org/officeDocument/2006/relationships/hyperlink" Target="https://login.consultant.ru/link/?req=doc&amp;base=LAW&amp;n=500031&amp;date=02.01.2026&amp;dst=100126&amp;field=134&amp;demo=2" TargetMode="External"/><Relationship Id="rId26" Type="http://schemas.openxmlformats.org/officeDocument/2006/relationships/hyperlink" Target="https://login.consultant.ru/link/?req=doc&amp;base=LAW&amp;n=220892&amp;date=02.01.2026&amp;dst=100033&amp;field=134&amp;demo=2" TargetMode="External"/><Relationship Id="rId231" Type="http://schemas.openxmlformats.org/officeDocument/2006/relationships/hyperlink" Target="https://login.consultant.ru/link/?req=doc&amp;base=LAW&amp;n=506172&amp;date=02.01.2026&amp;dst=100015&amp;field=134&amp;demo=2" TargetMode="External"/><Relationship Id="rId252" Type="http://schemas.openxmlformats.org/officeDocument/2006/relationships/hyperlink" Target="https://login.consultant.ru/link/?req=doc&amp;base=LAW&amp;n=506878&amp;date=02.01.2026&amp;dst=100262&amp;field=134&amp;demo=2" TargetMode="External"/><Relationship Id="rId47" Type="http://schemas.openxmlformats.org/officeDocument/2006/relationships/hyperlink" Target="https://login.consultant.ru/link/?req=doc&amp;base=LAW&amp;n=494628&amp;date=02.01.2026&amp;dst=100450&amp;field=134&amp;demo=2" TargetMode="External"/><Relationship Id="rId68" Type="http://schemas.openxmlformats.org/officeDocument/2006/relationships/hyperlink" Target="https://login.consultant.ru/link/?req=doc&amp;base=LAW&amp;n=387134&amp;date=02.01.2026&amp;dst=100052&amp;field=134&amp;demo=2" TargetMode="External"/><Relationship Id="rId89" Type="http://schemas.openxmlformats.org/officeDocument/2006/relationships/hyperlink" Target="https://login.consultant.ru/link/?req=doc&amp;base=LAW&amp;n=376059&amp;date=02.01.2026&amp;dst=100009&amp;field=134&amp;demo=2" TargetMode="External"/><Relationship Id="rId112" Type="http://schemas.openxmlformats.org/officeDocument/2006/relationships/hyperlink" Target="https://login.consultant.ru/link/?req=doc&amp;base=LAW&amp;n=500138&amp;date=02.01.2026&amp;dst=100587&amp;field=134&amp;demo=2" TargetMode="External"/><Relationship Id="rId133" Type="http://schemas.openxmlformats.org/officeDocument/2006/relationships/hyperlink" Target="https://login.consultant.ru/link/?req=doc&amp;base=LAW&amp;n=464075&amp;date=02.01.2026&amp;dst=100050&amp;field=134&amp;demo=2" TargetMode="External"/><Relationship Id="rId154" Type="http://schemas.openxmlformats.org/officeDocument/2006/relationships/hyperlink" Target="https://login.consultant.ru/link/?req=doc&amp;base=LAW&amp;n=506172&amp;date=02.01.2026&amp;dst=100015&amp;field=134&amp;demo=2" TargetMode="External"/><Relationship Id="rId175" Type="http://schemas.openxmlformats.org/officeDocument/2006/relationships/hyperlink" Target="https://login.consultant.ru/link/?req=doc&amp;base=LAW&amp;n=501392&amp;date=02.01.2026&amp;dst=100414&amp;field=134&amp;demo=2" TargetMode="External"/><Relationship Id="rId196" Type="http://schemas.openxmlformats.org/officeDocument/2006/relationships/hyperlink" Target="https://login.consultant.ru/link/?req=doc&amp;base=LAW&amp;n=386861&amp;date=02.01.2026&amp;dst=100039&amp;field=134&amp;demo=2" TargetMode="External"/><Relationship Id="rId200" Type="http://schemas.openxmlformats.org/officeDocument/2006/relationships/hyperlink" Target="https://login.consultant.ru/link/?req=doc&amp;base=LAW&amp;n=427938&amp;date=02.01.2026&amp;dst=100006&amp;field=134&amp;demo=2" TargetMode="External"/><Relationship Id="rId16" Type="http://schemas.openxmlformats.org/officeDocument/2006/relationships/hyperlink" Target="https://login.consultant.ru/link/?req=doc&amp;base=LAW&amp;n=209756&amp;date=02.01.2026&amp;dst=100030&amp;field=134&amp;demo=2" TargetMode="External"/><Relationship Id="rId221" Type="http://schemas.openxmlformats.org/officeDocument/2006/relationships/hyperlink" Target="https://login.consultant.ru/link/?req=doc&amp;base=LAW&amp;n=500031&amp;date=02.01.2026&amp;dst=100143&amp;field=134&amp;demo=2" TargetMode="External"/><Relationship Id="rId242" Type="http://schemas.openxmlformats.org/officeDocument/2006/relationships/hyperlink" Target="https://login.consultant.ru/link/?req=doc&amp;base=LAW&amp;n=464075&amp;date=02.01.2026&amp;dst=100068&amp;field=134&amp;demo=2" TargetMode="External"/><Relationship Id="rId263" Type="http://schemas.openxmlformats.org/officeDocument/2006/relationships/hyperlink" Target="https://login.consultant.ru/link/?req=doc&amp;base=LAW&amp;n=517399&amp;date=02.01.2026&amp;dst=100009&amp;field=134&amp;demo=2" TargetMode="External"/><Relationship Id="rId37" Type="http://schemas.openxmlformats.org/officeDocument/2006/relationships/hyperlink" Target="https://login.consultant.ru/link/?req=doc&amp;base=LAW&amp;n=464075&amp;date=02.01.2026&amp;dst=100009&amp;field=134&amp;demo=2" TargetMode="External"/><Relationship Id="rId58" Type="http://schemas.openxmlformats.org/officeDocument/2006/relationships/hyperlink" Target="https://login.consultant.ru/link/?req=doc&amp;base=LAW&amp;n=507520&amp;date=02.01.2026&amp;dst=1102&amp;field=134&amp;demo=2" TargetMode="External"/><Relationship Id="rId79" Type="http://schemas.openxmlformats.org/officeDocument/2006/relationships/hyperlink" Target="https://login.consultant.ru/link/?req=doc&amp;base=LAW&amp;n=517693&amp;date=02.01.2026&amp;dst=100018&amp;field=134&amp;demo=2" TargetMode="External"/><Relationship Id="rId102" Type="http://schemas.openxmlformats.org/officeDocument/2006/relationships/hyperlink" Target="https://login.consultant.ru/link/?req=doc&amp;base=LAW&amp;n=501392&amp;date=02.01.2026&amp;dst=100408&amp;field=134&amp;demo=2" TargetMode="External"/><Relationship Id="rId123" Type="http://schemas.openxmlformats.org/officeDocument/2006/relationships/hyperlink" Target="https://login.consultant.ru/link/?req=doc&amp;base=LAW&amp;n=473545&amp;date=02.01.2026&amp;dst=100012&amp;field=134&amp;demo=2" TargetMode="External"/><Relationship Id="rId144" Type="http://schemas.openxmlformats.org/officeDocument/2006/relationships/hyperlink" Target="https://login.consultant.ru/link/?req=doc&amp;base=LAW&amp;n=217563&amp;date=02.01.2026&amp;demo=2" TargetMode="External"/><Relationship Id="rId90" Type="http://schemas.openxmlformats.org/officeDocument/2006/relationships/hyperlink" Target="https://login.consultant.ru/link/?req=doc&amp;base=LAW&amp;n=399179&amp;date=02.01.2026&amp;dst=100009&amp;field=134&amp;demo=2" TargetMode="External"/><Relationship Id="rId165" Type="http://schemas.openxmlformats.org/officeDocument/2006/relationships/hyperlink" Target="https://login.consultant.ru/link/?req=doc&amp;base=LAW&amp;n=494809&amp;date=02.01.2026&amp;dst=100028&amp;field=134&amp;demo=2" TargetMode="External"/><Relationship Id="rId186" Type="http://schemas.openxmlformats.org/officeDocument/2006/relationships/hyperlink" Target="https://login.consultant.ru/link/?req=doc&amp;base=LAW&amp;n=517768&amp;date=02.01.2026&amp;dst=14&amp;field=134&amp;demo=2" TargetMode="External"/><Relationship Id="rId211" Type="http://schemas.openxmlformats.org/officeDocument/2006/relationships/hyperlink" Target="https://login.consultant.ru/link/?req=doc&amp;base=LAW&amp;n=500031&amp;date=02.01.2026&amp;dst=100136&amp;field=134&amp;demo=2" TargetMode="External"/><Relationship Id="rId232" Type="http://schemas.openxmlformats.org/officeDocument/2006/relationships/hyperlink" Target="https://login.consultant.ru/link/?req=doc&amp;base=LAW&amp;n=206105&amp;date=02.01.2026&amp;dst=100015&amp;field=134&amp;demo=2" TargetMode="External"/><Relationship Id="rId253" Type="http://schemas.openxmlformats.org/officeDocument/2006/relationships/hyperlink" Target="https://login.consultant.ru/link/?req=doc&amp;base=LAW&amp;n=517693&amp;date=02.01.2026&amp;dst=100018&amp;field=134&amp;demo=2" TargetMode="External"/><Relationship Id="rId27" Type="http://schemas.openxmlformats.org/officeDocument/2006/relationships/hyperlink" Target="https://login.consultant.ru/link/?req=doc&amp;base=LAW&amp;n=302844&amp;date=02.01.2026&amp;dst=100009&amp;field=134&amp;demo=2" TargetMode="External"/><Relationship Id="rId48" Type="http://schemas.openxmlformats.org/officeDocument/2006/relationships/hyperlink" Target="https://login.consultant.ru/link/?req=doc&amp;base=LAW&amp;n=144615&amp;date=02.01.2026&amp;dst=100010&amp;field=134&amp;demo=2" TargetMode="External"/><Relationship Id="rId69" Type="http://schemas.openxmlformats.org/officeDocument/2006/relationships/hyperlink" Target="https://login.consultant.ru/link/?req=doc&amp;base=LAW&amp;n=387134&amp;date=02.01.2026&amp;dst=100053&amp;field=134&amp;demo=2" TargetMode="External"/><Relationship Id="rId113" Type="http://schemas.openxmlformats.org/officeDocument/2006/relationships/hyperlink" Target="https://login.consultant.ru/link/?req=doc&amp;base=LAW&amp;n=140105&amp;date=02.01.2026&amp;dst=100040&amp;field=134&amp;demo=2" TargetMode="External"/><Relationship Id="rId134" Type="http://schemas.openxmlformats.org/officeDocument/2006/relationships/hyperlink" Target="https://login.consultant.ru/link/?req=doc&amp;base=LAW&amp;n=386861&amp;date=02.01.2026&amp;dst=100024&amp;field=134&amp;demo=2" TargetMode="External"/><Relationship Id="rId80" Type="http://schemas.openxmlformats.org/officeDocument/2006/relationships/hyperlink" Target="https://login.consultant.ru/link/?req=doc&amp;base=LAW&amp;n=513585&amp;date=02.01.2026&amp;dst=100056&amp;field=134&amp;demo=2" TargetMode="External"/><Relationship Id="rId155" Type="http://schemas.openxmlformats.org/officeDocument/2006/relationships/hyperlink" Target="https://login.consultant.ru/link/?req=doc&amp;base=LAW&amp;n=206105&amp;date=02.01.2026&amp;dst=100015&amp;field=134&amp;demo=2" TargetMode="External"/><Relationship Id="rId176" Type="http://schemas.openxmlformats.org/officeDocument/2006/relationships/hyperlink" Target="https://login.consultant.ru/link/?req=doc&amp;base=LAW&amp;n=499669&amp;date=02.01.2026&amp;demo=2" TargetMode="External"/><Relationship Id="rId197" Type="http://schemas.openxmlformats.org/officeDocument/2006/relationships/hyperlink" Target="https://login.consultant.ru/link/?req=doc&amp;base=LAW&amp;n=427938&amp;date=02.01.2026&amp;dst=100010&amp;field=134&amp;demo=2" TargetMode="External"/><Relationship Id="rId201" Type="http://schemas.openxmlformats.org/officeDocument/2006/relationships/hyperlink" Target="https://login.consultant.ru/link/?req=doc&amp;base=LAW&amp;n=404538&amp;date=02.01.2026&amp;dst=100010&amp;field=134&amp;demo=2" TargetMode="External"/><Relationship Id="rId222" Type="http://schemas.openxmlformats.org/officeDocument/2006/relationships/hyperlink" Target="https://login.consultant.ru/link/?req=doc&amp;base=LAW&amp;n=521808&amp;date=02.01.2026&amp;dst=6723&amp;field=134&amp;demo=2" TargetMode="External"/><Relationship Id="rId243" Type="http://schemas.openxmlformats.org/officeDocument/2006/relationships/hyperlink" Target="https://login.consultant.ru/link/?req=doc&amp;base=LAW&amp;n=512540&amp;date=02.01.2026&amp;dst=100101&amp;field=134&amp;demo=2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LAW&amp;n=138561&amp;date=02.01.2026&amp;dst=100009&amp;field=134&amp;demo=2" TargetMode="External"/><Relationship Id="rId38" Type="http://schemas.openxmlformats.org/officeDocument/2006/relationships/hyperlink" Target="https://login.consultant.ru/link/?req=doc&amp;base=LAW&amp;n=483055&amp;date=02.01.2026&amp;dst=100085&amp;field=134&amp;demo=2" TargetMode="External"/><Relationship Id="rId59" Type="http://schemas.openxmlformats.org/officeDocument/2006/relationships/hyperlink" Target="https://login.consultant.ru/link/?req=doc&amp;base=LAW&amp;n=500138&amp;date=02.01.2026&amp;demo=2" TargetMode="External"/><Relationship Id="rId103" Type="http://schemas.openxmlformats.org/officeDocument/2006/relationships/hyperlink" Target="https://login.consultant.ru/link/?req=doc&amp;base=LAW&amp;n=464075&amp;date=02.01.2026&amp;dst=100032&amp;field=134&amp;demo=2" TargetMode="External"/><Relationship Id="rId124" Type="http://schemas.openxmlformats.org/officeDocument/2006/relationships/hyperlink" Target="https://login.consultant.ru/link/?req=doc&amp;base=LAW&amp;n=464075&amp;date=02.01.2026&amp;dst=100045&amp;field=134&amp;demo=2" TargetMode="External"/><Relationship Id="rId70" Type="http://schemas.openxmlformats.org/officeDocument/2006/relationships/hyperlink" Target="https://login.consultant.ru/link/?req=doc&amp;base=LAW&amp;n=200641&amp;date=02.01.2026&amp;dst=100011&amp;field=134&amp;demo=2" TargetMode="External"/><Relationship Id="rId91" Type="http://schemas.openxmlformats.org/officeDocument/2006/relationships/hyperlink" Target="https://login.consultant.ru/link/?req=doc&amp;base=LAW&amp;n=516239&amp;date=02.01.2026&amp;dst=74&amp;field=134&amp;demo=2" TargetMode="External"/><Relationship Id="rId145" Type="http://schemas.openxmlformats.org/officeDocument/2006/relationships/hyperlink" Target="https://login.consultant.ru/link/?req=doc&amp;base=LAW&amp;n=420512&amp;date=02.01.2026&amp;demo=2" TargetMode="External"/><Relationship Id="rId166" Type="http://schemas.openxmlformats.org/officeDocument/2006/relationships/hyperlink" Target="https://login.consultant.ru/link/?req=doc&amp;base=LAW&amp;n=513495&amp;date=02.01.2026&amp;dst=100011&amp;field=134&amp;demo=2" TargetMode="External"/><Relationship Id="rId187" Type="http://schemas.openxmlformats.org/officeDocument/2006/relationships/hyperlink" Target="https://login.consultant.ru/link/?req=doc&amp;base=LAW&amp;n=517768&amp;date=02.01.2026&amp;dst=100005&amp;field=134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0031&amp;date=02.01.2026&amp;dst=100138&amp;field=134&amp;demo=2" TargetMode="External"/><Relationship Id="rId233" Type="http://schemas.openxmlformats.org/officeDocument/2006/relationships/hyperlink" Target="https://login.consultant.ru/link/?req=doc&amp;base=LAW&amp;n=83310&amp;date=02.01.2026&amp;dst=100083&amp;field=134&amp;demo=2" TargetMode="External"/><Relationship Id="rId254" Type="http://schemas.openxmlformats.org/officeDocument/2006/relationships/hyperlink" Target="https://login.consultant.ru/link/?req=doc&amp;base=LAW&amp;n=188331&amp;date=02.01.2026&amp;dst=100037&amp;field=134&amp;demo=2" TargetMode="External"/><Relationship Id="rId28" Type="http://schemas.openxmlformats.org/officeDocument/2006/relationships/hyperlink" Target="https://login.consultant.ru/link/?req=doc&amp;base=LAW&amp;n=304068&amp;date=02.01.2026&amp;dst=100351&amp;field=134&amp;demo=2" TargetMode="External"/><Relationship Id="rId49" Type="http://schemas.openxmlformats.org/officeDocument/2006/relationships/hyperlink" Target="https://login.consultant.ru/link/?req=doc&amp;base=LAW&amp;n=386861&amp;date=02.01.2026&amp;dst=100010&amp;field=134&amp;demo=2" TargetMode="External"/><Relationship Id="rId114" Type="http://schemas.openxmlformats.org/officeDocument/2006/relationships/hyperlink" Target="https://login.consultant.ru/link/?req=doc&amp;base=LAW&amp;n=500138&amp;date=02.01.2026&amp;dst=100138&amp;field=134&amp;demo=2" TargetMode="External"/><Relationship Id="rId60" Type="http://schemas.openxmlformats.org/officeDocument/2006/relationships/hyperlink" Target="https://login.consultant.ru/link/?req=doc&amp;base=LAW&amp;n=482766&amp;date=02.01.2026&amp;demo=2" TargetMode="External"/><Relationship Id="rId81" Type="http://schemas.openxmlformats.org/officeDocument/2006/relationships/hyperlink" Target="https://login.consultant.ru/link/?req=doc&amp;base=LAW&amp;n=490119&amp;date=02.01.2026&amp;demo=2" TargetMode="External"/><Relationship Id="rId135" Type="http://schemas.openxmlformats.org/officeDocument/2006/relationships/hyperlink" Target="https://login.consultant.ru/link/?req=doc&amp;base=LAW&amp;n=386861&amp;date=02.01.2026&amp;dst=100028&amp;field=134&amp;demo=2" TargetMode="External"/><Relationship Id="rId156" Type="http://schemas.openxmlformats.org/officeDocument/2006/relationships/hyperlink" Target="https://login.consultant.ru/link/?req=doc&amp;base=LAW&amp;n=507299&amp;date=02.01.2026&amp;dst=105066&amp;field=134&amp;demo=2" TargetMode="External"/><Relationship Id="rId177" Type="http://schemas.openxmlformats.org/officeDocument/2006/relationships/hyperlink" Target="https://login.consultant.ru/link/?req=doc&amp;base=LAW&amp;n=513970&amp;date=02.01.2026&amp;dst=100008&amp;field=134&amp;demo=2" TargetMode="External"/><Relationship Id="rId198" Type="http://schemas.openxmlformats.org/officeDocument/2006/relationships/hyperlink" Target="https://login.consultant.ru/link/?req=doc&amp;base=LAW&amp;n=517768&amp;date=02.01.2026&amp;dst=14&amp;field=134&amp;demo=2" TargetMode="External"/><Relationship Id="rId202" Type="http://schemas.openxmlformats.org/officeDocument/2006/relationships/hyperlink" Target="https://login.consultant.ru/link/?req=doc&amp;base=LAW&amp;n=507299&amp;date=02.01.2026&amp;dst=105070&amp;field=134&amp;demo=2" TargetMode="External"/><Relationship Id="rId223" Type="http://schemas.openxmlformats.org/officeDocument/2006/relationships/hyperlink" Target="https://login.consultant.ru/link/?req=doc&amp;base=LAW&amp;n=500031&amp;date=02.01.2026&amp;dst=100169&amp;field=134&amp;demo=2" TargetMode="External"/><Relationship Id="rId244" Type="http://schemas.openxmlformats.org/officeDocument/2006/relationships/hyperlink" Target="https://login.consultant.ru/link/?req=doc&amp;base=LAW&amp;n=421894&amp;date=02.01.2026&amp;dst=100009&amp;field=134&amp;demo=2" TargetMode="External"/><Relationship Id="rId18" Type="http://schemas.openxmlformats.org/officeDocument/2006/relationships/hyperlink" Target="https://login.consultant.ru/link/?req=doc&amp;base=LAW&amp;n=183371&amp;date=02.01.2026&amp;dst=100017&amp;field=134&amp;demo=2" TargetMode="External"/><Relationship Id="rId39" Type="http://schemas.openxmlformats.org/officeDocument/2006/relationships/hyperlink" Target="https://login.consultant.ru/link/?req=doc&amp;base=LAW&amp;n=501392&amp;date=02.01.2026&amp;dst=100404&amp;field=134&amp;demo=2" TargetMode="External"/><Relationship Id="rId265" Type="http://schemas.openxmlformats.org/officeDocument/2006/relationships/theme" Target="theme/theme1.xml"/><Relationship Id="rId50" Type="http://schemas.openxmlformats.org/officeDocument/2006/relationships/hyperlink" Target="https://login.consultant.ru/link/?req=doc&amp;base=LAW&amp;n=386861&amp;date=02.01.2026&amp;dst=100012&amp;field=134&amp;demo=2" TargetMode="External"/><Relationship Id="rId104" Type="http://schemas.openxmlformats.org/officeDocument/2006/relationships/hyperlink" Target="https://login.consultant.ru/link/?req=doc&amp;base=LAW&amp;n=507299&amp;date=02.01.2026&amp;dst=105058&amp;field=134&amp;demo=2" TargetMode="External"/><Relationship Id="rId125" Type="http://schemas.openxmlformats.org/officeDocument/2006/relationships/hyperlink" Target="https://login.consultant.ru/link/?req=doc&amp;base=LAW&amp;n=517768&amp;date=02.01.2026&amp;dst=14&amp;field=134&amp;demo=2" TargetMode="External"/><Relationship Id="rId146" Type="http://schemas.openxmlformats.org/officeDocument/2006/relationships/hyperlink" Target="https://login.consultant.ru/link/?req=doc&amp;base=LAW&amp;n=104499&amp;date=02.01.2026&amp;dst=100013&amp;field=134&amp;demo=2" TargetMode="External"/><Relationship Id="rId167" Type="http://schemas.openxmlformats.org/officeDocument/2006/relationships/hyperlink" Target="https://login.consultant.ru/link/?req=doc&amp;base=LAW&amp;n=508490&amp;date=02.01.2026&amp;demo=2" TargetMode="External"/><Relationship Id="rId188" Type="http://schemas.openxmlformats.org/officeDocument/2006/relationships/hyperlink" Target="https://login.consultant.ru/link/?req=doc&amp;base=LAW&amp;n=513585&amp;date=02.01.2026&amp;dst=76&amp;field=134&amp;demo=2" TargetMode="External"/><Relationship Id="rId71" Type="http://schemas.openxmlformats.org/officeDocument/2006/relationships/hyperlink" Target="https://login.consultant.ru/link/?req=doc&amp;base=LAW&amp;n=507385&amp;date=02.01.2026&amp;dst=100774&amp;field=134&amp;demo=2" TargetMode="External"/><Relationship Id="rId92" Type="http://schemas.openxmlformats.org/officeDocument/2006/relationships/hyperlink" Target="https://login.consultant.ru/link/?req=doc&amp;base=LAW&amp;n=492536&amp;date=02.01.2026&amp;dst=35&amp;field=134&amp;demo=2" TargetMode="External"/><Relationship Id="rId213" Type="http://schemas.openxmlformats.org/officeDocument/2006/relationships/hyperlink" Target="https://login.consultant.ru/link/?req=doc&amp;base=LAW&amp;n=500031&amp;date=02.01.2026&amp;dst=100160&amp;field=134&amp;demo=2" TargetMode="External"/><Relationship Id="rId234" Type="http://schemas.openxmlformats.org/officeDocument/2006/relationships/hyperlink" Target="https://login.consultant.ru/link/?req=doc&amp;base=LAW&amp;n=470964&amp;date=02.01.2026&amp;dst=100262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4628&amp;date=02.01.2026&amp;dst=100449&amp;field=134&amp;demo=2" TargetMode="External"/><Relationship Id="rId255" Type="http://schemas.openxmlformats.org/officeDocument/2006/relationships/hyperlink" Target="https://login.consultant.ru/link/?req=doc&amp;base=LAW&amp;n=511114&amp;date=02.01.2026&amp;dst=100015&amp;field=134&amp;demo=2" TargetMode="External"/><Relationship Id="rId40" Type="http://schemas.openxmlformats.org/officeDocument/2006/relationships/hyperlink" Target="https://login.consultant.ru/link/?req=doc&amp;base=LAW&amp;n=494809&amp;date=02.01.2026&amp;dst=100009&amp;field=134&amp;demo=2" TargetMode="External"/><Relationship Id="rId115" Type="http://schemas.openxmlformats.org/officeDocument/2006/relationships/hyperlink" Target="https://login.consultant.ru/link/?req=doc&amp;base=LAW&amp;n=300837&amp;date=02.01.2026&amp;dst=100292&amp;field=134&amp;demo=2" TargetMode="External"/><Relationship Id="rId136" Type="http://schemas.openxmlformats.org/officeDocument/2006/relationships/hyperlink" Target="https://login.consultant.ru/link/?req=doc&amp;base=LAW&amp;n=482979&amp;date=02.01.2026&amp;dst=100004&amp;field=134&amp;demo=2" TargetMode="External"/><Relationship Id="rId157" Type="http://schemas.openxmlformats.org/officeDocument/2006/relationships/hyperlink" Target="https://login.consultant.ru/link/?req=doc&amp;base=LAW&amp;n=507385&amp;date=02.01.2026&amp;dst=100776&amp;field=134&amp;demo=2" TargetMode="External"/><Relationship Id="rId178" Type="http://schemas.openxmlformats.org/officeDocument/2006/relationships/hyperlink" Target="https://login.consultant.ru/link/?req=doc&amp;base=LAW&amp;n=461632&amp;date=02.01.2026&amp;dst=100222&amp;field=134&amp;demo=2" TargetMode="External"/><Relationship Id="rId61" Type="http://schemas.openxmlformats.org/officeDocument/2006/relationships/hyperlink" Target="https://login.consultant.ru/link/?req=doc&amp;base=LAW&amp;n=460034&amp;date=02.01.2026&amp;demo=2" TargetMode="External"/><Relationship Id="rId82" Type="http://schemas.openxmlformats.org/officeDocument/2006/relationships/hyperlink" Target="https://login.consultant.ru/link/?req=doc&amp;base=LAW&amp;n=448436&amp;date=02.01.2026&amp;dst=160&amp;field=134&amp;demo=2" TargetMode="External"/><Relationship Id="rId199" Type="http://schemas.openxmlformats.org/officeDocument/2006/relationships/hyperlink" Target="https://login.consultant.ru/link/?req=doc&amp;base=LAW&amp;n=517768&amp;date=02.01.2026&amp;dst=100005&amp;field=134&amp;demo=2" TargetMode="External"/><Relationship Id="rId203" Type="http://schemas.openxmlformats.org/officeDocument/2006/relationships/hyperlink" Target="https://login.consultant.ru/link/?req=doc&amp;base=LAW&amp;n=188331&amp;date=02.01.2026&amp;dst=100013&amp;field=134&amp;demo=2" TargetMode="External"/><Relationship Id="rId19" Type="http://schemas.openxmlformats.org/officeDocument/2006/relationships/hyperlink" Target="https://login.consultant.ru/link/?req=doc&amp;base=LAW&amp;n=140105&amp;date=02.01.2026&amp;dst=100040&amp;field=134&amp;demo=2" TargetMode="External"/><Relationship Id="rId224" Type="http://schemas.openxmlformats.org/officeDocument/2006/relationships/hyperlink" Target="https://login.consultant.ru/link/?req=doc&amp;base=LAW&amp;n=416186&amp;date=02.01.2026&amp;dst=100036&amp;field=134&amp;demo=2" TargetMode="External"/><Relationship Id="rId245" Type="http://schemas.openxmlformats.org/officeDocument/2006/relationships/hyperlink" Target="https://login.consultant.ru/link/?req=doc&amp;base=LAW&amp;n=500137&amp;date=02.01.2026&amp;dst=422&amp;field=134&amp;demo=2" TargetMode="External"/><Relationship Id="rId30" Type="http://schemas.openxmlformats.org/officeDocument/2006/relationships/hyperlink" Target="https://login.consultant.ru/link/?req=doc&amp;base=LAW&amp;n=329992&amp;date=02.01.2026&amp;dst=100008&amp;field=134&amp;demo=2" TargetMode="External"/><Relationship Id="rId105" Type="http://schemas.openxmlformats.org/officeDocument/2006/relationships/hyperlink" Target="https://login.consultant.ru/link/?req=doc&amp;base=LAW&amp;n=500138&amp;date=02.01.2026&amp;demo=2" TargetMode="External"/><Relationship Id="rId126" Type="http://schemas.openxmlformats.org/officeDocument/2006/relationships/hyperlink" Target="https://login.consultant.ru/link/?req=doc&amp;base=LAW&amp;n=517768&amp;date=02.01.2026&amp;dst=100005&amp;field=134&amp;demo=2" TargetMode="External"/><Relationship Id="rId147" Type="http://schemas.openxmlformats.org/officeDocument/2006/relationships/hyperlink" Target="https://login.consultant.ru/link/?req=doc&amp;base=LAW&amp;n=501482&amp;date=02.01.2026&amp;dst=100240&amp;field=134&amp;demo=2" TargetMode="External"/><Relationship Id="rId168" Type="http://schemas.openxmlformats.org/officeDocument/2006/relationships/hyperlink" Target="https://login.consultant.ru/link/?req=doc&amp;base=LAW&amp;n=507299&amp;date=02.01.2026&amp;dst=105068&amp;field=134&amp;demo=2" TargetMode="External"/><Relationship Id="rId51" Type="http://schemas.openxmlformats.org/officeDocument/2006/relationships/hyperlink" Target="https://login.consultant.ru/link/?req=doc&amp;base=LAW&amp;n=386861&amp;date=02.01.2026&amp;dst=100013&amp;field=134&amp;demo=2" TargetMode="External"/><Relationship Id="rId72" Type="http://schemas.openxmlformats.org/officeDocument/2006/relationships/hyperlink" Target="https://login.consultant.ru/link/?req=doc&amp;base=LAW&amp;n=483055&amp;date=02.01.2026&amp;dst=100085&amp;field=134&amp;demo=2" TargetMode="External"/><Relationship Id="rId93" Type="http://schemas.openxmlformats.org/officeDocument/2006/relationships/hyperlink" Target="https://login.consultant.ru/link/?req=doc&amp;base=LAW&amp;n=486314&amp;date=02.01.2026&amp;dst=100025&amp;field=134&amp;demo=2" TargetMode="External"/><Relationship Id="rId189" Type="http://schemas.openxmlformats.org/officeDocument/2006/relationships/hyperlink" Target="https://login.consultant.ru/link/?req=doc&amp;base=LAW&amp;n=520757&amp;date=02.01.2026&amp;dst=100011&amp;field=134&amp;demo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64075&amp;date=02.01.2026&amp;dst=100065&amp;field=134&amp;demo=2" TargetMode="External"/><Relationship Id="rId235" Type="http://schemas.openxmlformats.org/officeDocument/2006/relationships/hyperlink" Target="https://login.consultant.ru/link/?req=doc&amp;base=LAW&amp;n=138561&amp;date=02.01.2026&amp;dst=100010&amp;field=134&amp;demo=2" TargetMode="External"/><Relationship Id="rId256" Type="http://schemas.openxmlformats.org/officeDocument/2006/relationships/hyperlink" Target="https://login.consultant.ru/link/?req=doc&amp;base=LAW&amp;n=448436&amp;date=02.01.2026&amp;dst=160&amp;field=134&amp;demo=2" TargetMode="External"/><Relationship Id="rId116" Type="http://schemas.openxmlformats.org/officeDocument/2006/relationships/hyperlink" Target="https://login.consultant.ru/link/?req=doc&amp;base=LAW&amp;n=464075&amp;date=02.01.2026&amp;dst=100040&amp;field=134&amp;demo=2" TargetMode="External"/><Relationship Id="rId137" Type="http://schemas.openxmlformats.org/officeDocument/2006/relationships/hyperlink" Target="https://login.consultant.ru/link/?req=doc&amp;base=LAW&amp;n=482979&amp;date=02.01.2026&amp;dst=100009&amp;field=134&amp;demo=2" TargetMode="External"/><Relationship Id="rId158" Type="http://schemas.openxmlformats.org/officeDocument/2006/relationships/hyperlink" Target="https://login.consultant.ru/link/?req=doc&amp;base=LAW&amp;n=508482&amp;date=02.01.2026&amp;dst=100994&amp;field=134&amp;demo=2" TargetMode="External"/><Relationship Id="rId20" Type="http://schemas.openxmlformats.org/officeDocument/2006/relationships/hyperlink" Target="https://login.consultant.ru/link/?req=doc&amp;base=LAW&amp;n=144615&amp;date=02.01.2026&amp;dst=100009&amp;field=134&amp;demo=2" TargetMode="External"/><Relationship Id="rId41" Type="http://schemas.openxmlformats.org/officeDocument/2006/relationships/hyperlink" Target="https://login.consultant.ru/link/?req=doc&amp;base=LAW&amp;n=511114&amp;date=02.01.2026&amp;dst=100009&amp;field=134&amp;demo=2" TargetMode="External"/><Relationship Id="rId62" Type="http://schemas.openxmlformats.org/officeDocument/2006/relationships/hyperlink" Target="https://login.consultant.ru/link/?req=doc&amp;base=LAW&amp;n=442347&amp;date=02.01.2026&amp;dst=100011&amp;field=134&amp;demo=2" TargetMode="External"/><Relationship Id="rId83" Type="http://schemas.openxmlformats.org/officeDocument/2006/relationships/hyperlink" Target="https://login.consultant.ru/link/?req=doc&amp;base=LAW&amp;n=486314&amp;date=02.01.2026&amp;dst=100025&amp;field=134&amp;demo=2" TargetMode="External"/><Relationship Id="rId179" Type="http://schemas.openxmlformats.org/officeDocument/2006/relationships/hyperlink" Target="https://login.consultant.ru/link/?req=doc&amp;base=LAW&amp;n=499774&amp;date=02.01.2026&amp;demo=2" TargetMode="External"/><Relationship Id="rId190" Type="http://schemas.openxmlformats.org/officeDocument/2006/relationships/hyperlink" Target="https://login.consultant.ru/link/?req=doc&amp;base=LAW&amp;n=501392&amp;date=02.01.2026&amp;dst=100417&amp;field=134&amp;demo=2" TargetMode="External"/><Relationship Id="rId204" Type="http://schemas.openxmlformats.org/officeDocument/2006/relationships/hyperlink" Target="https://login.consultant.ru/link/?req=doc&amp;base=LAW&amp;n=501136&amp;date=02.01.2026&amp;dst=100006&amp;field=134&amp;demo=2" TargetMode="External"/><Relationship Id="rId225" Type="http://schemas.openxmlformats.org/officeDocument/2006/relationships/hyperlink" Target="https://login.consultant.ru/link/?req=doc&amp;base=LAW&amp;n=416186&amp;date=02.01.2026&amp;dst=100033&amp;field=134&amp;demo=2" TargetMode="External"/><Relationship Id="rId246" Type="http://schemas.openxmlformats.org/officeDocument/2006/relationships/hyperlink" Target="https://login.consultant.ru/link/?req=doc&amp;base=LAW&amp;n=500137&amp;date=02.01.2026&amp;dst=1893&amp;field=134&amp;demo=2" TargetMode="External"/><Relationship Id="rId106" Type="http://schemas.openxmlformats.org/officeDocument/2006/relationships/hyperlink" Target="https://login.consultant.ru/link/?req=doc&amp;base=LAW&amp;n=507299&amp;date=02.01.2026&amp;dst=105060&amp;field=134&amp;demo=2" TargetMode="External"/><Relationship Id="rId127" Type="http://schemas.openxmlformats.org/officeDocument/2006/relationships/hyperlink" Target="https://login.consultant.ru/link/?req=doc&amp;base=LAW&amp;n=493144&amp;date=02.01.2026&amp;demo=2" TargetMode="External"/><Relationship Id="rId10" Type="http://schemas.openxmlformats.org/officeDocument/2006/relationships/hyperlink" Target="https://login.consultant.ru/link/?req=doc&amp;base=LAW&amp;n=69385&amp;date=02.01.2026&amp;dst=100226&amp;field=134&amp;demo=2" TargetMode="External"/><Relationship Id="rId31" Type="http://schemas.openxmlformats.org/officeDocument/2006/relationships/hyperlink" Target="https://login.consultant.ru/link/?req=doc&amp;base=LAW&amp;n=508482&amp;date=02.01.2026&amp;dst=100992&amp;field=134&amp;demo=2" TargetMode="External"/><Relationship Id="rId52" Type="http://schemas.openxmlformats.org/officeDocument/2006/relationships/hyperlink" Target="https://login.consultant.ru/link/?req=doc&amp;base=LAW&amp;n=442347&amp;date=02.01.2026&amp;dst=100010&amp;field=134&amp;demo=2" TargetMode="External"/><Relationship Id="rId73" Type="http://schemas.openxmlformats.org/officeDocument/2006/relationships/hyperlink" Target="https://login.consultant.ru/link/?req=doc&amp;base=LAW&amp;n=83310&amp;date=02.01.2026&amp;dst=100081&amp;field=134&amp;demo=2" TargetMode="External"/><Relationship Id="rId94" Type="http://schemas.openxmlformats.org/officeDocument/2006/relationships/hyperlink" Target="https://login.consultant.ru/link/?req=doc&amp;base=LAW&amp;n=427938&amp;date=02.01.2026&amp;dst=100010&amp;field=134&amp;demo=2" TargetMode="External"/><Relationship Id="rId148" Type="http://schemas.openxmlformats.org/officeDocument/2006/relationships/hyperlink" Target="https://login.consultant.ru/link/?req=doc&amp;base=LAW&amp;n=501482&amp;date=02.01.2026&amp;dst=100242&amp;field=134&amp;demo=2" TargetMode="External"/><Relationship Id="rId169" Type="http://schemas.openxmlformats.org/officeDocument/2006/relationships/hyperlink" Target="https://login.consultant.ru/link/?req=doc&amp;base=LAW&amp;n=494809&amp;date=02.01.2026&amp;dst=100042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61632&amp;date=02.01.2026&amp;dst=100184&amp;field=134&amp;demo=2" TargetMode="External"/><Relationship Id="rId215" Type="http://schemas.openxmlformats.org/officeDocument/2006/relationships/hyperlink" Target="https://login.consultant.ru/link/?req=doc&amp;base=LAW&amp;n=520119&amp;date=02.01.2026&amp;dst=2676&amp;field=134&amp;demo=2" TargetMode="External"/><Relationship Id="rId236" Type="http://schemas.openxmlformats.org/officeDocument/2006/relationships/hyperlink" Target="https://login.consultant.ru/link/?req=doc&amp;base=LAW&amp;n=464075&amp;date=02.01.2026&amp;dst=100067&amp;field=134&amp;demo=2" TargetMode="External"/><Relationship Id="rId257" Type="http://schemas.openxmlformats.org/officeDocument/2006/relationships/hyperlink" Target="https://login.consultant.ru/link/?req=doc&amp;base=LAW&amp;n=486314&amp;date=02.01.2026&amp;dst=100025&amp;field=134&amp;demo=2" TargetMode="External"/><Relationship Id="rId42" Type="http://schemas.openxmlformats.org/officeDocument/2006/relationships/hyperlink" Target="https://login.consultant.ru/link/?req=doc&amp;base=LAW&amp;n=517399&amp;date=02.01.2026&amp;dst=100009&amp;field=134&amp;demo=2" TargetMode="External"/><Relationship Id="rId84" Type="http://schemas.openxmlformats.org/officeDocument/2006/relationships/hyperlink" Target="https://login.consultant.ru/link/?req=doc&amp;base=LAW&amp;n=511114&amp;date=02.01.2026&amp;dst=100012&amp;field=134&amp;demo=2" TargetMode="External"/><Relationship Id="rId138" Type="http://schemas.openxmlformats.org/officeDocument/2006/relationships/hyperlink" Target="https://login.consultant.ru/link/?req=doc&amp;base=LAW&amp;n=386861&amp;date=02.01.2026&amp;dst=100029&amp;field=134&amp;demo=2" TargetMode="External"/><Relationship Id="rId191" Type="http://schemas.openxmlformats.org/officeDocument/2006/relationships/hyperlink" Target="https://login.consultant.ru/link/?req=doc&amp;base=LAW&amp;n=517768&amp;date=02.01.2026&amp;dst=14&amp;field=134&amp;demo=2" TargetMode="External"/><Relationship Id="rId205" Type="http://schemas.openxmlformats.org/officeDocument/2006/relationships/hyperlink" Target="https://login.consultant.ru/link/?req=doc&amp;base=LAW&amp;n=12453&amp;date=02.01.2026&amp;dst=100002&amp;field=134&amp;demo=2" TargetMode="External"/><Relationship Id="rId247" Type="http://schemas.openxmlformats.org/officeDocument/2006/relationships/hyperlink" Target="https://login.consultant.ru/link/?req=doc&amp;base=LAW&amp;n=511114&amp;date=02.01.2026&amp;dst=100014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28322</Words>
  <Characters>161440</Characters>
  <Application>Microsoft Office Word</Application>
  <DocSecurity>0</DocSecurity>
  <Lines>1345</Lines>
  <Paragraphs>378</Paragraphs>
  <ScaleCrop>false</ScaleCrop>
  <Company>КонсультантПлюс Версия 4025.00.30</Company>
  <LinksUpToDate>false</LinksUpToDate>
  <CharactersWithSpaces>189384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31.03.1999 N 69-ФЗ
(ред. от 27.10.2025)
"О газоснабжении в Российской Федерации"</dc:title>
  <cp:lastModifiedBy>ZAQW</cp:lastModifiedBy>
  <cp:revision>2</cp:revision>
  <dcterms:created xsi:type="dcterms:W3CDTF">2026-01-02T07:22:00Z</dcterms:created>
  <dcterms:modified xsi:type="dcterms:W3CDTF">2026-01-02T07:29:00Z</dcterms:modified>
</cp:coreProperties>
</file>