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56139" w14:textId="77777777" w:rsidR="00651712" w:rsidRDefault="00651712">
      <w:pPr>
        <w:pStyle w:val="ConsPlusNormal"/>
        <w:ind w:firstLine="540"/>
        <w:jc w:val="both"/>
        <w:outlineLvl w:val="0"/>
      </w:pPr>
    </w:p>
    <w:p w14:paraId="3BDF9376" w14:textId="77777777" w:rsidR="00651712" w:rsidRDefault="00C54F72">
      <w:pPr>
        <w:pStyle w:val="ConsPlusNormal"/>
        <w:jc w:val="right"/>
      </w:pPr>
      <w:r>
        <w:t xml:space="preserve">"Официальный сайт Ространснадзора </w:t>
      </w:r>
      <w:hyperlink r:id="rId6">
        <w:r>
          <w:rPr>
            <w:color w:val="0000FF"/>
          </w:rPr>
          <w:t>https://rostransnadzor.gov.ru</w:t>
        </w:r>
      </w:hyperlink>
      <w:r>
        <w:t>", 2025</w:t>
      </w:r>
    </w:p>
    <w:p w14:paraId="0B28E1D9" w14:textId="77777777" w:rsidR="00651712" w:rsidRDefault="00651712">
      <w:pPr>
        <w:pStyle w:val="ConsPlusNormal"/>
        <w:ind w:firstLine="540"/>
        <w:jc w:val="both"/>
      </w:pPr>
    </w:p>
    <w:p w14:paraId="3A6CFC5A" w14:textId="77777777" w:rsidR="00651712" w:rsidRDefault="00C54F72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порядке получения лицензии для маломерных судов, используемых для перевозки пассажиров (в коммерческих целях), в связи с вступлением в действие Федерального </w:t>
      </w:r>
      <w:hyperlink r:id="rId7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закона</w:t>
        </w:r>
      </w:hyperlink>
      <w:r>
        <w:t xml:space="preserve"> от 03.02.2025 N 4-ФЗ "О безопасности людей на водных объектах" (далее - Федеральный закон N 4-ФЗ).</w:t>
      </w:r>
    </w:p>
    <w:p w14:paraId="0219DD38" w14:textId="77777777" w:rsidR="00651712" w:rsidRDefault="00651712">
      <w:pPr>
        <w:pStyle w:val="ConsPlusNormal"/>
        <w:ind w:firstLine="540"/>
        <w:jc w:val="both"/>
      </w:pPr>
    </w:p>
    <w:p w14:paraId="35485CA0" w14:textId="77777777" w:rsidR="00651712" w:rsidRDefault="00C54F72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В соответствии с требованием </w:t>
      </w:r>
      <w:hyperlink r:id="rId8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час</w:t>
        </w:r>
        <w:bookmarkStart w:id="0" w:name="_GoBack"/>
        <w:bookmarkEnd w:id="0"/>
        <w:r>
          <w:rPr>
            <w:color w:val="0000FF"/>
          </w:rPr>
          <w:t>ти 1 статьи 21</w:t>
        </w:r>
      </w:hyperlink>
      <w:r>
        <w:t xml:space="preserve"> Федерального закона N 4-ФЗ</w:t>
      </w:r>
      <w:r>
        <w:t xml:space="preserve"> государственной регистрации в реестре маломерных судов подлежат маломерные суда массой 200 килограммов и более с мощностью двигателей (в случае установки) 8 киловатт и более, за исключением маломерных судов, используемых в целях обеспечения торгового море</w:t>
      </w:r>
      <w:r>
        <w:t>плавания и судоходства, перечень категорий (типов) которых определяется федеральным органом исполнительной власти, осуществляющим функции по выработке государственной политики и нормативно-правового регулирования в сфере транспорта.</w:t>
      </w:r>
    </w:p>
    <w:p w14:paraId="34163135" w14:textId="77777777" w:rsidR="00651712" w:rsidRDefault="00C54F72">
      <w:pPr>
        <w:pStyle w:val="ConsPlusNormal"/>
        <w:spacing w:before="240"/>
        <w:ind w:firstLine="540"/>
        <w:jc w:val="both"/>
      </w:pPr>
      <w:r>
        <w:t>Минтрансом России подго</w:t>
      </w:r>
      <w:r>
        <w:t xml:space="preserve">товлен проект приказа, устанавливающий перечень категорий (типов) маломерных судов, регистрация и освидетельствование которых будет осуществляться в соответствии с </w:t>
      </w:r>
      <w:hyperlink r:id="rId9" w:tooltip="&quot;Кодекс торгового мореплавания Российской Федерации&quot; от 30.04.1999 N 81-ФЗ (ред. от 24.06.2025) {КонсультантПлюс}">
        <w:r>
          <w:rPr>
            <w:color w:val="0000FF"/>
          </w:rPr>
          <w:t>Кодексом</w:t>
        </w:r>
      </w:hyperlink>
      <w:r>
        <w:t xml:space="preserve"> торгового мореплавания Российской Федерации или в соответствии с </w:t>
      </w:r>
      <w:hyperlink r:id="rId10" w:tooltip="&quot;Кодекс внутреннего водного транспорта Российской Федерации&quot; от 07.03.2001 N 24-ФЗ (ред. от 24.06.2025) {КонсультантПлюс}">
        <w:r>
          <w:rPr>
            <w:color w:val="0000FF"/>
          </w:rPr>
          <w:t>Кодексом</w:t>
        </w:r>
      </w:hyperlink>
      <w:r>
        <w:t xml:space="preserve"> внутреннего водного транспорта Российской Федерации.</w:t>
      </w:r>
    </w:p>
    <w:p w14:paraId="526A88E2" w14:textId="77777777" w:rsidR="00651712" w:rsidRDefault="00C54F72">
      <w:pPr>
        <w:pStyle w:val="ConsPlusNormal"/>
        <w:spacing w:before="240"/>
        <w:ind w:firstLine="540"/>
        <w:jc w:val="both"/>
      </w:pPr>
      <w:r>
        <w:t>Порядок и процедуры предоставл</w:t>
      </w:r>
      <w:r>
        <w:t xml:space="preserve">ения лицензий юридическим лицам и индивидуальным предпринимателям, использующим маломерные суда для перевозки пассажиров, после вступления в силу Федерального </w:t>
      </w:r>
      <w:hyperlink r:id="rId11" w:tooltip="Федеральный закон от 03.02.2025 N 4-ФЗ &quot;О безопасности людей на водных объектах&quot; {КонсультантПлюс}">
        <w:r>
          <w:rPr>
            <w:color w:val="0000FF"/>
          </w:rPr>
          <w:t>закона</w:t>
        </w:r>
      </w:hyperlink>
      <w:r>
        <w:t xml:space="preserve"> N 4-ФЗ не изменились.</w:t>
      </w:r>
    </w:p>
    <w:p w14:paraId="5C121CA4" w14:textId="77777777" w:rsidR="00651712" w:rsidRDefault="00C54F72">
      <w:pPr>
        <w:pStyle w:val="ConsPlusNormal"/>
        <w:spacing w:before="240"/>
        <w:ind w:firstLine="540"/>
        <w:jc w:val="both"/>
      </w:pPr>
      <w:r>
        <w:t>Документом, подтверждающим назначение маломерного судна для перевозки пассажиров, для получения лицензии является судовой би</w:t>
      </w:r>
      <w:r>
        <w:t>лет, содержащий информацию о предназначении судна, выданный уполномоченным на это органом.</w:t>
      </w:r>
    </w:p>
    <w:p w14:paraId="3DE1B7EA" w14:textId="77777777" w:rsidR="00651712" w:rsidRDefault="00651712">
      <w:pPr>
        <w:pStyle w:val="ConsPlusNormal"/>
        <w:ind w:firstLine="540"/>
        <w:jc w:val="both"/>
      </w:pPr>
    </w:p>
    <w:p w14:paraId="17595AE9" w14:textId="77777777" w:rsidR="00651712" w:rsidRDefault="00C54F72">
      <w:pPr>
        <w:pStyle w:val="ConsPlusNormal"/>
      </w:pPr>
      <w:r>
        <w:t>14.10.2025</w:t>
      </w:r>
    </w:p>
    <w:p w14:paraId="5A015A62" w14:textId="77777777" w:rsidR="00651712" w:rsidRDefault="00651712">
      <w:pPr>
        <w:pStyle w:val="ConsPlusNormal"/>
        <w:ind w:firstLine="540"/>
        <w:jc w:val="both"/>
      </w:pPr>
    </w:p>
    <w:p w14:paraId="00F55538" w14:textId="77777777" w:rsidR="00651712" w:rsidRDefault="00651712">
      <w:pPr>
        <w:pStyle w:val="ConsPlusNormal"/>
        <w:ind w:firstLine="540"/>
        <w:jc w:val="both"/>
      </w:pPr>
    </w:p>
    <w:p w14:paraId="5ED3033C" w14:textId="77777777" w:rsidR="00651712" w:rsidRDefault="006517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1712">
      <w:headerReference w:type="default" r:id="rId12"/>
      <w:footerReference w:type="defaul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3530A" w14:textId="77777777" w:rsidR="00C54F72" w:rsidRDefault="00C54F72">
      <w:r>
        <w:separator/>
      </w:r>
    </w:p>
  </w:endnote>
  <w:endnote w:type="continuationSeparator" w:id="0">
    <w:p w14:paraId="66AF8D7E" w14:textId="77777777" w:rsidR="00C54F72" w:rsidRDefault="00C5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8589A" w14:textId="77777777" w:rsidR="00651712" w:rsidRDefault="0065171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51712" w14:paraId="5576736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EEBF4EB" w14:textId="77777777" w:rsidR="00651712" w:rsidRDefault="00C54F7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D1FC7A5" w14:textId="77777777" w:rsidR="00651712" w:rsidRDefault="00C54F7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3ACA79" w14:textId="77777777" w:rsidR="00651712" w:rsidRDefault="00C54F7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C350789" w14:textId="77777777" w:rsidR="00651712" w:rsidRDefault="00C54F7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BBF76" w14:textId="77777777" w:rsidR="00C54F72" w:rsidRDefault="00C54F72">
      <w:r>
        <w:separator/>
      </w:r>
    </w:p>
  </w:footnote>
  <w:footnote w:type="continuationSeparator" w:id="0">
    <w:p w14:paraId="27476925" w14:textId="77777777" w:rsidR="00C54F72" w:rsidRDefault="00C5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51712" w14:paraId="35925B8B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41AE289" w14:textId="77777777" w:rsidR="00651712" w:rsidRDefault="00C54F7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Вопрос: О порядке получения лицензии для маломерных судов, используемых для перевозки пассажиров (в коммерческих целях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),...</w:t>
          </w:r>
          <w:proofErr w:type="gramEnd"/>
        </w:p>
      </w:tc>
      <w:tc>
        <w:tcPr>
          <w:tcW w:w="2300" w:type="pct"/>
          <w:vAlign w:val="center"/>
        </w:tcPr>
        <w:p w14:paraId="367159E4" w14:textId="77777777" w:rsidR="00651712" w:rsidRDefault="00C54F7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18.01.2026</w:t>
          </w:r>
        </w:p>
      </w:tc>
    </w:tr>
  </w:tbl>
  <w:p w14:paraId="4ACEA38F" w14:textId="77777777" w:rsidR="00651712" w:rsidRDefault="00651712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4658A66" w14:textId="77777777" w:rsidR="00651712" w:rsidRDefault="0065171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712"/>
    <w:rsid w:val="00651712"/>
    <w:rsid w:val="00BA4ED9"/>
    <w:rsid w:val="00C5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B487"/>
  <w15:docId w15:val="{2B70A2BD-9643-41AC-ABA2-2F0F9167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BA4E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ED9"/>
  </w:style>
  <w:style w:type="paragraph" w:styleId="a5">
    <w:name w:val="footer"/>
    <w:basedOn w:val="a"/>
    <w:link w:val="a6"/>
    <w:uiPriority w:val="99"/>
    <w:unhideWhenUsed/>
    <w:rsid w:val="00BA4E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97704&amp;date=18.01.2026&amp;dst=100147&amp;field=134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eq=doc&amp;base=LAW&amp;n=497704&amp;date=18.01.202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transnadzor.gov.ru" TargetMode="External"/><Relationship Id="rId11" Type="http://schemas.openxmlformats.org/officeDocument/2006/relationships/hyperlink" Target="http://login.consultant.ru/link/?req=doc&amp;base=LAW&amp;n=497704&amp;date=18.01.202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499651&amp;date=18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508509&amp;date=18.01.202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2378</Characters>
  <Application>Microsoft Office Word</Application>
  <DocSecurity>0</DocSecurity>
  <Lines>19</Lines>
  <Paragraphs>5</Paragraphs>
  <ScaleCrop>false</ScaleCrop>
  <Company>КонсультантПлюс Версия 4025.00.30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Вопрос: О порядке получения лицензии для маломерных судов, используемых для перевозки пассажиров (в коммерческих целях), в связи с вступлением в действие Федерального закона от 03.02.2025 N 4-ФЗ "О безопасности людей на водных объектах" (далее - Федеральный закон N 4-ФЗ).
("Официальный сайт Ространснадзора", 2025)</dc:title>
  <cp:lastModifiedBy>ZAQW</cp:lastModifiedBy>
  <cp:revision>2</cp:revision>
  <dcterms:created xsi:type="dcterms:W3CDTF">2026-01-18T07:18:00Z</dcterms:created>
  <dcterms:modified xsi:type="dcterms:W3CDTF">2026-01-18T07:18:00Z</dcterms:modified>
</cp:coreProperties>
</file>